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3D99D" w14:textId="77777777" w:rsidR="0094187A" w:rsidRDefault="0094187A">
      <w:pPr>
        <w:rPr>
          <w:rtl/>
        </w:rPr>
      </w:pPr>
    </w:p>
    <w:p w14:paraId="1D1DBFD1" w14:textId="5D2F812B" w:rsidR="00FE1126" w:rsidRPr="00FF715E" w:rsidRDefault="0094187A" w:rsidP="00FF715E">
      <w:pPr>
        <w:jc w:val="center"/>
        <w:rPr>
          <w:rFonts w:ascii="David" w:hAnsi="David" w:cs="David"/>
          <w:b/>
          <w:bCs/>
          <w:sz w:val="40"/>
          <w:szCs w:val="40"/>
          <w:rtl/>
        </w:rPr>
      </w:pPr>
      <w:r w:rsidRPr="00FF715E">
        <w:rPr>
          <w:rFonts w:ascii="David" w:hAnsi="David" w:cs="David"/>
          <w:b/>
          <w:bCs/>
          <w:sz w:val="40"/>
          <w:szCs w:val="40"/>
          <w:rtl/>
        </w:rPr>
        <w:t>תכנון לימודים</w:t>
      </w:r>
      <w:r w:rsidR="005E111E" w:rsidRPr="00FF715E">
        <w:rPr>
          <w:rFonts w:ascii="David" w:hAnsi="David" w:cs="David" w:hint="cs"/>
          <w:b/>
          <w:bCs/>
          <w:sz w:val="40"/>
          <w:szCs w:val="40"/>
          <w:rtl/>
        </w:rPr>
        <w:t xml:space="preserve"> היברידי</w:t>
      </w:r>
      <w:r w:rsidR="00FF715E">
        <w:rPr>
          <w:rFonts w:ascii="David" w:hAnsi="David" w:cs="David" w:hint="cs"/>
          <w:b/>
          <w:bCs/>
          <w:sz w:val="40"/>
          <w:szCs w:val="40"/>
          <w:rtl/>
        </w:rPr>
        <w:t xml:space="preserve"> </w:t>
      </w:r>
      <w:r w:rsidR="000A3B69" w:rsidRPr="00FF715E">
        <w:rPr>
          <w:rFonts w:ascii="David" w:hAnsi="David" w:cs="David"/>
          <w:b/>
          <w:bCs/>
          <w:sz w:val="40"/>
          <w:szCs w:val="40"/>
          <w:rtl/>
        </w:rPr>
        <w:t>במדע וטכנולוגיה בהתאם</w:t>
      </w:r>
      <w:r w:rsidR="00FE1126" w:rsidRPr="00FF715E">
        <w:rPr>
          <w:rFonts w:ascii="David" w:hAnsi="David" w:cs="David" w:hint="cs"/>
          <w:b/>
          <w:bCs/>
          <w:sz w:val="40"/>
          <w:szCs w:val="40"/>
          <w:rtl/>
        </w:rPr>
        <w:t xml:space="preserve"> למיקוד הלמידה </w:t>
      </w:r>
    </w:p>
    <w:p w14:paraId="6D803293" w14:textId="19547810" w:rsidR="0094187A" w:rsidRPr="00FF715E" w:rsidRDefault="005E111E" w:rsidP="00FE1126">
      <w:pPr>
        <w:jc w:val="center"/>
        <w:rPr>
          <w:rFonts w:ascii="David" w:hAnsi="David" w:cs="David"/>
          <w:b/>
          <w:bCs/>
          <w:sz w:val="40"/>
          <w:szCs w:val="40"/>
          <w:rtl/>
        </w:rPr>
      </w:pPr>
      <w:r>
        <w:rPr>
          <w:rFonts w:ascii="David" w:hAnsi="David" w:cs="David" w:hint="cs"/>
          <w:b/>
          <w:bCs/>
          <w:sz w:val="32"/>
          <w:szCs w:val="32"/>
          <w:rtl/>
        </w:rPr>
        <w:t xml:space="preserve"> </w:t>
      </w:r>
      <w:r w:rsidRPr="00FF715E">
        <w:rPr>
          <w:rFonts w:ascii="David" w:hAnsi="David" w:cs="David" w:hint="cs"/>
          <w:b/>
          <w:bCs/>
          <w:sz w:val="40"/>
          <w:szCs w:val="40"/>
          <w:rtl/>
        </w:rPr>
        <w:t>כיתה ו</w:t>
      </w:r>
    </w:p>
    <w:p w14:paraId="6A2129BC" w14:textId="542825AC" w:rsidR="00E93262" w:rsidRDefault="008D5E9E" w:rsidP="003A40BF">
      <w:pPr>
        <w:bidi/>
        <w:rPr>
          <w:rFonts w:ascii="David" w:hAnsi="David" w:cs="David"/>
          <w:b/>
          <w:bCs/>
          <w:sz w:val="28"/>
          <w:szCs w:val="28"/>
          <w:rtl/>
        </w:rPr>
      </w:pPr>
      <w:r>
        <w:rPr>
          <w:rFonts w:ascii="David" w:hAnsi="David" w:cs="David" w:hint="cs"/>
          <w:b/>
          <w:bCs/>
          <w:sz w:val="28"/>
          <w:szCs w:val="28"/>
          <w:rtl/>
        </w:rPr>
        <w:t xml:space="preserve">     </w:t>
      </w:r>
      <w:r w:rsidR="0033430C" w:rsidRPr="00282FAF">
        <w:rPr>
          <w:rFonts w:ascii="David" w:hAnsi="David" w:cs="David" w:hint="cs"/>
          <w:b/>
          <w:bCs/>
          <w:sz w:val="28"/>
          <w:szCs w:val="28"/>
          <w:rtl/>
        </w:rPr>
        <w:t xml:space="preserve"> </w:t>
      </w:r>
      <w:r w:rsidR="002031DC" w:rsidRPr="00282FAF">
        <w:rPr>
          <w:rFonts w:ascii="David" w:hAnsi="David" w:cs="David"/>
          <w:b/>
          <w:bCs/>
          <w:sz w:val="28"/>
          <w:szCs w:val="28"/>
          <w:rtl/>
        </w:rPr>
        <w:t>נושא</w:t>
      </w:r>
      <w:r w:rsidR="00FF715E">
        <w:rPr>
          <w:rFonts w:ascii="David" w:hAnsi="David" w:cs="David" w:hint="cs"/>
          <w:b/>
          <w:bCs/>
          <w:sz w:val="28"/>
          <w:szCs w:val="28"/>
          <w:rtl/>
        </w:rPr>
        <w:t>ים</w:t>
      </w:r>
      <w:r w:rsidR="002031DC" w:rsidRPr="00282FAF">
        <w:rPr>
          <w:rFonts w:ascii="David" w:hAnsi="David" w:cs="David"/>
          <w:b/>
          <w:bCs/>
          <w:sz w:val="28"/>
          <w:szCs w:val="28"/>
          <w:rtl/>
        </w:rPr>
        <w:t xml:space="preserve">: </w:t>
      </w:r>
      <w:r w:rsidR="00CE2B69">
        <w:rPr>
          <w:rFonts w:ascii="David" w:hAnsi="David" w:cs="David" w:hint="cs"/>
          <w:b/>
          <w:bCs/>
          <w:sz w:val="28"/>
          <w:szCs w:val="28"/>
          <w:rtl/>
        </w:rPr>
        <w:t>מערכת הדם ומערכת העצבים</w:t>
      </w:r>
      <w:r>
        <w:rPr>
          <w:rFonts w:ascii="David" w:hAnsi="David" w:cs="David"/>
          <w:b/>
          <w:bCs/>
          <w:sz w:val="28"/>
          <w:szCs w:val="28"/>
          <w:rtl/>
        </w:rPr>
        <w:t xml:space="preserve"> </w:t>
      </w:r>
    </w:p>
    <w:p w14:paraId="222BF808" w14:textId="7EC35DDB" w:rsidR="003A40BF" w:rsidRPr="00455B47" w:rsidRDefault="008D5E9E" w:rsidP="000073F5">
      <w:pPr>
        <w:bidi/>
        <w:rPr>
          <w:rFonts w:ascii="David" w:hAnsi="David" w:cs="David"/>
          <w:sz w:val="24"/>
          <w:szCs w:val="24"/>
          <w:rtl/>
        </w:rPr>
      </w:pPr>
      <w:r>
        <w:rPr>
          <w:rFonts w:ascii="David" w:hAnsi="David" w:cs="David" w:hint="cs"/>
          <w:sz w:val="28"/>
          <w:szCs w:val="28"/>
          <w:rtl/>
        </w:rPr>
        <w:t xml:space="preserve">      </w:t>
      </w:r>
      <w:r w:rsidR="0012598F" w:rsidRPr="00455B47">
        <w:rPr>
          <w:rFonts w:ascii="David" w:hAnsi="David" w:cs="David"/>
          <w:b/>
          <w:bCs/>
          <w:sz w:val="24"/>
          <w:szCs w:val="24"/>
          <w:rtl/>
        </w:rPr>
        <w:t>הבהרות</w:t>
      </w:r>
      <w:r w:rsidR="003A40BF" w:rsidRPr="00455B47">
        <w:rPr>
          <w:rFonts w:ascii="David" w:hAnsi="David" w:cs="David"/>
          <w:sz w:val="24"/>
          <w:szCs w:val="24"/>
          <w:rtl/>
        </w:rPr>
        <w:t>:</w:t>
      </w:r>
      <w:r w:rsidR="000073F5" w:rsidRPr="00455B47">
        <w:rPr>
          <w:rFonts w:ascii="David" w:hAnsi="David" w:cs="David"/>
          <w:sz w:val="24"/>
          <w:szCs w:val="24"/>
          <w:rtl/>
        </w:rPr>
        <w:t xml:space="preserve"> </w:t>
      </w:r>
    </w:p>
    <w:p w14:paraId="6E878D20" w14:textId="6FE1A590" w:rsidR="00B4606D" w:rsidRPr="00455B47" w:rsidRDefault="00B4606D" w:rsidP="00B4606D">
      <w:pPr>
        <w:pStyle w:val="a4"/>
        <w:numPr>
          <w:ilvl w:val="0"/>
          <w:numId w:val="26"/>
        </w:numPr>
        <w:bidi/>
        <w:rPr>
          <w:rFonts w:ascii="David" w:hAnsi="David" w:cs="David"/>
          <w:sz w:val="24"/>
          <w:szCs w:val="24"/>
        </w:rPr>
      </w:pPr>
      <w:r w:rsidRPr="00455B47">
        <w:rPr>
          <w:rFonts w:ascii="David" w:hAnsi="David" w:cs="David"/>
          <w:sz w:val="24"/>
          <w:szCs w:val="24"/>
          <w:rtl/>
        </w:rPr>
        <w:t>המסמך תוכנן בזיקה למסמכי המדיניות הבאים של משרד החינוך: תכנית הלימודים של כיתה ו (נושאים במיקוד הלמידה) ותפיסת הלמידה המתחדשת (אוריינות מדעית).</w:t>
      </w:r>
      <w:r w:rsidR="008D5E9E">
        <w:rPr>
          <w:rFonts w:ascii="David" w:hAnsi="David" w:cs="David"/>
          <w:sz w:val="24"/>
          <w:szCs w:val="24"/>
          <w:rtl/>
        </w:rPr>
        <w:t xml:space="preserve"> </w:t>
      </w:r>
    </w:p>
    <w:p w14:paraId="613DF0AB" w14:textId="60F800F8" w:rsidR="00B4606D" w:rsidRPr="00455B47" w:rsidRDefault="00B4606D" w:rsidP="00B4606D">
      <w:pPr>
        <w:pStyle w:val="a4"/>
        <w:numPr>
          <w:ilvl w:val="0"/>
          <w:numId w:val="26"/>
        </w:numPr>
        <w:bidi/>
        <w:rPr>
          <w:rFonts w:ascii="David" w:hAnsi="David" w:cs="David"/>
          <w:sz w:val="24"/>
          <w:szCs w:val="24"/>
        </w:rPr>
      </w:pPr>
      <w:r w:rsidRPr="00455B47">
        <w:rPr>
          <w:rFonts w:ascii="David" w:hAnsi="David" w:cs="David"/>
          <w:sz w:val="24"/>
          <w:szCs w:val="24"/>
          <w:rtl/>
        </w:rPr>
        <w:t>תכנון לימודים היברידי במסמך זה מתייחס לשילוב הלמידה של ספרי הלימוד (נייר) עם ספרים דיגיטליים ויחידת תוכן דיגיטלית שמרחב הלמידה המקוון (</w:t>
      </w:r>
      <w:hyperlink r:id="rId8" w:history="1">
        <w:r w:rsidRPr="00455B47">
          <w:rPr>
            <w:rStyle w:val="Hyperlink"/>
            <w:rFonts w:ascii="David" w:hAnsi="David" w:cs="David"/>
            <w:b/>
            <w:bCs/>
            <w:sz w:val="24"/>
            <w:szCs w:val="24"/>
            <w:rtl/>
          </w:rPr>
          <w:t>במבט מקוון</w:t>
        </w:r>
      </w:hyperlink>
      <w:r w:rsidRPr="00455B47">
        <w:rPr>
          <w:rFonts w:ascii="David" w:hAnsi="David" w:cs="David"/>
          <w:sz w:val="24"/>
          <w:szCs w:val="24"/>
          <w:rtl/>
        </w:rPr>
        <w:t>). שתי הסביבות תומכות זו בזו ומעצימות זו את זו.</w:t>
      </w:r>
    </w:p>
    <w:p w14:paraId="0830EF10" w14:textId="1119363E" w:rsidR="00E67BCF" w:rsidRPr="00455B47" w:rsidRDefault="00F13FD6" w:rsidP="00FD4CD7">
      <w:pPr>
        <w:pStyle w:val="a4"/>
        <w:numPr>
          <w:ilvl w:val="0"/>
          <w:numId w:val="26"/>
        </w:numPr>
        <w:bidi/>
        <w:rPr>
          <w:rFonts w:ascii="David" w:hAnsi="David" w:cs="David"/>
          <w:sz w:val="24"/>
          <w:szCs w:val="24"/>
        </w:rPr>
      </w:pPr>
      <w:r w:rsidRPr="00455B47">
        <w:rPr>
          <w:rFonts w:ascii="David" w:hAnsi="David" w:cs="David"/>
          <w:sz w:val="24"/>
          <w:szCs w:val="24"/>
          <w:rtl/>
        </w:rPr>
        <w:t xml:space="preserve">מסמך זה מתייחס </w:t>
      </w:r>
      <w:r w:rsidR="008E2101" w:rsidRPr="00455B47">
        <w:rPr>
          <w:rFonts w:ascii="David" w:hAnsi="David" w:cs="David"/>
          <w:sz w:val="24"/>
          <w:szCs w:val="24"/>
          <w:rtl/>
        </w:rPr>
        <w:t>לנושא</w:t>
      </w:r>
      <w:r w:rsidR="00341682" w:rsidRPr="00455B47">
        <w:rPr>
          <w:rFonts w:ascii="David" w:hAnsi="David" w:cs="David"/>
          <w:sz w:val="24"/>
          <w:szCs w:val="24"/>
          <w:rtl/>
        </w:rPr>
        <w:t>ים</w:t>
      </w:r>
      <w:r w:rsidR="008E2101" w:rsidRPr="00455B47">
        <w:rPr>
          <w:rFonts w:ascii="David" w:hAnsi="David" w:cs="David"/>
          <w:sz w:val="24"/>
          <w:szCs w:val="24"/>
          <w:rtl/>
        </w:rPr>
        <w:t xml:space="preserve"> </w:t>
      </w:r>
      <w:r w:rsidR="00341682" w:rsidRPr="00455B47">
        <w:rPr>
          <w:rFonts w:ascii="David" w:hAnsi="David" w:cs="David"/>
          <w:sz w:val="24"/>
          <w:szCs w:val="24"/>
          <w:rtl/>
        </w:rPr>
        <w:t>מערכות ותהליכים בגוף האדם</w:t>
      </w:r>
      <w:r w:rsidR="00C82735">
        <w:rPr>
          <w:rFonts w:ascii="David" w:hAnsi="David" w:cs="David"/>
          <w:sz w:val="24"/>
          <w:szCs w:val="24"/>
        </w:rPr>
        <w:t>:</w:t>
      </w:r>
      <w:r w:rsidR="00C82735">
        <w:rPr>
          <w:rFonts w:ascii="David" w:hAnsi="David" w:cs="David" w:hint="cs"/>
          <w:sz w:val="24"/>
          <w:szCs w:val="24"/>
          <w:rtl/>
        </w:rPr>
        <w:t xml:space="preserve"> </w:t>
      </w:r>
      <w:r w:rsidR="00296F91" w:rsidRPr="00455B47">
        <w:rPr>
          <w:rFonts w:ascii="David" w:hAnsi="David" w:cs="David"/>
          <w:sz w:val="24"/>
          <w:szCs w:val="24"/>
          <w:rtl/>
        </w:rPr>
        <w:t>תקשורת – מערכת העצבים שמופיע בטבלת המיקוד</w:t>
      </w:r>
      <w:r w:rsidR="008D5E9E">
        <w:rPr>
          <w:rFonts w:ascii="David" w:hAnsi="David" w:cs="David"/>
          <w:sz w:val="24"/>
          <w:szCs w:val="24"/>
          <w:rtl/>
        </w:rPr>
        <w:t xml:space="preserve"> </w:t>
      </w:r>
      <w:r w:rsidR="00FD4CD7" w:rsidRPr="00455B47">
        <w:rPr>
          <w:rFonts w:ascii="David" w:hAnsi="David" w:cs="David"/>
          <w:sz w:val="24"/>
          <w:szCs w:val="24"/>
          <w:rtl/>
        </w:rPr>
        <w:t>וכן בנושא מערכת הדם (הרחבה) שאינו מופיע במסמך המיקוד</w:t>
      </w:r>
      <w:r w:rsidRPr="00455B47">
        <w:rPr>
          <w:rFonts w:ascii="David" w:hAnsi="David" w:cs="David"/>
          <w:sz w:val="24"/>
          <w:szCs w:val="24"/>
          <w:rtl/>
        </w:rPr>
        <w:t>.</w:t>
      </w:r>
      <w:r w:rsidR="000073F5" w:rsidRPr="00455B47">
        <w:rPr>
          <w:rFonts w:ascii="David" w:hAnsi="David" w:cs="David"/>
          <w:sz w:val="24"/>
          <w:szCs w:val="24"/>
          <w:rtl/>
        </w:rPr>
        <w:t xml:space="preserve"> </w:t>
      </w:r>
      <w:r w:rsidR="008E2101" w:rsidRPr="00455B47">
        <w:rPr>
          <w:rFonts w:ascii="David" w:hAnsi="David" w:cs="David"/>
          <w:sz w:val="24"/>
          <w:szCs w:val="24"/>
          <w:rtl/>
        </w:rPr>
        <w:t>נושא</w:t>
      </w:r>
      <w:r w:rsidR="00296F91" w:rsidRPr="00455B47">
        <w:rPr>
          <w:rFonts w:ascii="David" w:hAnsi="David" w:cs="David"/>
          <w:sz w:val="24"/>
          <w:szCs w:val="24"/>
          <w:rtl/>
        </w:rPr>
        <w:t>ים אלה</w:t>
      </w:r>
      <w:r w:rsidR="008E2101" w:rsidRPr="00455B47">
        <w:rPr>
          <w:rFonts w:ascii="David" w:hAnsi="David" w:cs="David"/>
          <w:sz w:val="24"/>
          <w:szCs w:val="24"/>
          <w:rtl/>
        </w:rPr>
        <w:t xml:space="preserve"> </w:t>
      </w:r>
      <w:r w:rsidR="00296F91" w:rsidRPr="00455B47">
        <w:rPr>
          <w:rFonts w:ascii="David" w:hAnsi="David" w:cs="David"/>
          <w:sz w:val="24"/>
          <w:szCs w:val="24"/>
          <w:rtl/>
        </w:rPr>
        <w:t>מטופלים</w:t>
      </w:r>
      <w:r w:rsidR="008E2101" w:rsidRPr="00455B47">
        <w:rPr>
          <w:rFonts w:ascii="David" w:hAnsi="David" w:cs="David"/>
          <w:sz w:val="24"/>
          <w:szCs w:val="24"/>
          <w:rtl/>
        </w:rPr>
        <w:t xml:space="preserve"> </w:t>
      </w:r>
      <w:r w:rsidRPr="00455B47">
        <w:rPr>
          <w:rFonts w:ascii="David" w:hAnsi="David" w:cs="David"/>
          <w:sz w:val="24"/>
          <w:szCs w:val="24"/>
          <w:rtl/>
        </w:rPr>
        <w:t>בת</w:t>
      </w:r>
      <w:r w:rsidR="005009E0" w:rsidRPr="00455B47">
        <w:rPr>
          <w:rFonts w:ascii="David" w:hAnsi="David" w:cs="David"/>
          <w:sz w:val="24"/>
          <w:szCs w:val="24"/>
          <w:rtl/>
        </w:rPr>
        <w:t>ו</w:t>
      </w:r>
      <w:r w:rsidRPr="00455B47">
        <w:rPr>
          <w:rFonts w:ascii="David" w:hAnsi="David" w:cs="David"/>
          <w:sz w:val="24"/>
          <w:szCs w:val="24"/>
          <w:rtl/>
        </w:rPr>
        <w:t xml:space="preserve">כנית </w:t>
      </w:r>
      <w:r w:rsidR="000073F5" w:rsidRPr="000D10C4">
        <w:rPr>
          <w:rFonts w:ascii="David" w:hAnsi="David" w:cs="David"/>
          <w:b/>
          <w:bCs/>
          <w:sz w:val="24"/>
          <w:szCs w:val="24"/>
          <w:rtl/>
        </w:rPr>
        <w:t>במבט חדש</w:t>
      </w:r>
      <w:r w:rsidR="000073F5" w:rsidRPr="00455B47">
        <w:rPr>
          <w:rFonts w:ascii="David" w:hAnsi="David" w:cs="David"/>
          <w:sz w:val="24"/>
          <w:szCs w:val="24"/>
          <w:rtl/>
        </w:rPr>
        <w:t xml:space="preserve"> </w:t>
      </w:r>
      <w:r w:rsidRPr="00455B47">
        <w:rPr>
          <w:rFonts w:ascii="David" w:hAnsi="David" w:cs="David"/>
          <w:sz w:val="24"/>
          <w:szCs w:val="24"/>
          <w:rtl/>
        </w:rPr>
        <w:t xml:space="preserve">בשער </w:t>
      </w:r>
      <w:r w:rsidR="008E2101" w:rsidRPr="00455B47">
        <w:rPr>
          <w:rFonts w:ascii="David" w:hAnsi="David" w:cs="David"/>
          <w:sz w:val="24"/>
          <w:szCs w:val="24"/>
          <w:rtl/>
        </w:rPr>
        <w:t>השני</w:t>
      </w:r>
      <w:r w:rsidRPr="00455B47">
        <w:rPr>
          <w:rFonts w:ascii="David" w:hAnsi="David" w:cs="David"/>
          <w:sz w:val="24"/>
          <w:szCs w:val="24"/>
          <w:rtl/>
        </w:rPr>
        <w:t xml:space="preserve"> "</w:t>
      </w:r>
      <w:r w:rsidR="008E2101" w:rsidRPr="00455B47">
        <w:rPr>
          <w:rFonts w:ascii="David" w:hAnsi="David" w:cs="David"/>
          <w:sz w:val="24"/>
          <w:szCs w:val="24"/>
          <w:rtl/>
        </w:rPr>
        <w:t>מבט אל תוך הגוף</w:t>
      </w:r>
      <w:r w:rsidRPr="00455B47">
        <w:rPr>
          <w:rFonts w:ascii="David" w:hAnsi="David" w:cs="David"/>
          <w:sz w:val="24"/>
          <w:szCs w:val="24"/>
          <w:rtl/>
        </w:rPr>
        <w:t>"</w:t>
      </w:r>
      <w:r w:rsidR="008E2101" w:rsidRPr="00455B47">
        <w:rPr>
          <w:rFonts w:ascii="David" w:hAnsi="David" w:cs="David"/>
          <w:sz w:val="24"/>
          <w:szCs w:val="24"/>
          <w:rtl/>
        </w:rPr>
        <w:t xml:space="preserve">. בפרק הראשון </w:t>
      </w:r>
      <w:r w:rsidR="00FD4CD7" w:rsidRPr="00455B47">
        <w:rPr>
          <w:rFonts w:ascii="David" w:hAnsi="David" w:cs="David"/>
          <w:sz w:val="24"/>
          <w:szCs w:val="24"/>
          <w:rtl/>
        </w:rPr>
        <w:t>מוצג</w:t>
      </w:r>
      <w:r w:rsidR="008D5E9E">
        <w:rPr>
          <w:rFonts w:ascii="David" w:hAnsi="David" w:cs="David"/>
          <w:sz w:val="24"/>
          <w:szCs w:val="24"/>
          <w:rtl/>
        </w:rPr>
        <w:t xml:space="preserve"> </w:t>
      </w:r>
      <w:r w:rsidR="00FD4CD7" w:rsidRPr="00455B47">
        <w:rPr>
          <w:rFonts w:ascii="David" w:hAnsi="David" w:cs="David"/>
          <w:sz w:val="24"/>
          <w:szCs w:val="24"/>
          <w:rtl/>
        </w:rPr>
        <w:t>ה</w:t>
      </w:r>
      <w:r w:rsidR="008E2101" w:rsidRPr="00455B47">
        <w:rPr>
          <w:rFonts w:ascii="David" w:hAnsi="David" w:cs="David"/>
          <w:sz w:val="24"/>
          <w:szCs w:val="24"/>
          <w:rtl/>
        </w:rPr>
        <w:t>נושא "מערכת הדם" ובפרק השני נושא "</w:t>
      </w:r>
      <w:r w:rsidR="00FE5624" w:rsidRPr="00455B47">
        <w:rPr>
          <w:rFonts w:ascii="David" w:hAnsi="David" w:cs="David"/>
          <w:sz w:val="24"/>
          <w:szCs w:val="24"/>
          <w:rtl/>
        </w:rPr>
        <w:t xml:space="preserve">תקשורת - </w:t>
      </w:r>
      <w:r w:rsidR="008E2101" w:rsidRPr="00455B47">
        <w:rPr>
          <w:rFonts w:ascii="David" w:hAnsi="David" w:cs="David"/>
          <w:sz w:val="24"/>
          <w:szCs w:val="24"/>
          <w:rtl/>
        </w:rPr>
        <w:t>מערכת העצבים".</w:t>
      </w:r>
    </w:p>
    <w:p w14:paraId="3D3FF28D" w14:textId="653E08DE" w:rsidR="000073F5" w:rsidRPr="00455B47" w:rsidRDefault="00E67BCF" w:rsidP="00455B47">
      <w:pPr>
        <w:pStyle w:val="a4"/>
        <w:bidi/>
        <w:ind w:left="990"/>
        <w:rPr>
          <w:rFonts w:ascii="David" w:hAnsi="David" w:cs="David"/>
          <w:sz w:val="24"/>
          <w:szCs w:val="24"/>
        </w:rPr>
      </w:pPr>
      <w:r w:rsidRPr="00D13FB4">
        <w:rPr>
          <w:rFonts w:ascii="David" w:hAnsi="David" w:cs="David"/>
          <w:b/>
          <w:bCs/>
          <w:sz w:val="24"/>
          <w:szCs w:val="24"/>
          <w:rtl/>
        </w:rPr>
        <w:t>שימו לב</w:t>
      </w:r>
      <w:r w:rsidRPr="00455B47">
        <w:rPr>
          <w:rFonts w:ascii="David" w:hAnsi="David" w:cs="David"/>
          <w:sz w:val="24"/>
          <w:szCs w:val="24"/>
          <w:rtl/>
        </w:rPr>
        <w:t>: תכנון נושא הלימוד "</w:t>
      </w:r>
      <w:r w:rsidRPr="00455B47">
        <w:rPr>
          <w:rFonts w:ascii="David" w:hAnsi="David" w:cs="David"/>
          <w:b/>
          <w:bCs/>
          <w:color w:val="000000"/>
          <w:sz w:val="24"/>
          <w:szCs w:val="24"/>
          <w:rtl/>
        </w:rPr>
        <w:t xml:space="preserve">מבנה איבר חוש והתאמתו לתפקודו" </w:t>
      </w:r>
      <w:r w:rsidRPr="00137357">
        <w:rPr>
          <w:rFonts w:ascii="David" w:hAnsi="David" w:cs="David"/>
          <w:b/>
          <w:bCs/>
          <w:color w:val="000000"/>
          <w:sz w:val="24"/>
          <w:szCs w:val="24"/>
          <w:rtl/>
        </w:rPr>
        <w:t>(עין או אוזן)</w:t>
      </w:r>
      <w:r w:rsidRPr="00455B47">
        <w:rPr>
          <w:rFonts w:ascii="David" w:hAnsi="David" w:cs="David"/>
          <w:color w:val="000000"/>
          <w:sz w:val="24"/>
          <w:szCs w:val="24"/>
          <w:rtl/>
        </w:rPr>
        <w:t xml:space="preserve"> נעשה בשילוב של נושא </w:t>
      </w:r>
      <w:r w:rsidRPr="00137357">
        <w:rPr>
          <w:rFonts w:ascii="David" w:hAnsi="David" w:cs="David"/>
          <w:b/>
          <w:bCs/>
          <w:color w:val="000000"/>
          <w:sz w:val="24"/>
          <w:szCs w:val="24"/>
          <w:rtl/>
        </w:rPr>
        <w:t>אנרגיית האור ואנרגיית הקול</w:t>
      </w:r>
      <w:r w:rsidR="008D5E9E">
        <w:rPr>
          <w:rFonts w:ascii="David" w:hAnsi="David" w:cs="David"/>
          <w:color w:val="000000"/>
          <w:sz w:val="24"/>
          <w:szCs w:val="24"/>
          <w:rtl/>
        </w:rPr>
        <w:t xml:space="preserve"> </w:t>
      </w:r>
      <w:r w:rsidRPr="00455B47">
        <w:rPr>
          <w:rFonts w:ascii="David" w:hAnsi="David" w:cs="David"/>
          <w:color w:val="000000"/>
          <w:sz w:val="24"/>
          <w:szCs w:val="24"/>
          <w:rtl/>
        </w:rPr>
        <w:t xml:space="preserve">בהתאמה. טבלת תכנון הלימודים של נושא זה מופיעה במסמך נפרד </w:t>
      </w:r>
      <w:r w:rsidR="00C811C6" w:rsidRPr="00455B47">
        <w:rPr>
          <w:rFonts w:ascii="David" w:hAnsi="David" w:cs="David"/>
          <w:color w:val="000000"/>
          <w:sz w:val="24"/>
          <w:szCs w:val="24"/>
          <w:rtl/>
        </w:rPr>
        <w:t>בזיקה לשער "אור ולראות וקול ולשמוע".</w:t>
      </w:r>
      <w:r w:rsidR="008E2101" w:rsidRPr="00455B47">
        <w:rPr>
          <w:rFonts w:ascii="David" w:hAnsi="David" w:cs="David"/>
          <w:sz w:val="24"/>
          <w:szCs w:val="24"/>
          <w:rtl/>
        </w:rPr>
        <w:t xml:space="preserve"> </w:t>
      </w:r>
    </w:p>
    <w:p w14:paraId="10827B75" w14:textId="2888D527" w:rsidR="004B6850" w:rsidRDefault="004B6850" w:rsidP="004B6850">
      <w:pPr>
        <w:pStyle w:val="a4"/>
        <w:numPr>
          <w:ilvl w:val="0"/>
          <w:numId w:val="26"/>
        </w:numPr>
        <w:bidi/>
        <w:rPr>
          <w:rFonts w:ascii="David" w:hAnsi="David" w:cs="David"/>
          <w:sz w:val="24"/>
          <w:szCs w:val="24"/>
        </w:rPr>
      </w:pPr>
      <w:r>
        <w:rPr>
          <w:rFonts w:ascii="David" w:hAnsi="David" w:cs="David" w:hint="cs"/>
          <w:sz w:val="24"/>
          <w:szCs w:val="24"/>
          <w:rtl/>
        </w:rPr>
        <w:t xml:space="preserve">שתי </w:t>
      </w:r>
      <w:r w:rsidRPr="00C734E5">
        <w:rPr>
          <w:rFonts w:ascii="David" w:hAnsi="David" w:cs="David" w:hint="cs"/>
          <w:sz w:val="24"/>
          <w:szCs w:val="24"/>
          <w:shd w:val="clear" w:color="auto" w:fill="FFF2CC" w:themeFill="accent4" w:themeFillTint="33"/>
          <w:rtl/>
        </w:rPr>
        <w:t>העמודות הצהובות</w:t>
      </w:r>
      <w:r>
        <w:rPr>
          <w:rFonts w:ascii="David" w:hAnsi="David" w:cs="David" w:hint="cs"/>
          <w:sz w:val="24"/>
          <w:szCs w:val="24"/>
          <w:rtl/>
        </w:rPr>
        <w:t xml:space="preserve"> מתייחסות להישגים הנדרשים לפי מיקוד הלמידה ולפעילויות המומלצות להשגתן. מפתח הצבעים של ההישגים הנדרשים (בסיס והעמקה) נמצא בהלימה ל</w:t>
      </w:r>
      <w:r w:rsidR="00F13FD6">
        <w:rPr>
          <w:rFonts w:ascii="David" w:hAnsi="David" w:cs="David" w:hint="cs"/>
          <w:sz w:val="24"/>
          <w:szCs w:val="24"/>
          <w:rtl/>
        </w:rPr>
        <w:t>מפתח שבטבלת מיקוד הלמידה.</w:t>
      </w:r>
    </w:p>
    <w:p w14:paraId="51C02D7D" w14:textId="77777777" w:rsidR="00662111" w:rsidRDefault="004B6850" w:rsidP="00662111">
      <w:pPr>
        <w:pStyle w:val="a4"/>
        <w:numPr>
          <w:ilvl w:val="0"/>
          <w:numId w:val="38"/>
        </w:numPr>
        <w:bidi/>
        <w:spacing w:line="256" w:lineRule="auto"/>
        <w:rPr>
          <w:rFonts w:ascii="David" w:hAnsi="David" w:cs="David"/>
          <w:sz w:val="24"/>
          <w:szCs w:val="24"/>
        </w:rPr>
      </w:pPr>
      <w:r w:rsidRPr="00662111">
        <w:rPr>
          <w:rFonts w:ascii="David" w:hAnsi="David" w:cs="David" w:hint="cs"/>
          <w:sz w:val="24"/>
          <w:szCs w:val="24"/>
          <w:rtl/>
        </w:rPr>
        <w:t xml:space="preserve">שתי </w:t>
      </w:r>
      <w:r w:rsidRPr="00662111">
        <w:rPr>
          <w:rFonts w:ascii="David" w:hAnsi="David" w:cs="David" w:hint="cs"/>
          <w:sz w:val="24"/>
          <w:szCs w:val="24"/>
          <w:shd w:val="clear" w:color="auto" w:fill="E2EFD9" w:themeFill="accent6" w:themeFillTint="33"/>
          <w:rtl/>
        </w:rPr>
        <w:t>העמודות הירקרקות</w:t>
      </w:r>
      <w:r w:rsidRPr="00662111">
        <w:rPr>
          <w:rFonts w:ascii="David" w:hAnsi="David" w:cs="David" w:hint="cs"/>
          <w:sz w:val="24"/>
          <w:szCs w:val="24"/>
          <w:rtl/>
        </w:rPr>
        <w:t xml:space="preserve"> מתייחסות להבניה בהוראה מפורשת של מיומנויות ולהפעלת המיומנויות. מפתח הצבעים של המיומנויות דומה למפתח שנמצא בפרק </w:t>
      </w:r>
      <w:r w:rsidRPr="00662111">
        <w:rPr>
          <w:rFonts w:ascii="David" w:hAnsi="David" w:cs="David" w:hint="cs"/>
          <w:b/>
          <w:bCs/>
          <w:sz w:val="24"/>
          <w:szCs w:val="24"/>
          <w:rtl/>
        </w:rPr>
        <w:t>האוריינו</w:t>
      </w:r>
      <w:r w:rsidRPr="00662111">
        <w:rPr>
          <w:rFonts w:ascii="David" w:hAnsi="David" w:cs="David"/>
          <w:b/>
          <w:bCs/>
          <w:sz w:val="24"/>
          <w:szCs w:val="24"/>
          <w:rtl/>
        </w:rPr>
        <w:t>ת</w:t>
      </w:r>
      <w:r w:rsidRPr="00662111">
        <w:rPr>
          <w:rFonts w:ascii="David" w:hAnsi="David" w:cs="David" w:hint="cs"/>
          <w:b/>
          <w:bCs/>
          <w:sz w:val="24"/>
          <w:szCs w:val="24"/>
          <w:rtl/>
        </w:rPr>
        <w:t xml:space="preserve"> המדעית</w:t>
      </w:r>
      <w:r w:rsidRPr="00662111">
        <w:rPr>
          <w:rFonts w:ascii="David" w:hAnsi="David" w:cs="David" w:hint="cs"/>
          <w:sz w:val="24"/>
          <w:szCs w:val="24"/>
          <w:rtl/>
        </w:rPr>
        <w:t xml:space="preserve"> שבמסמך תוכנית הלימודים (שימו לב למיומנויות שיש להבנות </w:t>
      </w:r>
      <w:r w:rsidR="00662111">
        <w:rPr>
          <w:rFonts w:ascii="David" w:hAnsi="David" w:cs="David"/>
          <w:b/>
          <w:bCs/>
          <w:color w:val="C45911" w:themeColor="accent2" w:themeShade="BF"/>
          <w:sz w:val="24"/>
          <w:szCs w:val="24"/>
          <w:rtl/>
        </w:rPr>
        <w:t>בהוראה מפורשת</w:t>
      </w:r>
      <w:r w:rsidR="00662111">
        <w:rPr>
          <w:rFonts w:ascii="David" w:hAnsi="David" w:cs="David"/>
          <w:sz w:val="24"/>
          <w:szCs w:val="24"/>
          <w:rtl/>
        </w:rPr>
        <w:t xml:space="preserve"> ולמיומנויות שיש </w:t>
      </w:r>
      <w:r w:rsidR="00662111">
        <w:rPr>
          <w:rFonts w:ascii="David" w:hAnsi="David" w:cs="David"/>
          <w:color w:val="C45911" w:themeColor="accent2" w:themeShade="BF"/>
          <w:sz w:val="24"/>
          <w:szCs w:val="24"/>
          <w:rtl/>
        </w:rPr>
        <w:t>להפעיל</w:t>
      </w:r>
      <w:r w:rsidR="00662111">
        <w:rPr>
          <w:rFonts w:ascii="David" w:hAnsi="David" w:cs="David"/>
          <w:sz w:val="24"/>
          <w:szCs w:val="24"/>
          <w:rtl/>
        </w:rPr>
        <w:t xml:space="preserve">). </w:t>
      </w:r>
    </w:p>
    <w:p w14:paraId="61F61476" w14:textId="549DF4D8" w:rsidR="00F13FD6" w:rsidRPr="00662111" w:rsidRDefault="00F13FD6" w:rsidP="00F13FD6">
      <w:pPr>
        <w:pStyle w:val="a4"/>
        <w:numPr>
          <w:ilvl w:val="0"/>
          <w:numId w:val="26"/>
        </w:numPr>
        <w:bidi/>
        <w:rPr>
          <w:rFonts w:ascii="David" w:hAnsi="David" w:cs="David"/>
          <w:sz w:val="24"/>
          <w:szCs w:val="24"/>
        </w:rPr>
      </w:pPr>
      <w:r w:rsidRPr="00662111">
        <w:rPr>
          <w:rFonts w:ascii="David" w:hAnsi="David" w:cs="David" w:hint="cs"/>
          <w:sz w:val="24"/>
          <w:szCs w:val="24"/>
          <w:rtl/>
        </w:rPr>
        <w:t xml:space="preserve">בכיתה ו, נדרשים להבנות שתי מיומנויות בהוראה מפורשת (מתוך שלוש). במסמכי תכנון הלימודים של כל נושאי הלימוד </w:t>
      </w:r>
      <w:r w:rsidR="00B4606D" w:rsidRPr="00662111">
        <w:rPr>
          <w:rFonts w:ascii="David" w:hAnsi="David" w:cs="David" w:hint="cs"/>
          <w:sz w:val="24"/>
          <w:szCs w:val="24"/>
          <w:rtl/>
        </w:rPr>
        <w:t xml:space="preserve">של כיתה ו </w:t>
      </w:r>
      <w:r w:rsidRPr="00662111">
        <w:rPr>
          <w:rFonts w:ascii="David" w:hAnsi="David" w:cs="David" w:hint="cs"/>
          <w:sz w:val="24"/>
          <w:szCs w:val="24"/>
          <w:rtl/>
        </w:rPr>
        <w:t>תהייה התייחסות למיומנויות הרלוונטיות. בהוראה מפורשת הכוונה שיש ללמד את המיומנות (מטרה והליכים) ולהביא את התלמידים למודעות.</w:t>
      </w:r>
    </w:p>
    <w:p w14:paraId="77C49D1B" w14:textId="7B37D8D2" w:rsidR="00F13FD6" w:rsidRDefault="0078375A" w:rsidP="0078375A">
      <w:pPr>
        <w:pStyle w:val="a4"/>
        <w:numPr>
          <w:ilvl w:val="0"/>
          <w:numId w:val="26"/>
        </w:numPr>
        <w:bidi/>
        <w:rPr>
          <w:rFonts w:ascii="David" w:hAnsi="David" w:cs="David"/>
          <w:sz w:val="24"/>
          <w:szCs w:val="24"/>
        </w:rPr>
      </w:pPr>
      <w:r>
        <w:rPr>
          <w:rFonts w:ascii="David" w:hAnsi="David" w:cs="David" w:hint="cs"/>
          <w:sz w:val="24"/>
          <w:szCs w:val="24"/>
          <w:rtl/>
        </w:rPr>
        <w:t xml:space="preserve"> עמודת </w:t>
      </w:r>
      <w:r w:rsidR="00F13FD6">
        <w:rPr>
          <w:rFonts w:ascii="David" w:hAnsi="David" w:cs="David" w:hint="cs"/>
          <w:sz w:val="24"/>
          <w:szCs w:val="24"/>
          <w:rtl/>
        </w:rPr>
        <w:t>שינוי אקלים</w:t>
      </w:r>
      <w:r>
        <w:rPr>
          <w:rFonts w:ascii="David" w:hAnsi="David" w:cs="David" w:hint="cs"/>
          <w:sz w:val="24"/>
          <w:szCs w:val="24"/>
          <w:rtl/>
        </w:rPr>
        <w:t>,</w:t>
      </w:r>
      <w:r w:rsidR="00F13FD6">
        <w:rPr>
          <w:rFonts w:ascii="David" w:hAnsi="David" w:cs="David" w:hint="cs"/>
          <w:sz w:val="24"/>
          <w:szCs w:val="24"/>
          <w:rtl/>
        </w:rPr>
        <w:t xml:space="preserve"> על פי ההקשר</w:t>
      </w:r>
      <w:r>
        <w:rPr>
          <w:rFonts w:ascii="David" w:hAnsi="David" w:cs="David" w:hint="cs"/>
          <w:sz w:val="24"/>
          <w:szCs w:val="24"/>
          <w:rtl/>
        </w:rPr>
        <w:t xml:space="preserve">, </w:t>
      </w:r>
      <w:r w:rsidR="00F13FD6">
        <w:rPr>
          <w:rFonts w:ascii="David" w:hAnsi="David" w:cs="David" w:hint="cs"/>
          <w:sz w:val="24"/>
          <w:szCs w:val="24"/>
          <w:rtl/>
        </w:rPr>
        <w:t>נמצאת בזיקה להמלצות המוצעות להשגת ההישגים הנדרשים ולהבניה ולהפעלה של המיומנויות.</w:t>
      </w:r>
    </w:p>
    <w:p w14:paraId="322C76C6" w14:textId="77777777" w:rsidR="00F13FD6" w:rsidRDefault="00F13FD6" w:rsidP="000E6E57">
      <w:pPr>
        <w:bidi/>
        <w:ind w:left="630"/>
        <w:rPr>
          <w:rFonts w:ascii="David" w:hAnsi="David" w:cs="David"/>
          <w:sz w:val="24"/>
          <w:szCs w:val="24"/>
          <w:rtl/>
        </w:rPr>
      </w:pPr>
    </w:p>
    <w:p w14:paraId="431A28AF" w14:textId="78995C0A" w:rsidR="000E6E57" w:rsidRDefault="000E6E57" w:rsidP="000E6E57">
      <w:pPr>
        <w:bidi/>
        <w:ind w:left="630"/>
        <w:rPr>
          <w:rFonts w:ascii="David" w:hAnsi="David" w:cs="David"/>
          <w:sz w:val="24"/>
          <w:szCs w:val="24"/>
          <w:rtl/>
        </w:rPr>
      </w:pPr>
      <w:r>
        <w:rPr>
          <w:rFonts w:ascii="David" w:hAnsi="David" w:cs="David" w:hint="cs"/>
          <w:sz w:val="24"/>
          <w:szCs w:val="24"/>
          <w:rtl/>
        </w:rPr>
        <w:t>אנו מאחלים לכם הצלחה רבה</w:t>
      </w:r>
    </w:p>
    <w:p w14:paraId="1DF26F02" w14:textId="1B6E7935" w:rsidR="000E6E57" w:rsidRPr="000E6E57" w:rsidRDefault="000E6E57" w:rsidP="000E6E57">
      <w:pPr>
        <w:bidi/>
        <w:ind w:left="630"/>
        <w:rPr>
          <w:rFonts w:ascii="David" w:hAnsi="David" w:cs="David"/>
          <w:sz w:val="24"/>
          <w:szCs w:val="24"/>
        </w:rPr>
      </w:pPr>
      <w:r>
        <w:rPr>
          <w:rFonts w:ascii="David" w:hAnsi="David" w:cs="David" w:hint="cs"/>
          <w:sz w:val="24"/>
          <w:szCs w:val="24"/>
          <w:rtl/>
        </w:rPr>
        <w:lastRenderedPageBreak/>
        <w:t xml:space="preserve">חפשו אותנו </w:t>
      </w:r>
      <w:r w:rsidR="002C4E70">
        <w:rPr>
          <w:rFonts w:ascii="David" w:hAnsi="David" w:cs="David" w:hint="cs"/>
          <w:sz w:val="24"/>
          <w:szCs w:val="24"/>
          <w:rtl/>
        </w:rPr>
        <w:t>בפייס בו</w:t>
      </w:r>
      <w:r w:rsidR="002C4E70">
        <w:rPr>
          <w:rFonts w:ascii="David" w:hAnsi="David" w:cs="David"/>
          <w:sz w:val="24"/>
          <w:szCs w:val="24"/>
          <w:rtl/>
        </w:rPr>
        <w:t>ק</w:t>
      </w:r>
      <w:r>
        <w:rPr>
          <w:rFonts w:ascii="David" w:hAnsi="David" w:cs="David" w:hint="cs"/>
          <w:sz w:val="24"/>
          <w:szCs w:val="24"/>
          <w:rtl/>
        </w:rPr>
        <w:t xml:space="preserve">, בקבוצות </w:t>
      </w:r>
      <w:proofErr w:type="spellStart"/>
      <w:r>
        <w:rPr>
          <w:rFonts w:ascii="David" w:hAnsi="David" w:cs="David" w:hint="cs"/>
          <w:sz w:val="24"/>
          <w:szCs w:val="24"/>
          <w:rtl/>
        </w:rPr>
        <w:t>הוואטסאפ</w:t>
      </w:r>
      <w:proofErr w:type="spellEnd"/>
      <w:r>
        <w:rPr>
          <w:rFonts w:ascii="David" w:hAnsi="David" w:cs="David" w:hint="cs"/>
          <w:sz w:val="24"/>
          <w:szCs w:val="24"/>
          <w:rtl/>
        </w:rPr>
        <w:t xml:space="preserve"> או באמצעות אתר במבט חדש (צור קשר)</w:t>
      </w:r>
    </w:p>
    <w:p w14:paraId="25BD1D8D" w14:textId="56EC046B" w:rsidR="009E77A8" w:rsidRDefault="000E6E57">
      <w:pPr>
        <w:rPr>
          <w:rFonts w:ascii="David" w:hAnsi="David" w:cs="David"/>
          <w:sz w:val="24"/>
          <w:szCs w:val="24"/>
          <w:rtl/>
        </w:rPr>
      </w:pPr>
      <w:r>
        <w:rPr>
          <w:rFonts w:ascii="David" w:hAnsi="David" w:cs="David" w:hint="cs"/>
          <w:sz w:val="24"/>
          <w:szCs w:val="24"/>
          <w:rtl/>
        </w:rPr>
        <w:t xml:space="preserve"> </w:t>
      </w:r>
    </w:p>
    <w:p w14:paraId="7E08D01C" w14:textId="105E2793" w:rsidR="0012598F" w:rsidRPr="00FE1126" w:rsidRDefault="00FE1126" w:rsidP="009E77A8">
      <w:pPr>
        <w:pStyle w:val="a4"/>
        <w:bidi/>
        <w:ind w:left="990"/>
        <w:rPr>
          <w:rFonts w:ascii="David" w:hAnsi="David" w:cs="David"/>
          <w:b/>
          <w:bCs/>
          <w:sz w:val="32"/>
          <w:szCs w:val="32"/>
        </w:rPr>
      </w:pPr>
      <w:bookmarkStart w:id="0" w:name="_Hlk145406437"/>
      <w:r w:rsidRPr="00FE1126">
        <w:rPr>
          <w:rFonts w:ascii="David" w:hAnsi="David" w:cs="David" w:hint="cs"/>
          <w:b/>
          <w:bCs/>
          <w:sz w:val="32"/>
          <w:szCs w:val="32"/>
          <w:rtl/>
        </w:rPr>
        <w:t>טבלת תכנון הלימודים</w:t>
      </w:r>
      <w:r w:rsidR="00FD4CD7">
        <w:rPr>
          <w:rFonts w:ascii="David" w:hAnsi="David" w:cs="David" w:hint="cs"/>
          <w:b/>
          <w:bCs/>
          <w:sz w:val="32"/>
          <w:szCs w:val="32"/>
          <w:rtl/>
        </w:rPr>
        <w:t>: תקשורת</w:t>
      </w:r>
    </w:p>
    <w:tbl>
      <w:tblPr>
        <w:tblStyle w:val="a3"/>
        <w:tblW w:w="11974" w:type="dxa"/>
        <w:tblInd w:w="-72" w:type="dxa"/>
        <w:tblLayout w:type="fixed"/>
        <w:tblLook w:val="04A0" w:firstRow="1" w:lastRow="0" w:firstColumn="1" w:lastColumn="0" w:noHBand="0" w:noVBand="1"/>
      </w:tblPr>
      <w:tblGrid>
        <w:gridCol w:w="1350"/>
        <w:gridCol w:w="1665"/>
        <w:gridCol w:w="2297"/>
        <w:gridCol w:w="1559"/>
        <w:gridCol w:w="1843"/>
        <w:gridCol w:w="2126"/>
        <w:gridCol w:w="1134"/>
      </w:tblGrid>
      <w:tr w:rsidR="00A97E1B" w:rsidRPr="00282FAF" w14:paraId="4D7B8A11" w14:textId="77777777" w:rsidTr="00A97E1B">
        <w:trPr>
          <w:trHeight w:val="1045"/>
          <w:tblHeader/>
        </w:trPr>
        <w:tc>
          <w:tcPr>
            <w:tcW w:w="1350" w:type="dxa"/>
          </w:tcPr>
          <w:p w14:paraId="154B06B6" w14:textId="77777777" w:rsidR="00A97E1B" w:rsidRPr="0012598F" w:rsidRDefault="00A97E1B" w:rsidP="00AE0F39">
            <w:pPr>
              <w:jc w:val="center"/>
              <w:rPr>
                <w:rFonts w:ascii="David" w:hAnsi="David" w:cs="David"/>
                <w:b/>
                <w:bCs/>
                <w:sz w:val="24"/>
                <w:szCs w:val="24"/>
                <w:rtl/>
              </w:rPr>
            </w:pPr>
            <w:r w:rsidRPr="0012598F">
              <w:rPr>
                <w:rFonts w:ascii="David" w:hAnsi="David" w:cs="David"/>
                <w:b/>
                <w:bCs/>
                <w:sz w:val="24"/>
                <w:szCs w:val="24"/>
                <w:rtl/>
              </w:rPr>
              <w:t>משימת הערכה</w:t>
            </w:r>
          </w:p>
          <w:p w14:paraId="7A4D3FCB" w14:textId="0B44C225" w:rsidR="00A97E1B" w:rsidRPr="0012598F" w:rsidRDefault="00A97E1B" w:rsidP="00AE0F39">
            <w:pPr>
              <w:jc w:val="center"/>
              <w:rPr>
                <w:rFonts w:ascii="David" w:hAnsi="David" w:cs="David"/>
                <w:b/>
                <w:bCs/>
                <w:sz w:val="24"/>
                <w:szCs w:val="24"/>
              </w:rPr>
            </w:pPr>
          </w:p>
        </w:tc>
        <w:tc>
          <w:tcPr>
            <w:tcW w:w="1665" w:type="dxa"/>
          </w:tcPr>
          <w:p w14:paraId="4B1DD456" w14:textId="77777777" w:rsidR="00A97E1B" w:rsidRPr="0012598F" w:rsidRDefault="00A97E1B" w:rsidP="00AE0F39">
            <w:pPr>
              <w:jc w:val="center"/>
              <w:rPr>
                <w:rFonts w:ascii="David" w:hAnsi="David" w:cs="David"/>
                <w:b/>
                <w:bCs/>
                <w:sz w:val="24"/>
                <w:szCs w:val="24"/>
                <w:rtl/>
              </w:rPr>
            </w:pPr>
            <w:r w:rsidRPr="0012598F">
              <w:rPr>
                <w:rFonts w:ascii="David" w:hAnsi="David" w:cs="David"/>
                <w:b/>
                <w:bCs/>
                <w:sz w:val="24"/>
                <w:szCs w:val="24"/>
                <w:rtl/>
              </w:rPr>
              <w:t>שינוי אקלים</w:t>
            </w:r>
          </w:p>
          <w:p w14:paraId="09D6B8BF" w14:textId="43C11D19" w:rsidR="00A97E1B" w:rsidRPr="0012598F" w:rsidRDefault="00A97E1B" w:rsidP="00A16DB1">
            <w:pPr>
              <w:jc w:val="center"/>
              <w:rPr>
                <w:rFonts w:ascii="David" w:hAnsi="David" w:cs="David"/>
                <w:b/>
                <w:bCs/>
                <w:sz w:val="24"/>
                <w:szCs w:val="24"/>
              </w:rPr>
            </w:pPr>
          </w:p>
          <w:p w14:paraId="4E75FB68" w14:textId="0D7A246C" w:rsidR="00A97E1B" w:rsidRPr="0012598F" w:rsidRDefault="00A97E1B" w:rsidP="00AE0F39">
            <w:pPr>
              <w:jc w:val="center"/>
              <w:rPr>
                <w:rFonts w:ascii="David" w:hAnsi="David" w:cs="David"/>
                <w:sz w:val="24"/>
                <w:szCs w:val="24"/>
                <w:rtl/>
              </w:rPr>
            </w:pPr>
            <w:r w:rsidRPr="0012598F">
              <w:rPr>
                <w:rFonts w:ascii="David" w:hAnsi="David" w:cs="David" w:hint="cs"/>
                <w:b/>
                <w:bCs/>
                <w:sz w:val="24"/>
                <w:szCs w:val="24"/>
                <w:rtl/>
              </w:rPr>
              <w:t xml:space="preserve"> </w:t>
            </w:r>
          </w:p>
        </w:tc>
        <w:tc>
          <w:tcPr>
            <w:tcW w:w="2297" w:type="dxa"/>
          </w:tcPr>
          <w:p w14:paraId="47A6E3D2" w14:textId="2697A5DE" w:rsidR="00A97E1B" w:rsidRPr="0012598F" w:rsidRDefault="00A97E1B" w:rsidP="00A642A9">
            <w:pPr>
              <w:jc w:val="center"/>
              <w:rPr>
                <w:rFonts w:ascii="David" w:hAnsi="David" w:cs="David"/>
                <w:b/>
                <w:bCs/>
                <w:sz w:val="24"/>
                <w:szCs w:val="24"/>
                <w:rtl/>
              </w:rPr>
            </w:pPr>
            <w:r w:rsidRPr="0012598F">
              <w:rPr>
                <w:rFonts w:ascii="David" w:hAnsi="David" w:cs="David" w:hint="cs"/>
                <w:b/>
                <w:bCs/>
                <w:sz w:val="24"/>
                <w:szCs w:val="24"/>
                <w:rtl/>
              </w:rPr>
              <w:t>פעילויות להבניית</w:t>
            </w:r>
            <w:r>
              <w:rPr>
                <w:rFonts w:ascii="David" w:hAnsi="David" w:cs="David" w:hint="cs"/>
                <w:b/>
                <w:bCs/>
                <w:sz w:val="24"/>
                <w:szCs w:val="24"/>
                <w:rtl/>
              </w:rPr>
              <w:t xml:space="preserve"> והפעלת</w:t>
            </w:r>
            <w:r w:rsidRPr="0012598F">
              <w:rPr>
                <w:rFonts w:ascii="David" w:hAnsi="David" w:cs="David" w:hint="cs"/>
                <w:b/>
                <w:bCs/>
                <w:sz w:val="24"/>
                <w:szCs w:val="24"/>
                <w:rtl/>
              </w:rPr>
              <w:t xml:space="preserve"> מיומנויות</w:t>
            </w:r>
          </w:p>
        </w:tc>
        <w:tc>
          <w:tcPr>
            <w:tcW w:w="1559" w:type="dxa"/>
          </w:tcPr>
          <w:p w14:paraId="4AABF034" w14:textId="2E20DD64" w:rsidR="00A97E1B" w:rsidRPr="0012598F" w:rsidRDefault="00A97E1B" w:rsidP="00A642A9">
            <w:pPr>
              <w:jc w:val="center"/>
              <w:rPr>
                <w:rFonts w:ascii="David" w:hAnsi="David" w:cs="David"/>
                <w:b/>
                <w:bCs/>
                <w:sz w:val="24"/>
                <w:szCs w:val="24"/>
                <w:rtl/>
              </w:rPr>
            </w:pPr>
            <w:r w:rsidRPr="00953D0B">
              <w:rPr>
                <w:rFonts w:ascii="David" w:hAnsi="David" w:cs="David" w:hint="cs"/>
                <w:b/>
                <w:bCs/>
                <w:color w:val="C45911" w:themeColor="accent2" w:themeShade="BF"/>
                <w:sz w:val="24"/>
                <w:szCs w:val="24"/>
                <w:rtl/>
              </w:rPr>
              <w:t xml:space="preserve">הבניה </w:t>
            </w:r>
            <w:r w:rsidRPr="00953D0B">
              <w:rPr>
                <w:rFonts w:ascii="David" w:hAnsi="David" w:cs="David" w:hint="cs"/>
                <w:color w:val="C45911" w:themeColor="accent2" w:themeShade="BF"/>
                <w:sz w:val="24"/>
                <w:szCs w:val="24"/>
                <w:rtl/>
              </w:rPr>
              <w:t>והפעלה</w:t>
            </w:r>
            <w:r w:rsidRPr="0012598F">
              <w:rPr>
                <w:rFonts w:ascii="David" w:hAnsi="David" w:cs="David" w:hint="cs"/>
                <w:b/>
                <w:bCs/>
                <w:sz w:val="24"/>
                <w:szCs w:val="24"/>
                <w:rtl/>
              </w:rPr>
              <w:t xml:space="preserve"> של מיומנויות</w:t>
            </w:r>
          </w:p>
          <w:p w14:paraId="412ACC7D" w14:textId="727A96D8" w:rsidR="00A97E1B" w:rsidRPr="0012598F" w:rsidRDefault="00A97E1B" w:rsidP="002778D9">
            <w:pPr>
              <w:jc w:val="center"/>
              <w:rPr>
                <w:rFonts w:ascii="David" w:hAnsi="David" w:cs="David"/>
                <w:b/>
                <w:bCs/>
                <w:sz w:val="24"/>
                <w:szCs w:val="24"/>
                <w:rtl/>
              </w:rPr>
            </w:pPr>
            <w:r w:rsidRPr="0012598F">
              <w:rPr>
                <w:rFonts w:ascii="David" w:hAnsi="David" w:cs="David"/>
                <w:b/>
                <w:bCs/>
                <w:sz w:val="24"/>
                <w:szCs w:val="24"/>
                <w:rtl/>
              </w:rPr>
              <w:t>(אוריינות מדעית</w:t>
            </w:r>
            <w:r w:rsidRPr="0012598F">
              <w:rPr>
                <w:rFonts w:ascii="David" w:hAnsi="David" w:cs="David" w:hint="cs"/>
                <w:b/>
                <w:bCs/>
                <w:sz w:val="24"/>
                <w:szCs w:val="24"/>
                <w:rtl/>
              </w:rPr>
              <w:t>)</w:t>
            </w:r>
            <w:r w:rsidRPr="0012598F">
              <w:rPr>
                <w:rFonts w:ascii="David" w:hAnsi="David" w:cs="David"/>
                <w:b/>
                <w:bCs/>
                <w:sz w:val="24"/>
                <w:szCs w:val="24"/>
                <w:rtl/>
              </w:rPr>
              <w:t xml:space="preserve"> </w:t>
            </w:r>
          </w:p>
          <w:p w14:paraId="3BE31C2E" w14:textId="07782106" w:rsidR="00A97E1B" w:rsidRPr="0012598F" w:rsidRDefault="00A97E1B" w:rsidP="0012598F">
            <w:pPr>
              <w:jc w:val="center"/>
              <w:rPr>
                <w:rFonts w:ascii="David" w:hAnsi="David" w:cs="David"/>
                <w:b/>
                <w:bCs/>
                <w:sz w:val="20"/>
                <w:szCs w:val="20"/>
              </w:rPr>
            </w:pPr>
            <w:r w:rsidRPr="0012598F">
              <w:rPr>
                <w:rFonts w:ascii="David" w:hAnsi="David" w:cs="David" w:hint="cs"/>
                <w:sz w:val="20"/>
                <w:szCs w:val="20"/>
                <w:rtl/>
              </w:rPr>
              <w:t xml:space="preserve">(מתוך </w:t>
            </w:r>
            <w:r>
              <w:rPr>
                <w:rFonts w:ascii="David" w:hAnsi="David" w:cs="David" w:hint="cs"/>
                <w:sz w:val="20"/>
                <w:szCs w:val="20"/>
                <w:rtl/>
              </w:rPr>
              <w:t>תוכנית הלימודים</w:t>
            </w:r>
            <w:r w:rsidRPr="0012598F">
              <w:rPr>
                <w:rFonts w:ascii="David" w:hAnsi="David" w:cs="David" w:hint="cs"/>
                <w:sz w:val="20"/>
                <w:szCs w:val="20"/>
                <w:rtl/>
              </w:rPr>
              <w:t>)</w:t>
            </w:r>
          </w:p>
        </w:tc>
        <w:tc>
          <w:tcPr>
            <w:tcW w:w="1843" w:type="dxa"/>
          </w:tcPr>
          <w:p w14:paraId="3C463E7A" w14:textId="77777777" w:rsidR="00A97E1B" w:rsidRDefault="00A97E1B" w:rsidP="00B31C09">
            <w:pPr>
              <w:jc w:val="center"/>
              <w:rPr>
                <w:rFonts w:ascii="David" w:hAnsi="David" w:cs="David"/>
                <w:b/>
                <w:bCs/>
                <w:sz w:val="24"/>
                <w:szCs w:val="24"/>
                <w:rtl/>
              </w:rPr>
            </w:pPr>
            <w:r w:rsidRPr="0012598F">
              <w:rPr>
                <w:rFonts w:ascii="David" w:hAnsi="David" w:cs="David" w:hint="cs"/>
                <w:b/>
                <w:bCs/>
                <w:sz w:val="24"/>
                <w:szCs w:val="24"/>
                <w:rtl/>
              </w:rPr>
              <w:t xml:space="preserve"> פעילויות להשגת ההישגים הנדרשים</w:t>
            </w:r>
          </w:p>
          <w:p w14:paraId="2C98D081" w14:textId="77777777" w:rsidR="00A97E1B" w:rsidRDefault="00A97E1B" w:rsidP="00B31C09">
            <w:pPr>
              <w:jc w:val="center"/>
              <w:rPr>
                <w:rFonts w:ascii="David" w:hAnsi="David" w:cs="David"/>
                <w:sz w:val="20"/>
                <w:szCs w:val="20"/>
                <w:rtl/>
              </w:rPr>
            </w:pPr>
            <w:r w:rsidRPr="009E77A8">
              <w:rPr>
                <w:rFonts w:ascii="David" w:hAnsi="David" w:cs="David" w:hint="cs"/>
                <w:sz w:val="20"/>
                <w:szCs w:val="20"/>
                <w:rtl/>
              </w:rPr>
              <w:t>(</w:t>
            </w:r>
            <w:r>
              <w:rPr>
                <w:rFonts w:ascii="David" w:hAnsi="David" w:cs="David" w:hint="cs"/>
                <w:sz w:val="20"/>
                <w:szCs w:val="20"/>
                <w:rtl/>
              </w:rPr>
              <w:t>גוף האדם</w:t>
            </w:r>
          </w:p>
          <w:p w14:paraId="27AD4262" w14:textId="31673962" w:rsidR="00A97E1B" w:rsidRPr="009E77A8" w:rsidRDefault="00A97E1B" w:rsidP="00B31C09">
            <w:pPr>
              <w:jc w:val="center"/>
              <w:rPr>
                <w:rFonts w:ascii="David" w:hAnsi="David" w:cs="David"/>
                <w:sz w:val="20"/>
                <w:szCs w:val="20"/>
              </w:rPr>
            </w:pPr>
            <w:r>
              <w:rPr>
                <w:rFonts w:ascii="David" w:hAnsi="David" w:cs="David" w:hint="cs"/>
                <w:sz w:val="20"/>
                <w:szCs w:val="20"/>
                <w:rtl/>
              </w:rPr>
              <w:t>ותקשורת)</w:t>
            </w:r>
          </w:p>
        </w:tc>
        <w:tc>
          <w:tcPr>
            <w:tcW w:w="2126" w:type="dxa"/>
          </w:tcPr>
          <w:p w14:paraId="10118BEA" w14:textId="77777777" w:rsidR="00A97E1B" w:rsidRPr="0012598F" w:rsidRDefault="00A97E1B" w:rsidP="00AE0F39">
            <w:pPr>
              <w:jc w:val="center"/>
              <w:rPr>
                <w:rFonts w:ascii="David" w:hAnsi="David" w:cs="David"/>
                <w:b/>
                <w:bCs/>
                <w:sz w:val="24"/>
                <w:szCs w:val="24"/>
                <w:rtl/>
              </w:rPr>
            </w:pPr>
            <w:r w:rsidRPr="0012598F">
              <w:rPr>
                <w:rFonts w:ascii="David" w:hAnsi="David" w:cs="David"/>
                <w:b/>
                <w:bCs/>
                <w:sz w:val="24"/>
                <w:szCs w:val="24"/>
                <w:rtl/>
              </w:rPr>
              <w:t>ציוני דרך</w:t>
            </w:r>
          </w:p>
          <w:p w14:paraId="4E25DDA7" w14:textId="068D21E6" w:rsidR="00A97E1B" w:rsidRPr="0012598F" w:rsidRDefault="00A97E1B" w:rsidP="0012598F">
            <w:pPr>
              <w:jc w:val="center"/>
              <w:rPr>
                <w:rFonts w:ascii="David" w:hAnsi="David" w:cs="David"/>
                <w:sz w:val="20"/>
                <w:szCs w:val="20"/>
              </w:rPr>
            </w:pPr>
            <w:r w:rsidRPr="0012598F">
              <w:rPr>
                <w:rFonts w:ascii="David" w:hAnsi="David" w:cs="David" w:hint="cs"/>
                <w:sz w:val="20"/>
                <w:szCs w:val="20"/>
                <w:rtl/>
              </w:rPr>
              <w:t>(מתוך תוכנית הלימודים)</w:t>
            </w:r>
          </w:p>
        </w:tc>
        <w:tc>
          <w:tcPr>
            <w:tcW w:w="1134" w:type="dxa"/>
          </w:tcPr>
          <w:p w14:paraId="1DB54096" w14:textId="5EE2DF35" w:rsidR="00A97E1B" w:rsidRPr="0012598F" w:rsidRDefault="00A97E1B" w:rsidP="00AE0F39">
            <w:pPr>
              <w:jc w:val="center"/>
              <w:rPr>
                <w:rFonts w:ascii="David" w:hAnsi="David" w:cs="David"/>
                <w:b/>
                <w:bCs/>
                <w:sz w:val="24"/>
                <w:szCs w:val="24"/>
                <w:rtl/>
              </w:rPr>
            </w:pPr>
            <w:r w:rsidRPr="0012598F">
              <w:rPr>
                <w:rFonts w:ascii="David" w:hAnsi="David" w:cs="David" w:hint="cs"/>
                <w:b/>
                <w:bCs/>
                <w:sz w:val="24"/>
                <w:szCs w:val="24"/>
                <w:rtl/>
              </w:rPr>
              <w:t xml:space="preserve">נושאים במיקוד למידה </w:t>
            </w:r>
          </w:p>
        </w:tc>
      </w:tr>
      <w:tr w:rsidR="00A97E1B" w:rsidRPr="00282FAF" w14:paraId="1E97D272" w14:textId="77777777" w:rsidTr="00A97E1B">
        <w:trPr>
          <w:trHeight w:val="3477"/>
        </w:trPr>
        <w:tc>
          <w:tcPr>
            <w:tcW w:w="1350" w:type="dxa"/>
            <w:vMerge w:val="restart"/>
          </w:tcPr>
          <w:p w14:paraId="2FD84D9E" w14:textId="77777777" w:rsidR="00A97E1B" w:rsidRDefault="00A97E1B" w:rsidP="002C182F">
            <w:pPr>
              <w:jc w:val="right"/>
              <w:rPr>
                <w:rFonts w:ascii="David" w:hAnsi="David" w:cs="David"/>
                <w:sz w:val="20"/>
                <w:szCs w:val="20"/>
                <w:rtl/>
              </w:rPr>
            </w:pPr>
            <w:r>
              <w:rPr>
                <w:rFonts w:ascii="David" w:hAnsi="David" w:cs="David" w:hint="cs"/>
                <w:sz w:val="20"/>
                <w:szCs w:val="20"/>
                <w:rtl/>
              </w:rPr>
              <w:t>בספר הלימוד, במבט חוזר, עמוד 127</w:t>
            </w:r>
          </w:p>
          <w:p w14:paraId="182673E1" w14:textId="77777777" w:rsidR="00A97E1B" w:rsidRDefault="00A97E1B" w:rsidP="002C182F">
            <w:pPr>
              <w:jc w:val="right"/>
              <w:rPr>
                <w:rFonts w:ascii="David" w:hAnsi="David" w:cs="David"/>
                <w:sz w:val="20"/>
                <w:szCs w:val="20"/>
                <w:rtl/>
              </w:rPr>
            </w:pPr>
          </w:p>
          <w:p w14:paraId="16382B2C" w14:textId="77777777" w:rsidR="00A97E1B" w:rsidRDefault="00A97E1B" w:rsidP="002C182F">
            <w:pPr>
              <w:jc w:val="right"/>
              <w:rPr>
                <w:rFonts w:ascii="David" w:hAnsi="David" w:cs="David"/>
                <w:sz w:val="20"/>
                <w:szCs w:val="20"/>
              </w:rPr>
            </w:pPr>
            <w:r>
              <w:rPr>
                <w:rFonts w:ascii="David" w:hAnsi="David" w:cs="David" w:hint="cs"/>
                <w:sz w:val="20"/>
                <w:szCs w:val="20"/>
                <w:rtl/>
              </w:rPr>
              <w:t>במדריך למורה, משימות הערכה, עמודים 52-51</w:t>
            </w:r>
          </w:p>
          <w:p w14:paraId="51EDBA89" w14:textId="6A06F359" w:rsidR="00A97E1B" w:rsidRDefault="00A97E1B" w:rsidP="002C182F">
            <w:pPr>
              <w:jc w:val="right"/>
              <w:rPr>
                <w:rFonts w:ascii="David" w:hAnsi="David" w:cs="David"/>
                <w:sz w:val="20"/>
                <w:szCs w:val="20"/>
              </w:rPr>
            </w:pPr>
            <w:r>
              <w:rPr>
                <w:rFonts w:ascii="David" w:hAnsi="David" w:cs="David" w:hint="cs"/>
                <w:sz w:val="20"/>
                <w:szCs w:val="20"/>
                <w:rtl/>
              </w:rPr>
              <w:t>פתרונות עמודים 54-53</w:t>
            </w:r>
          </w:p>
          <w:p w14:paraId="09A1C624" w14:textId="77777777" w:rsidR="00A97E1B" w:rsidRDefault="00A97E1B" w:rsidP="002C182F">
            <w:pPr>
              <w:jc w:val="right"/>
              <w:rPr>
                <w:rFonts w:ascii="David" w:hAnsi="David" w:cs="David"/>
                <w:sz w:val="20"/>
                <w:szCs w:val="20"/>
              </w:rPr>
            </w:pPr>
          </w:p>
          <w:p w14:paraId="40514A9D" w14:textId="35D93FEA" w:rsidR="00A97E1B" w:rsidRPr="00282FAF" w:rsidRDefault="00A97E1B" w:rsidP="002C182F">
            <w:pPr>
              <w:jc w:val="right"/>
              <w:rPr>
                <w:b/>
                <w:bCs/>
                <w:sz w:val="20"/>
                <w:szCs w:val="20"/>
              </w:rPr>
            </w:pPr>
            <w:r w:rsidRPr="00977E6E">
              <w:rPr>
                <w:rFonts w:ascii="David" w:hAnsi="David" w:cs="David"/>
                <w:sz w:val="20"/>
                <w:szCs w:val="20"/>
                <w:rtl/>
              </w:rPr>
              <w:t>באתר במבט מקוון, ספר דיגיטלי, משימת סיכום, מערכת העצבים</w:t>
            </w:r>
            <w:r>
              <w:rPr>
                <w:rFonts w:ascii="David" w:hAnsi="David" w:cs="David" w:hint="cs"/>
                <w:sz w:val="20"/>
                <w:szCs w:val="20"/>
                <w:rtl/>
              </w:rPr>
              <w:t>,</w:t>
            </w:r>
            <w:r w:rsidRPr="00977E6E">
              <w:rPr>
                <w:rFonts w:ascii="David" w:hAnsi="David" w:cs="David"/>
                <w:sz w:val="20"/>
                <w:szCs w:val="20"/>
                <w:rtl/>
              </w:rPr>
              <w:t xml:space="preserve"> עמוד</w:t>
            </w:r>
            <w:r>
              <w:rPr>
                <w:rFonts w:ascii="David" w:hAnsi="David" w:cs="David" w:hint="cs"/>
                <w:sz w:val="20"/>
                <w:szCs w:val="20"/>
                <w:rtl/>
              </w:rPr>
              <w:t xml:space="preserve"> </w:t>
            </w:r>
            <w:r w:rsidRPr="00977E6E">
              <w:rPr>
                <w:rFonts w:ascii="David" w:hAnsi="David" w:cs="David"/>
                <w:sz w:val="20"/>
                <w:szCs w:val="20"/>
                <w:rtl/>
              </w:rPr>
              <w:t>129</w:t>
            </w:r>
          </w:p>
        </w:tc>
        <w:tc>
          <w:tcPr>
            <w:tcW w:w="1665" w:type="dxa"/>
          </w:tcPr>
          <w:p w14:paraId="09A84DD1" w14:textId="77777777" w:rsidR="00A97E1B" w:rsidRPr="00282FAF" w:rsidRDefault="00A97E1B" w:rsidP="0044578A">
            <w:pPr>
              <w:jc w:val="center"/>
              <w:rPr>
                <w:rFonts w:ascii="David" w:hAnsi="David" w:cs="David"/>
                <w:b/>
                <w:bCs/>
                <w:sz w:val="20"/>
                <w:szCs w:val="20"/>
              </w:rPr>
            </w:pPr>
          </w:p>
        </w:tc>
        <w:tc>
          <w:tcPr>
            <w:tcW w:w="2297" w:type="dxa"/>
            <w:shd w:val="clear" w:color="auto" w:fill="E2EFD9" w:themeFill="accent6" w:themeFillTint="33"/>
          </w:tcPr>
          <w:p w14:paraId="3C3F68AD" w14:textId="5F8BB624" w:rsidR="00A97E1B" w:rsidRDefault="00A97E1B" w:rsidP="00497D11">
            <w:pPr>
              <w:bidi/>
              <w:rPr>
                <w:rFonts w:ascii="David" w:hAnsi="David" w:cs="David"/>
                <w:sz w:val="20"/>
                <w:szCs w:val="20"/>
                <w:rtl/>
              </w:rPr>
            </w:pPr>
            <w:r>
              <w:rPr>
                <w:rFonts w:ascii="David" w:hAnsi="David" w:cs="David" w:hint="cs"/>
                <w:sz w:val="20"/>
                <w:szCs w:val="20"/>
                <w:rtl/>
              </w:rPr>
              <w:t xml:space="preserve">בספר הלימוד, תת פרק מערכת העצבים בפעולה, המשימות הבאות, עמודים 120-115 : </w:t>
            </w:r>
          </w:p>
          <w:p w14:paraId="7FB1FC78" w14:textId="4D565BD5" w:rsidR="00A97E1B" w:rsidRPr="00455B47" w:rsidRDefault="00A97E1B" w:rsidP="002C182F">
            <w:pPr>
              <w:pStyle w:val="a4"/>
              <w:numPr>
                <w:ilvl w:val="0"/>
                <w:numId w:val="37"/>
              </w:numPr>
              <w:bidi/>
              <w:rPr>
                <w:rFonts w:ascii="David" w:hAnsi="David" w:cs="David"/>
                <w:b/>
                <w:bCs/>
                <w:sz w:val="20"/>
                <w:szCs w:val="20"/>
                <w:rtl/>
              </w:rPr>
            </w:pPr>
            <w:r w:rsidRPr="00455B47">
              <w:rPr>
                <w:rFonts w:ascii="David" w:hAnsi="David" w:cs="David"/>
                <w:b/>
                <w:bCs/>
                <w:sz w:val="20"/>
                <w:szCs w:val="20"/>
                <w:rtl/>
              </w:rPr>
              <w:t>מידע "עובר" למוח</w:t>
            </w:r>
          </w:p>
          <w:p w14:paraId="73828668" w14:textId="00E91F1F" w:rsidR="00A97E1B" w:rsidRPr="00455B47" w:rsidRDefault="00A97E1B" w:rsidP="002C182F">
            <w:pPr>
              <w:pStyle w:val="a4"/>
              <w:numPr>
                <w:ilvl w:val="0"/>
                <w:numId w:val="37"/>
              </w:numPr>
              <w:bidi/>
              <w:rPr>
                <w:rFonts w:ascii="David" w:hAnsi="David" w:cs="David"/>
                <w:b/>
                <w:bCs/>
                <w:sz w:val="20"/>
                <w:szCs w:val="20"/>
                <w:rtl/>
              </w:rPr>
            </w:pPr>
            <w:r w:rsidRPr="00455B47">
              <w:rPr>
                <w:rFonts w:ascii="David" w:hAnsi="David" w:cs="David"/>
                <w:b/>
                <w:bCs/>
                <w:sz w:val="20"/>
                <w:szCs w:val="20"/>
                <w:rtl/>
              </w:rPr>
              <w:t>מידע "הולך" לעיבוד במוח</w:t>
            </w:r>
          </w:p>
          <w:p w14:paraId="16B020AC" w14:textId="0A89ED42" w:rsidR="00A97E1B" w:rsidRPr="002C182F" w:rsidRDefault="00A97E1B" w:rsidP="00FD4CD7">
            <w:pPr>
              <w:pStyle w:val="a4"/>
              <w:numPr>
                <w:ilvl w:val="0"/>
                <w:numId w:val="37"/>
              </w:numPr>
              <w:bidi/>
              <w:rPr>
                <w:rFonts w:ascii="David" w:hAnsi="David" w:cs="David"/>
                <w:sz w:val="20"/>
                <w:szCs w:val="20"/>
                <w:rtl/>
              </w:rPr>
            </w:pPr>
            <w:r w:rsidRPr="00455B47">
              <w:rPr>
                <w:rFonts w:ascii="David" w:hAnsi="David" w:cs="David"/>
                <w:b/>
                <w:bCs/>
                <w:sz w:val="20"/>
                <w:szCs w:val="20"/>
                <w:rtl/>
              </w:rPr>
              <w:t>מידע "הולך לתגובה</w:t>
            </w:r>
            <w:r>
              <w:rPr>
                <w:rFonts w:ascii="David" w:hAnsi="David" w:cs="David" w:hint="cs"/>
                <w:sz w:val="20"/>
                <w:szCs w:val="20"/>
                <w:rtl/>
              </w:rPr>
              <w:t xml:space="preserve"> </w:t>
            </w:r>
          </w:p>
          <w:p w14:paraId="2A5F41F5" w14:textId="35541E29" w:rsidR="00A97E1B" w:rsidRDefault="00A97E1B" w:rsidP="00FD4CD7">
            <w:pPr>
              <w:bidi/>
              <w:rPr>
                <w:rFonts w:ascii="David" w:hAnsi="David" w:cs="David"/>
                <w:sz w:val="20"/>
                <w:szCs w:val="20"/>
                <w:rtl/>
              </w:rPr>
            </w:pPr>
            <w:r>
              <w:rPr>
                <w:rFonts w:ascii="David" w:hAnsi="David" w:cs="David" w:hint="cs"/>
                <w:sz w:val="20"/>
                <w:szCs w:val="20"/>
                <w:rtl/>
              </w:rPr>
              <w:t xml:space="preserve">        </w:t>
            </w:r>
          </w:p>
          <w:p w14:paraId="0DD771AD" w14:textId="77777777" w:rsidR="00A97E1B" w:rsidRDefault="00A97E1B" w:rsidP="00497D11">
            <w:pPr>
              <w:bidi/>
              <w:rPr>
                <w:rFonts w:ascii="David" w:hAnsi="David" w:cs="David"/>
                <w:sz w:val="20"/>
                <w:szCs w:val="20"/>
                <w:rtl/>
              </w:rPr>
            </w:pPr>
          </w:p>
          <w:p w14:paraId="3163D00E" w14:textId="56E44733" w:rsidR="00A97E1B" w:rsidRDefault="00A97E1B" w:rsidP="00137357">
            <w:pPr>
              <w:bidi/>
              <w:rPr>
                <w:rFonts w:ascii="David" w:hAnsi="David" w:cs="David"/>
                <w:sz w:val="20"/>
                <w:szCs w:val="20"/>
                <w:rtl/>
              </w:rPr>
            </w:pPr>
            <w:r>
              <w:rPr>
                <w:rFonts w:ascii="David" w:hAnsi="David" w:cs="David" w:hint="cs"/>
                <w:sz w:val="20"/>
                <w:szCs w:val="20"/>
                <w:rtl/>
              </w:rPr>
              <w:t>במשימות האלה פעולתה של מערכת העצבים מנותחת באמצעות סיפור מקרה. במשימה מוצג הקשר שבין רכיבים: קשר בין אברי מערכת העצבים, פעולתם, תהליך העברת המידע ועיבודו ותגובת הגוף לאחר עיבוד המידע</w:t>
            </w:r>
          </w:p>
          <w:p w14:paraId="18BE0A2B" w14:textId="36D10687" w:rsidR="00A97E1B" w:rsidRPr="00AD3A77" w:rsidRDefault="00A97E1B" w:rsidP="002C182F">
            <w:pPr>
              <w:bidi/>
              <w:rPr>
                <w:rFonts w:ascii="David" w:hAnsi="David" w:cs="David"/>
                <w:sz w:val="20"/>
                <w:szCs w:val="20"/>
                <w:rtl/>
              </w:rPr>
            </w:pPr>
          </w:p>
        </w:tc>
        <w:tc>
          <w:tcPr>
            <w:tcW w:w="1559" w:type="dxa"/>
            <w:shd w:val="clear" w:color="auto" w:fill="E2EFD9" w:themeFill="accent6" w:themeFillTint="33"/>
          </w:tcPr>
          <w:p w14:paraId="5692D9AF" w14:textId="77777777" w:rsidR="00A97E1B" w:rsidRDefault="00A97E1B" w:rsidP="00553F5A">
            <w:pPr>
              <w:bidi/>
              <w:rPr>
                <w:rFonts w:ascii="David" w:hAnsi="David" w:cs="David"/>
                <w:b/>
                <w:bCs/>
                <w:color w:val="C45911" w:themeColor="accent2" w:themeShade="BF"/>
                <w:sz w:val="20"/>
                <w:szCs w:val="20"/>
                <w:rtl/>
              </w:rPr>
            </w:pPr>
            <w:r w:rsidRPr="00363844">
              <w:rPr>
                <w:rFonts w:ascii="David" w:hAnsi="David" w:cs="David"/>
                <w:b/>
                <w:bCs/>
                <w:color w:val="C45911" w:themeColor="accent2" w:themeShade="BF"/>
                <w:sz w:val="20"/>
                <w:szCs w:val="20"/>
                <w:rtl/>
              </w:rPr>
              <w:t>לזהות ולתאר את הרכיבים והתהליכים במערכת ואת היחסים ביניהם ולחזות כיצד שינוי באחד הרכיבים ו/או התהליכים ישפיעו על</w:t>
            </w:r>
            <w:r>
              <w:rPr>
                <w:rFonts w:ascii="David" w:hAnsi="David" w:cs="David" w:hint="cs"/>
                <w:b/>
                <w:bCs/>
                <w:color w:val="C45911" w:themeColor="accent2" w:themeShade="BF"/>
                <w:sz w:val="20"/>
                <w:szCs w:val="20"/>
                <w:rtl/>
              </w:rPr>
              <w:t xml:space="preserve"> תפקוד המערכת</w:t>
            </w:r>
          </w:p>
          <w:p w14:paraId="4D98D2C9" w14:textId="5AB5F706" w:rsidR="00A97E1B" w:rsidRDefault="00A97E1B" w:rsidP="00F84DC4">
            <w:pPr>
              <w:bidi/>
              <w:rPr>
                <w:rStyle w:val="Hyperlink"/>
                <w:rFonts w:ascii="David" w:hAnsi="David" w:cs="David"/>
                <w:sz w:val="20"/>
                <w:szCs w:val="20"/>
              </w:rPr>
            </w:pPr>
            <w:r w:rsidRPr="00363844">
              <w:rPr>
                <w:rFonts w:ascii="David" w:hAnsi="David" w:cs="David"/>
                <w:b/>
                <w:bCs/>
                <w:color w:val="C45911" w:themeColor="accent2" w:themeShade="BF"/>
                <w:sz w:val="20"/>
                <w:szCs w:val="20"/>
                <w:rtl/>
              </w:rPr>
              <w:t xml:space="preserve"> </w:t>
            </w:r>
          </w:p>
        </w:tc>
        <w:tc>
          <w:tcPr>
            <w:tcW w:w="1843" w:type="dxa"/>
            <w:shd w:val="clear" w:color="auto" w:fill="FFF2CC" w:themeFill="accent4" w:themeFillTint="33"/>
          </w:tcPr>
          <w:p w14:paraId="061713E5" w14:textId="71DEA81A" w:rsidR="00A97E1B" w:rsidRDefault="00A97E1B" w:rsidP="00E67BCF">
            <w:pPr>
              <w:bidi/>
              <w:ind w:right="100"/>
              <w:rPr>
                <w:rFonts w:ascii="David" w:hAnsi="David" w:cs="David"/>
                <w:sz w:val="20"/>
                <w:szCs w:val="20"/>
                <w:rtl/>
              </w:rPr>
            </w:pPr>
            <w:r w:rsidRPr="000D7538">
              <w:rPr>
                <w:rFonts w:ascii="David" w:hAnsi="David" w:cs="David" w:hint="cs"/>
                <w:b/>
                <w:bCs/>
                <w:sz w:val="20"/>
                <w:szCs w:val="20"/>
                <w:rtl/>
              </w:rPr>
              <w:t>פרק שני: מערכת העצבים</w:t>
            </w:r>
          </w:p>
          <w:p w14:paraId="443595DD" w14:textId="3E62EC58" w:rsidR="00A97E1B" w:rsidRPr="00B14FF8" w:rsidRDefault="00A97E1B" w:rsidP="00E67BCF">
            <w:pPr>
              <w:bidi/>
              <w:ind w:right="100"/>
              <w:rPr>
                <w:rFonts w:ascii="David" w:hAnsi="David" w:cs="David"/>
                <w:sz w:val="20"/>
                <w:szCs w:val="20"/>
              </w:rPr>
            </w:pPr>
            <w:r w:rsidRPr="00455B47">
              <w:rPr>
                <w:rFonts w:ascii="David" w:hAnsi="David" w:cs="David"/>
                <w:sz w:val="20"/>
                <w:szCs w:val="20"/>
                <w:rtl/>
              </w:rPr>
              <w:t xml:space="preserve"> אתר במבט חדש</w:t>
            </w:r>
            <w:r w:rsidRPr="000D7538">
              <w:rPr>
                <w:rFonts w:ascii="David" w:hAnsi="David" w:cs="David" w:hint="cs"/>
                <w:b/>
                <w:bCs/>
                <w:sz w:val="20"/>
                <w:szCs w:val="20"/>
                <w:rtl/>
              </w:rPr>
              <w:t xml:space="preserve">, </w:t>
            </w:r>
            <w:r>
              <w:rPr>
                <w:rFonts w:ascii="David" w:hAnsi="David" w:cs="David" w:hint="cs"/>
                <w:sz w:val="20"/>
                <w:szCs w:val="20"/>
                <w:rtl/>
              </w:rPr>
              <w:t>מערך שיעור:</w:t>
            </w:r>
          </w:p>
          <w:p w14:paraId="56C30B90" w14:textId="77777777" w:rsidR="00A97E1B" w:rsidRPr="00B14FF8" w:rsidRDefault="00A97E1B" w:rsidP="00B14FF8">
            <w:pPr>
              <w:pStyle w:val="a4"/>
              <w:numPr>
                <w:ilvl w:val="0"/>
                <w:numId w:val="32"/>
              </w:numPr>
              <w:bidi/>
              <w:ind w:right="100"/>
              <w:rPr>
                <w:rFonts w:ascii="David" w:hAnsi="David" w:cs="David"/>
                <w:sz w:val="20"/>
                <w:szCs w:val="20"/>
                <w:rtl/>
              </w:rPr>
            </w:pPr>
            <w:hyperlink r:id="rId9" w:history="1">
              <w:r w:rsidRPr="00B14FF8">
                <w:rPr>
                  <w:rStyle w:val="Hyperlink"/>
                  <w:rFonts w:ascii="David" w:hAnsi="David" w:cs="David" w:hint="cs"/>
                  <w:sz w:val="20"/>
                  <w:szCs w:val="20"/>
                  <w:rtl/>
                </w:rPr>
                <w:t>גופנו בפעולה</w:t>
              </w:r>
            </w:hyperlink>
          </w:p>
          <w:p w14:paraId="139F69B5" w14:textId="77777777" w:rsidR="00A97E1B" w:rsidRDefault="00A97E1B" w:rsidP="00847C48">
            <w:pPr>
              <w:ind w:right="100"/>
              <w:jc w:val="right"/>
              <w:rPr>
                <w:rFonts w:ascii="David" w:hAnsi="David" w:cs="David"/>
                <w:sz w:val="20"/>
                <w:szCs w:val="20"/>
                <w:rtl/>
              </w:rPr>
            </w:pPr>
          </w:p>
          <w:p w14:paraId="65A708C9" w14:textId="77777777" w:rsidR="00A97E1B" w:rsidRDefault="00A97E1B" w:rsidP="00977E6E">
            <w:pPr>
              <w:bidi/>
              <w:ind w:right="100"/>
              <w:rPr>
                <w:rFonts w:ascii="David" w:hAnsi="David" w:cs="David"/>
                <w:sz w:val="20"/>
                <w:szCs w:val="20"/>
                <w:rtl/>
              </w:rPr>
            </w:pPr>
            <w:r>
              <w:rPr>
                <w:rFonts w:ascii="David" w:hAnsi="David" w:cs="David" w:hint="cs"/>
                <w:sz w:val="20"/>
                <w:szCs w:val="20"/>
                <w:rtl/>
              </w:rPr>
              <w:t xml:space="preserve">באתר במבט מקוון, בספר הדיגיטלי, משימות: </w:t>
            </w:r>
          </w:p>
          <w:p w14:paraId="54090486" w14:textId="77777777" w:rsidR="00A97E1B" w:rsidRPr="00977E6E" w:rsidRDefault="00A97E1B" w:rsidP="00977E6E">
            <w:pPr>
              <w:pStyle w:val="a4"/>
              <w:numPr>
                <w:ilvl w:val="0"/>
                <w:numId w:val="32"/>
              </w:numPr>
              <w:bidi/>
              <w:ind w:right="100"/>
              <w:rPr>
                <w:rFonts w:ascii="David" w:hAnsi="David" w:cs="David"/>
                <w:sz w:val="20"/>
                <w:szCs w:val="20"/>
              </w:rPr>
            </w:pPr>
            <w:r w:rsidRPr="002C56F6">
              <w:rPr>
                <w:rFonts w:ascii="David" w:hAnsi="David" w:cs="David"/>
                <w:b/>
                <w:bCs/>
                <w:sz w:val="20"/>
                <w:szCs w:val="20"/>
                <w:rtl/>
              </w:rPr>
              <w:t>מבנה מערכת העצבים,</w:t>
            </w:r>
            <w:r w:rsidRPr="00977E6E">
              <w:rPr>
                <w:rFonts w:ascii="David" w:hAnsi="David" w:cs="David" w:hint="cs"/>
                <w:sz w:val="20"/>
                <w:szCs w:val="20"/>
                <w:rtl/>
              </w:rPr>
              <w:t xml:space="preserve"> עמוד 115</w:t>
            </w:r>
          </w:p>
          <w:p w14:paraId="7411AFA0" w14:textId="77777777" w:rsidR="00A97E1B" w:rsidRDefault="00A97E1B" w:rsidP="00977E6E">
            <w:pPr>
              <w:pStyle w:val="a4"/>
              <w:numPr>
                <w:ilvl w:val="0"/>
                <w:numId w:val="32"/>
              </w:numPr>
              <w:bidi/>
              <w:ind w:right="100"/>
              <w:rPr>
                <w:rFonts w:ascii="David" w:hAnsi="David" w:cs="David"/>
                <w:sz w:val="20"/>
                <w:szCs w:val="20"/>
              </w:rPr>
            </w:pPr>
            <w:r w:rsidRPr="002C56F6">
              <w:rPr>
                <w:rFonts w:ascii="David" w:hAnsi="David" w:cs="David"/>
                <w:b/>
                <w:bCs/>
                <w:sz w:val="20"/>
                <w:szCs w:val="20"/>
                <w:rtl/>
              </w:rPr>
              <w:t>מגירוי לתגובה</w:t>
            </w:r>
            <w:r w:rsidRPr="00977E6E">
              <w:rPr>
                <w:rFonts w:ascii="David" w:hAnsi="David" w:cs="David" w:hint="cs"/>
                <w:sz w:val="20"/>
                <w:szCs w:val="20"/>
                <w:rtl/>
              </w:rPr>
              <w:t xml:space="preserve">, </w:t>
            </w:r>
          </w:p>
          <w:p w14:paraId="78FF6C08" w14:textId="658B8E26" w:rsidR="00A97E1B" w:rsidRPr="00977E6E" w:rsidRDefault="00A97E1B" w:rsidP="00455B47">
            <w:pPr>
              <w:pStyle w:val="a4"/>
              <w:bidi/>
              <w:ind w:left="360" w:right="100"/>
              <w:rPr>
                <w:rFonts w:ascii="David" w:hAnsi="David" w:cs="David"/>
                <w:sz w:val="20"/>
                <w:szCs w:val="20"/>
                <w:rtl/>
              </w:rPr>
            </w:pPr>
            <w:r w:rsidRPr="00977E6E">
              <w:rPr>
                <w:rFonts w:ascii="David" w:hAnsi="David" w:cs="David" w:hint="cs"/>
                <w:sz w:val="20"/>
                <w:szCs w:val="20"/>
                <w:rtl/>
              </w:rPr>
              <w:t>עמוד 120</w:t>
            </w:r>
          </w:p>
          <w:p w14:paraId="7ADB4793" w14:textId="77777777" w:rsidR="00A97E1B" w:rsidRPr="00282FAF" w:rsidRDefault="00A97E1B" w:rsidP="00455B47">
            <w:pPr>
              <w:pStyle w:val="a4"/>
              <w:bidi/>
              <w:ind w:left="360" w:right="100"/>
              <w:rPr>
                <w:rFonts w:ascii="David" w:hAnsi="David" w:cs="David"/>
                <w:color w:val="FF0000"/>
                <w:sz w:val="20"/>
                <w:szCs w:val="20"/>
              </w:rPr>
            </w:pPr>
          </w:p>
        </w:tc>
        <w:tc>
          <w:tcPr>
            <w:tcW w:w="2126" w:type="dxa"/>
          </w:tcPr>
          <w:p w14:paraId="1948CA10" w14:textId="77777777" w:rsidR="00A97E1B" w:rsidRPr="003F5519" w:rsidRDefault="00A97E1B" w:rsidP="003F5519">
            <w:pPr>
              <w:numPr>
                <w:ilvl w:val="1"/>
                <w:numId w:val="6"/>
              </w:numPr>
              <w:tabs>
                <w:tab w:val="clear" w:pos="720"/>
                <w:tab w:val="num" w:pos="350"/>
                <w:tab w:val="num" w:pos="1440"/>
              </w:tabs>
              <w:bidi/>
              <w:ind w:left="350" w:hanging="350"/>
              <w:rPr>
                <w:rFonts w:ascii="David" w:eastAsia="Calibri" w:hAnsi="David" w:cs="David"/>
                <w:b/>
                <w:bCs/>
                <w:color w:val="00B0F0"/>
                <w:kern w:val="2"/>
                <w:lang w:eastAsia="en-US"/>
              </w:rPr>
            </w:pPr>
            <w:r w:rsidRPr="003F5519">
              <w:rPr>
                <w:rFonts w:ascii="David" w:eastAsia="Calibri" w:hAnsi="David" w:cs="David"/>
                <w:b/>
                <w:bCs/>
                <w:color w:val="00B0F0"/>
                <w:kern w:val="2"/>
                <w:sz w:val="20"/>
                <w:szCs w:val="20"/>
                <w:rtl/>
                <w:lang w:eastAsia="en-US"/>
              </w:rPr>
              <w:t>מערכת העצבים: מבנה ותפקוד</w:t>
            </w:r>
            <w:r w:rsidRPr="003F5519">
              <w:rPr>
                <w:rFonts w:ascii="David" w:eastAsia="Calibri" w:hAnsi="David" w:cs="David"/>
                <w:b/>
                <w:bCs/>
                <w:color w:val="00B0F0"/>
                <w:kern w:val="2"/>
                <w:rtl/>
                <w:lang w:eastAsia="en-US"/>
              </w:rPr>
              <w:t xml:space="preserve"> </w:t>
            </w:r>
          </w:p>
          <w:p w14:paraId="187C82EF" w14:textId="77777777" w:rsidR="00A97E1B" w:rsidRPr="003F5519" w:rsidRDefault="00A97E1B" w:rsidP="003F5519">
            <w:pPr>
              <w:numPr>
                <w:ilvl w:val="0"/>
                <w:numId w:val="8"/>
              </w:numPr>
              <w:tabs>
                <w:tab w:val="clear" w:pos="360"/>
                <w:tab w:val="num" w:pos="350"/>
                <w:tab w:val="num" w:pos="1080"/>
              </w:tabs>
              <w:bidi/>
              <w:ind w:left="350" w:hanging="350"/>
              <w:rPr>
                <w:rFonts w:ascii="David" w:eastAsia="Calibri" w:hAnsi="David" w:cs="David"/>
                <w:color w:val="00B0F0"/>
                <w:kern w:val="2"/>
                <w:sz w:val="20"/>
                <w:szCs w:val="20"/>
                <w:lang w:eastAsia="en-US"/>
              </w:rPr>
            </w:pPr>
            <w:r w:rsidRPr="003F5519">
              <w:rPr>
                <w:rFonts w:ascii="David" w:eastAsia="Calibri" w:hAnsi="David" w:cs="David"/>
                <w:color w:val="00B0F0"/>
                <w:kern w:val="2"/>
                <w:sz w:val="20"/>
                <w:szCs w:val="20"/>
                <w:rtl/>
                <w:lang w:eastAsia="en-US"/>
              </w:rPr>
              <w:t>איברי חוש, עצבים, מוח</w:t>
            </w:r>
          </w:p>
          <w:p w14:paraId="7BB7CA5C" w14:textId="77777777" w:rsidR="00A97E1B" w:rsidRPr="003F5519" w:rsidRDefault="00A97E1B" w:rsidP="003F5519">
            <w:pPr>
              <w:numPr>
                <w:ilvl w:val="0"/>
                <w:numId w:val="8"/>
              </w:numPr>
              <w:tabs>
                <w:tab w:val="clear" w:pos="360"/>
                <w:tab w:val="num" w:pos="350"/>
                <w:tab w:val="num" w:pos="1080"/>
              </w:tabs>
              <w:bidi/>
              <w:ind w:left="350" w:hanging="350"/>
              <w:rPr>
                <w:rFonts w:ascii="David" w:eastAsia="Calibri" w:hAnsi="David" w:cs="David"/>
                <w:color w:val="00B0F0"/>
                <w:kern w:val="2"/>
                <w:sz w:val="20"/>
                <w:szCs w:val="20"/>
                <w:lang w:eastAsia="en-US"/>
              </w:rPr>
            </w:pPr>
            <w:r w:rsidRPr="003F5519">
              <w:rPr>
                <w:rFonts w:ascii="David" w:eastAsia="Calibri" w:hAnsi="David" w:cs="David"/>
                <w:color w:val="00B0F0"/>
                <w:kern w:val="2"/>
                <w:sz w:val="20"/>
                <w:szCs w:val="20"/>
                <w:rtl/>
                <w:lang w:eastAsia="en-US"/>
              </w:rPr>
              <w:t>קליטת גירויים (כגון: אור, קול, ריח) באיברי החוש</w:t>
            </w:r>
          </w:p>
          <w:p w14:paraId="54DB2CD2" w14:textId="77777777" w:rsidR="00A97E1B" w:rsidRPr="003F5519" w:rsidRDefault="00A97E1B" w:rsidP="003F5519">
            <w:pPr>
              <w:numPr>
                <w:ilvl w:val="0"/>
                <w:numId w:val="8"/>
              </w:numPr>
              <w:tabs>
                <w:tab w:val="num" w:pos="1080"/>
              </w:tabs>
              <w:bidi/>
              <w:ind w:left="350" w:hanging="350"/>
              <w:rPr>
                <w:rFonts w:ascii="David" w:eastAsia="Calibri" w:hAnsi="David" w:cs="David"/>
                <w:color w:val="00B0F0"/>
                <w:kern w:val="2"/>
                <w:sz w:val="20"/>
                <w:szCs w:val="20"/>
                <w:lang w:eastAsia="en-US"/>
              </w:rPr>
            </w:pPr>
            <w:r w:rsidRPr="003F5519">
              <w:rPr>
                <w:rFonts w:ascii="David" w:eastAsia="Calibri" w:hAnsi="David" w:cs="David"/>
                <w:color w:val="00B0F0"/>
                <w:kern w:val="2"/>
                <w:sz w:val="20"/>
                <w:szCs w:val="20"/>
                <w:rtl/>
                <w:lang w:eastAsia="en-US"/>
              </w:rPr>
              <w:t xml:space="preserve"> הובלת הגירוי בעצבים למוח, עיבוד ותגובה.</w:t>
            </w:r>
          </w:p>
          <w:p w14:paraId="7DD086CB" w14:textId="775368CD" w:rsidR="00A97E1B" w:rsidRPr="009E77A8" w:rsidRDefault="00A97E1B" w:rsidP="003F5519">
            <w:pPr>
              <w:numPr>
                <w:ilvl w:val="0"/>
                <w:numId w:val="8"/>
              </w:numPr>
              <w:tabs>
                <w:tab w:val="num" w:pos="1080"/>
              </w:tabs>
              <w:bidi/>
              <w:ind w:left="350" w:hanging="350"/>
              <w:rPr>
                <w:rFonts w:ascii="David" w:eastAsia="Calibri" w:hAnsi="David" w:cs="David"/>
                <w:sz w:val="20"/>
                <w:szCs w:val="20"/>
                <w:rtl/>
                <w:lang w:eastAsia="en-US"/>
              </w:rPr>
            </w:pPr>
            <w:r w:rsidRPr="003F5519">
              <w:rPr>
                <w:rFonts w:ascii="David" w:eastAsia="Calibri" w:hAnsi="David" w:cs="David"/>
                <w:color w:val="00B0F0"/>
                <w:kern w:val="2"/>
                <w:sz w:val="20"/>
                <w:szCs w:val="20"/>
                <w:rtl/>
                <w:lang w:eastAsia="en-US"/>
              </w:rPr>
              <w:t>תגובת בעלי חיים ואדם לסוגי גירויים שונים</w:t>
            </w:r>
          </w:p>
        </w:tc>
        <w:tc>
          <w:tcPr>
            <w:tcW w:w="1134" w:type="dxa"/>
          </w:tcPr>
          <w:p w14:paraId="43D0068B" w14:textId="3FB5E474" w:rsidR="00A97E1B" w:rsidRPr="004E7871" w:rsidRDefault="00A97E1B" w:rsidP="003F5519">
            <w:pPr>
              <w:bidi/>
              <w:contextualSpacing/>
              <w:rPr>
                <w:rFonts w:ascii="David" w:hAnsi="David" w:cs="David"/>
                <w:color w:val="002060"/>
                <w:sz w:val="24"/>
                <w:rtl/>
              </w:rPr>
            </w:pPr>
            <w:r w:rsidRPr="00794611">
              <w:rPr>
                <w:rFonts w:ascii="David" w:hAnsi="David" w:cs="David"/>
                <w:color w:val="4472C4" w:themeColor="accent5"/>
                <w:szCs w:val="20"/>
                <w:rtl/>
              </w:rPr>
              <w:t>מערכת העצבים</w:t>
            </w:r>
          </w:p>
        </w:tc>
      </w:tr>
      <w:tr w:rsidR="00A97E1B" w:rsidRPr="00282FAF" w14:paraId="293188E7" w14:textId="77777777" w:rsidTr="00A97E1B">
        <w:trPr>
          <w:trHeight w:val="680"/>
        </w:trPr>
        <w:tc>
          <w:tcPr>
            <w:tcW w:w="1350" w:type="dxa"/>
            <w:vMerge/>
          </w:tcPr>
          <w:p w14:paraId="6BA2336C" w14:textId="47F1283F" w:rsidR="00A97E1B" w:rsidRPr="00977E6E" w:rsidRDefault="00A97E1B" w:rsidP="002C182F">
            <w:pPr>
              <w:jc w:val="right"/>
              <w:rPr>
                <w:rFonts w:ascii="David" w:hAnsi="David" w:cs="David"/>
                <w:sz w:val="20"/>
                <w:szCs w:val="20"/>
              </w:rPr>
            </w:pPr>
          </w:p>
        </w:tc>
        <w:tc>
          <w:tcPr>
            <w:tcW w:w="1665" w:type="dxa"/>
          </w:tcPr>
          <w:p w14:paraId="489BAF51" w14:textId="77777777" w:rsidR="00A97E1B" w:rsidRPr="00282FAF" w:rsidRDefault="00A97E1B" w:rsidP="0044578A">
            <w:pPr>
              <w:jc w:val="center"/>
              <w:rPr>
                <w:rFonts w:ascii="David" w:hAnsi="David" w:cs="David"/>
                <w:b/>
                <w:bCs/>
                <w:sz w:val="20"/>
                <w:szCs w:val="20"/>
              </w:rPr>
            </w:pPr>
          </w:p>
        </w:tc>
        <w:tc>
          <w:tcPr>
            <w:tcW w:w="2297" w:type="dxa"/>
            <w:shd w:val="clear" w:color="auto" w:fill="E2EFD9" w:themeFill="accent6" w:themeFillTint="33"/>
          </w:tcPr>
          <w:p w14:paraId="641756E6" w14:textId="77777777" w:rsidR="00A97E1B" w:rsidRPr="00823876" w:rsidRDefault="00A97E1B" w:rsidP="00823876">
            <w:pPr>
              <w:bidi/>
              <w:rPr>
                <w:rFonts w:ascii="David" w:hAnsi="David" w:cs="David"/>
                <w:sz w:val="20"/>
                <w:szCs w:val="20"/>
              </w:rPr>
            </w:pPr>
            <w:r w:rsidRPr="00823876">
              <w:rPr>
                <w:rFonts w:ascii="David" w:hAnsi="David" w:cs="David" w:hint="cs"/>
                <w:sz w:val="20"/>
                <w:szCs w:val="20"/>
                <w:rtl/>
              </w:rPr>
              <w:t xml:space="preserve">בספר הלימוד, משימה: </w:t>
            </w:r>
          </w:p>
          <w:p w14:paraId="30887961" w14:textId="79D89527" w:rsidR="00A97E1B" w:rsidRPr="00823876" w:rsidRDefault="00A97E1B" w:rsidP="00823876">
            <w:pPr>
              <w:pStyle w:val="a4"/>
              <w:numPr>
                <w:ilvl w:val="0"/>
                <w:numId w:val="36"/>
              </w:numPr>
              <w:bidi/>
              <w:rPr>
                <w:rFonts w:ascii="David" w:hAnsi="David" w:cs="David"/>
                <w:sz w:val="20"/>
                <w:szCs w:val="20"/>
                <w:rtl/>
              </w:rPr>
            </w:pPr>
            <w:r w:rsidRPr="00455B47">
              <w:rPr>
                <w:rFonts w:ascii="David" w:hAnsi="David" w:cs="David"/>
                <w:b/>
                <w:bCs/>
                <w:sz w:val="20"/>
                <w:szCs w:val="20"/>
                <w:rtl/>
              </w:rPr>
              <w:t>יוצרים קשר, חלק א: זאבים סכנה</w:t>
            </w:r>
            <w:r w:rsidRPr="00823876">
              <w:rPr>
                <w:rFonts w:ascii="David" w:hAnsi="David" w:cs="David" w:hint="cs"/>
                <w:sz w:val="20"/>
                <w:szCs w:val="20"/>
                <w:rtl/>
              </w:rPr>
              <w:t>, עמוד 124</w:t>
            </w:r>
          </w:p>
          <w:p w14:paraId="27B4F5F2" w14:textId="77777777" w:rsidR="00A97E1B" w:rsidRDefault="00A97E1B" w:rsidP="00497D11">
            <w:pPr>
              <w:bidi/>
              <w:rPr>
                <w:rFonts w:ascii="David" w:hAnsi="David" w:cs="David"/>
                <w:sz w:val="20"/>
                <w:szCs w:val="20"/>
                <w:rtl/>
              </w:rPr>
            </w:pPr>
          </w:p>
          <w:p w14:paraId="186967E2" w14:textId="262E43B9" w:rsidR="00A97E1B" w:rsidRDefault="00A97E1B" w:rsidP="00F84DC4">
            <w:pPr>
              <w:bidi/>
              <w:rPr>
                <w:rFonts w:ascii="David" w:hAnsi="David" w:cs="David"/>
                <w:sz w:val="20"/>
                <w:szCs w:val="20"/>
                <w:rtl/>
              </w:rPr>
            </w:pPr>
            <w:r>
              <w:rPr>
                <w:rFonts w:ascii="David" w:hAnsi="David" w:cs="David" w:hint="cs"/>
                <w:sz w:val="20"/>
                <w:szCs w:val="20"/>
                <w:rtl/>
              </w:rPr>
              <w:lastRenderedPageBreak/>
              <w:t>מערכת העצבים של הצבאים קלטה את הזאב. התגובה של הצבאים לגירוי הייתה ניתורים גבוהים של הצבאים במטרה להעביר מסר לשאר הצבאים לברוח. מערכת העצבים של הזאב קלטה את תגובת הצבאים, המידע עובד במוח הזאב (הצבאים מהירים אין סיכוי לתפוס אותם). הזאב הפסיק לרדוף אחרי הצבי.</w:t>
            </w:r>
          </w:p>
          <w:p w14:paraId="137F1D09" w14:textId="77777777" w:rsidR="00A97E1B" w:rsidRDefault="00A97E1B" w:rsidP="000E60C6">
            <w:pPr>
              <w:bidi/>
              <w:rPr>
                <w:rFonts w:ascii="David" w:hAnsi="David" w:cs="David"/>
                <w:b/>
                <w:bCs/>
                <w:sz w:val="20"/>
                <w:szCs w:val="20"/>
                <w:rtl/>
              </w:rPr>
            </w:pPr>
          </w:p>
          <w:p w14:paraId="07B17E47" w14:textId="115D4AC7" w:rsidR="00A97E1B" w:rsidRDefault="00A97E1B" w:rsidP="00FD4CD7">
            <w:pPr>
              <w:bidi/>
              <w:rPr>
                <w:rFonts w:ascii="David" w:hAnsi="David" w:cs="David"/>
                <w:sz w:val="20"/>
                <w:szCs w:val="20"/>
                <w:rtl/>
              </w:rPr>
            </w:pPr>
            <w:r w:rsidRPr="00792886">
              <w:rPr>
                <w:rFonts w:ascii="David" w:hAnsi="David" w:cs="David" w:hint="cs"/>
                <w:b/>
                <w:bCs/>
                <w:sz w:val="20"/>
                <w:szCs w:val="20"/>
                <w:rtl/>
              </w:rPr>
              <w:t>התהליכים במערכת</w:t>
            </w:r>
            <w:r>
              <w:rPr>
                <w:rFonts w:ascii="David" w:hAnsi="David" w:cs="David" w:hint="cs"/>
                <w:sz w:val="20"/>
                <w:szCs w:val="20"/>
                <w:rtl/>
              </w:rPr>
              <w:t>:</w:t>
            </w:r>
          </w:p>
          <w:p w14:paraId="26FFB389" w14:textId="598C304E" w:rsidR="00A97E1B" w:rsidRDefault="00A97E1B" w:rsidP="000E60C6">
            <w:pPr>
              <w:bidi/>
              <w:rPr>
                <w:rFonts w:ascii="David" w:hAnsi="David" w:cs="David"/>
                <w:sz w:val="20"/>
                <w:szCs w:val="20"/>
                <w:rtl/>
              </w:rPr>
            </w:pPr>
            <w:r>
              <w:rPr>
                <w:rFonts w:ascii="David" w:hAnsi="David" w:cs="David" w:hint="cs"/>
                <w:sz w:val="20"/>
                <w:szCs w:val="20"/>
                <w:rtl/>
              </w:rPr>
              <w:t xml:space="preserve">קליטת מידע בחושים, העברת המידע על ידי העצבים למוח. </w:t>
            </w:r>
          </w:p>
          <w:p w14:paraId="459E00A9" w14:textId="77777777" w:rsidR="00A97E1B" w:rsidRDefault="00A97E1B" w:rsidP="00792886">
            <w:pPr>
              <w:bidi/>
              <w:rPr>
                <w:rFonts w:ascii="David" w:hAnsi="David" w:cs="David"/>
                <w:sz w:val="20"/>
                <w:szCs w:val="20"/>
                <w:rtl/>
              </w:rPr>
            </w:pPr>
            <w:r>
              <w:rPr>
                <w:rFonts w:ascii="David" w:hAnsi="David" w:cs="David" w:hint="cs"/>
                <w:sz w:val="20"/>
                <w:szCs w:val="20"/>
                <w:rtl/>
              </w:rPr>
              <w:t>עיבוד המידע במוח</w:t>
            </w:r>
          </w:p>
          <w:p w14:paraId="278E27E4" w14:textId="100AA3C6" w:rsidR="00A97E1B" w:rsidRDefault="00A97E1B" w:rsidP="00792886">
            <w:pPr>
              <w:bidi/>
              <w:rPr>
                <w:rFonts w:ascii="David" w:hAnsi="David" w:cs="David"/>
                <w:sz w:val="20"/>
                <w:szCs w:val="20"/>
                <w:rtl/>
              </w:rPr>
            </w:pPr>
            <w:r>
              <w:rPr>
                <w:rFonts w:ascii="David" w:hAnsi="David" w:cs="David" w:hint="cs"/>
                <w:sz w:val="20"/>
                <w:szCs w:val="20"/>
                <w:rtl/>
              </w:rPr>
              <w:t>העברת פקודה לשרירים.</w:t>
            </w:r>
          </w:p>
          <w:p w14:paraId="0E8994ED" w14:textId="77777777" w:rsidR="00A97E1B" w:rsidRDefault="00A97E1B" w:rsidP="000E60C6">
            <w:pPr>
              <w:bidi/>
              <w:rPr>
                <w:rFonts w:ascii="David" w:hAnsi="David" w:cs="David"/>
                <w:b/>
                <w:bCs/>
                <w:sz w:val="20"/>
                <w:szCs w:val="20"/>
                <w:rtl/>
              </w:rPr>
            </w:pPr>
          </w:p>
          <w:p w14:paraId="01545BE8" w14:textId="01360280" w:rsidR="00A97E1B" w:rsidRPr="00792886" w:rsidRDefault="00A97E1B" w:rsidP="00FD4CD7">
            <w:pPr>
              <w:bidi/>
              <w:rPr>
                <w:rFonts w:ascii="David" w:hAnsi="David" w:cs="David"/>
                <w:b/>
                <w:bCs/>
                <w:sz w:val="20"/>
                <w:szCs w:val="20"/>
                <w:rtl/>
              </w:rPr>
            </w:pPr>
            <w:r>
              <w:rPr>
                <w:rFonts w:ascii="David" w:hAnsi="David" w:cs="David" w:hint="cs"/>
                <w:b/>
                <w:bCs/>
                <w:sz w:val="20"/>
                <w:szCs w:val="20"/>
                <w:rtl/>
              </w:rPr>
              <w:t>ה</w:t>
            </w:r>
            <w:r w:rsidRPr="00792886">
              <w:rPr>
                <w:rFonts w:ascii="David" w:hAnsi="David" w:cs="David" w:hint="cs"/>
                <w:b/>
                <w:bCs/>
                <w:sz w:val="20"/>
                <w:szCs w:val="20"/>
                <w:rtl/>
              </w:rPr>
              <w:t>רכיבים במערכת</w:t>
            </w:r>
            <w:r>
              <w:rPr>
                <w:rFonts w:ascii="David" w:hAnsi="David" w:cs="David" w:hint="cs"/>
                <w:b/>
                <w:bCs/>
                <w:sz w:val="20"/>
                <w:szCs w:val="20"/>
                <w:rtl/>
              </w:rPr>
              <w:t>:</w:t>
            </w:r>
          </w:p>
          <w:p w14:paraId="17A1A4A6" w14:textId="6832ED1B" w:rsidR="00A97E1B" w:rsidRPr="00AD3A77" w:rsidRDefault="00A97E1B" w:rsidP="000E60C6">
            <w:pPr>
              <w:bidi/>
              <w:rPr>
                <w:rFonts w:ascii="David" w:hAnsi="David" w:cs="David"/>
                <w:sz w:val="20"/>
                <w:szCs w:val="20"/>
                <w:rtl/>
              </w:rPr>
            </w:pPr>
            <w:r>
              <w:rPr>
                <w:rFonts w:ascii="David" w:hAnsi="David" w:cs="David" w:hint="cs"/>
                <w:sz w:val="20"/>
                <w:szCs w:val="20"/>
                <w:rtl/>
              </w:rPr>
              <w:t>חושים, עצבים, מוח, שרירים</w:t>
            </w:r>
          </w:p>
        </w:tc>
        <w:tc>
          <w:tcPr>
            <w:tcW w:w="1559" w:type="dxa"/>
            <w:shd w:val="clear" w:color="auto" w:fill="E2EFD9" w:themeFill="accent6" w:themeFillTint="33"/>
          </w:tcPr>
          <w:p w14:paraId="5E6E53A5" w14:textId="77777777" w:rsidR="00A97E1B" w:rsidRDefault="00A97E1B" w:rsidP="00F84DC4">
            <w:pPr>
              <w:bidi/>
              <w:rPr>
                <w:rFonts w:ascii="David" w:hAnsi="David" w:cs="David"/>
                <w:b/>
                <w:bCs/>
                <w:color w:val="C45911" w:themeColor="accent2" w:themeShade="BF"/>
                <w:sz w:val="20"/>
                <w:szCs w:val="20"/>
                <w:rtl/>
              </w:rPr>
            </w:pPr>
            <w:r w:rsidRPr="00363844">
              <w:rPr>
                <w:rFonts w:ascii="David" w:hAnsi="David" w:cs="David"/>
                <w:b/>
                <w:bCs/>
                <w:color w:val="C45911" w:themeColor="accent2" w:themeShade="BF"/>
                <w:sz w:val="20"/>
                <w:szCs w:val="20"/>
                <w:rtl/>
              </w:rPr>
              <w:lastRenderedPageBreak/>
              <w:t xml:space="preserve">לזהות ולתאר את הרכיבים והתהליכים במערכת ואת היחסים ביניהם ולחזות כיצד שינוי </w:t>
            </w:r>
            <w:r w:rsidRPr="00363844">
              <w:rPr>
                <w:rFonts w:ascii="David" w:hAnsi="David" w:cs="David"/>
                <w:b/>
                <w:bCs/>
                <w:color w:val="C45911" w:themeColor="accent2" w:themeShade="BF"/>
                <w:sz w:val="20"/>
                <w:szCs w:val="20"/>
                <w:rtl/>
              </w:rPr>
              <w:lastRenderedPageBreak/>
              <w:t>באחד הרכיבים ו/או התהליכים ישפיעו על</w:t>
            </w:r>
            <w:r>
              <w:rPr>
                <w:rFonts w:ascii="David" w:hAnsi="David" w:cs="David" w:hint="cs"/>
                <w:b/>
                <w:bCs/>
                <w:color w:val="C45911" w:themeColor="accent2" w:themeShade="BF"/>
                <w:sz w:val="20"/>
                <w:szCs w:val="20"/>
                <w:rtl/>
              </w:rPr>
              <w:t xml:space="preserve"> תפקוד המערכת</w:t>
            </w:r>
          </w:p>
          <w:p w14:paraId="2F362F33" w14:textId="77777777" w:rsidR="00A97E1B" w:rsidRDefault="00A97E1B" w:rsidP="00553F5A">
            <w:pPr>
              <w:bidi/>
              <w:rPr>
                <w:rStyle w:val="Hyperlink"/>
                <w:rFonts w:ascii="David" w:hAnsi="David" w:cs="David"/>
                <w:sz w:val="20"/>
                <w:szCs w:val="20"/>
              </w:rPr>
            </w:pPr>
          </w:p>
        </w:tc>
        <w:tc>
          <w:tcPr>
            <w:tcW w:w="1843" w:type="dxa"/>
            <w:shd w:val="clear" w:color="auto" w:fill="FFF2CC" w:themeFill="accent4" w:themeFillTint="33"/>
          </w:tcPr>
          <w:p w14:paraId="201E9E34" w14:textId="78C7C0CB" w:rsidR="00A97E1B" w:rsidRDefault="00A97E1B" w:rsidP="00E67BCF">
            <w:pPr>
              <w:bidi/>
              <w:ind w:right="100"/>
              <w:rPr>
                <w:rFonts w:ascii="David" w:hAnsi="David" w:cs="David"/>
                <w:b/>
                <w:bCs/>
                <w:sz w:val="20"/>
                <w:szCs w:val="20"/>
                <w:rtl/>
              </w:rPr>
            </w:pPr>
            <w:r w:rsidRPr="000D7538">
              <w:rPr>
                <w:rFonts w:ascii="David" w:hAnsi="David" w:cs="David" w:hint="cs"/>
                <w:b/>
                <w:bCs/>
                <w:sz w:val="20"/>
                <w:szCs w:val="20"/>
                <w:rtl/>
              </w:rPr>
              <w:lastRenderedPageBreak/>
              <w:t>פרק שני: מערכת העצבים</w:t>
            </w:r>
          </w:p>
          <w:p w14:paraId="33663F80" w14:textId="77777777" w:rsidR="00A97E1B" w:rsidRDefault="00A97E1B" w:rsidP="00E67BCF">
            <w:pPr>
              <w:bidi/>
              <w:ind w:right="100"/>
              <w:rPr>
                <w:rFonts w:ascii="David" w:hAnsi="David" w:cs="David"/>
                <w:b/>
                <w:bCs/>
                <w:sz w:val="20"/>
                <w:szCs w:val="20"/>
                <w:rtl/>
              </w:rPr>
            </w:pPr>
          </w:p>
          <w:p w14:paraId="473BC01D" w14:textId="51A7F4C6" w:rsidR="00A97E1B" w:rsidRDefault="00A97E1B" w:rsidP="00E67BCF">
            <w:pPr>
              <w:bidi/>
              <w:ind w:right="100"/>
              <w:rPr>
                <w:rFonts w:ascii="David" w:hAnsi="David" w:cs="David"/>
                <w:sz w:val="20"/>
                <w:szCs w:val="20"/>
                <w:rtl/>
              </w:rPr>
            </w:pPr>
            <w:r>
              <w:rPr>
                <w:rFonts w:ascii="David" w:hAnsi="David" w:cs="David" w:hint="cs"/>
                <w:sz w:val="20"/>
                <w:szCs w:val="20"/>
                <w:rtl/>
              </w:rPr>
              <w:t xml:space="preserve"> אתר במבט חדש, מערך שיעור:</w:t>
            </w:r>
          </w:p>
          <w:p w14:paraId="5706E056" w14:textId="77777777" w:rsidR="00A97E1B" w:rsidRDefault="00A97E1B" w:rsidP="00847C48">
            <w:pPr>
              <w:ind w:right="100"/>
              <w:jc w:val="right"/>
              <w:rPr>
                <w:rFonts w:ascii="David" w:hAnsi="David" w:cs="David"/>
                <w:sz w:val="20"/>
                <w:szCs w:val="20"/>
                <w:rtl/>
              </w:rPr>
            </w:pPr>
            <w:hyperlink r:id="rId10" w:history="1">
              <w:r w:rsidRPr="000D7538">
                <w:rPr>
                  <w:rStyle w:val="Hyperlink"/>
                  <w:rFonts w:ascii="David" w:hAnsi="David" w:cs="David" w:hint="cs"/>
                  <w:sz w:val="20"/>
                  <w:szCs w:val="20"/>
                  <w:rtl/>
                </w:rPr>
                <w:t>תקשורת עם הסביבה</w:t>
              </w:r>
            </w:hyperlink>
          </w:p>
          <w:p w14:paraId="4DD019B4" w14:textId="397C8F13" w:rsidR="00A97E1B" w:rsidRDefault="00A97E1B" w:rsidP="00847C48">
            <w:pPr>
              <w:ind w:right="100"/>
              <w:jc w:val="right"/>
              <w:rPr>
                <w:rFonts w:ascii="David" w:hAnsi="David" w:cs="David"/>
                <w:sz w:val="20"/>
                <w:szCs w:val="20"/>
                <w:rtl/>
              </w:rPr>
            </w:pPr>
            <w:r>
              <w:rPr>
                <w:rFonts w:ascii="David" w:hAnsi="David" w:cs="David" w:hint="cs"/>
                <w:sz w:val="20"/>
                <w:szCs w:val="20"/>
                <w:rtl/>
              </w:rPr>
              <w:lastRenderedPageBreak/>
              <w:t xml:space="preserve">באתר במבט מקוון, בספר הדיגיטלי, משימות בנושא תקשורת בין בעלי החיים: </w:t>
            </w:r>
          </w:p>
          <w:p w14:paraId="12A14623" w14:textId="77777777" w:rsidR="00A97E1B" w:rsidRPr="00977E6E" w:rsidRDefault="00A97E1B" w:rsidP="00977E6E">
            <w:pPr>
              <w:pStyle w:val="a4"/>
              <w:numPr>
                <w:ilvl w:val="0"/>
                <w:numId w:val="32"/>
              </w:numPr>
              <w:bidi/>
              <w:ind w:right="100"/>
              <w:rPr>
                <w:rFonts w:ascii="David" w:hAnsi="David" w:cs="David"/>
                <w:sz w:val="20"/>
                <w:szCs w:val="20"/>
              </w:rPr>
            </w:pPr>
            <w:r w:rsidRPr="00455B47">
              <w:rPr>
                <w:rFonts w:ascii="David" w:hAnsi="David" w:cs="David"/>
                <w:b/>
                <w:bCs/>
                <w:sz w:val="20"/>
                <w:szCs w:val="20"/>
                <w:rtl/>
              </w:rPr>
              <w:t>תקשורת צבעונית</w:t>
            </w:r>
            <w:r w:rsidRPr="000A0A7F">
              <w:rPr>
                <w:rFonts w:ascii="David" w:hAnsi="David" w:cs="David" w:hint="cs"/>
                <w:sz w:val="20"/>
                <w:szCs w:val="20"/>
                <w:rtl/>
              </w:rPr>
              <w:t>,</w:t>
            </w:r>
            <w:r w:rsidRPr="00977E6E">
              <w:rPr>
                <w:rFonts w:ascii="David" w:hAnsi="David" w:cs="David" w:hint="cs"/>
                <w:sz w:val="20"/>
                <w:szCs w:val="20"/>
                <w:rtl/>
              </w:rPr>
              <w:t xml:space="preserve"> עמוד 124</w:t>
            </w:r>
          </w:p>
          <w:p w14:paraId="046E32D8" w14:textId="500C72FF" w:rsidR="00A97E1B" w:rsidRPr="000A0A7F" w:rsidRDefault="00A97E1B" w:rsidP="00977E6E">
            <w:pPr>
              <w:pStyle w:val="a4"/>
              <w:numPr>
                <w:ilvl w:val="0"/>
                <w:numId w:val="32"/>
              </w:numPr>
              <w:bidi/>
              <w:ind w:right="100"/>
              <w:rPr>
                <w:rFonts w:ascii="David" w:hAnsi="David" w:cs="David"/>
                <w:sz w:val="20"/>
                <w:szCs w:val="20"/>
                <w:rtl/>
              </w:rPr>
            </w:pPr>
            <w:r w:rsidRPr="00455B47">
              <w:rPr>
                <w:rFonts w:ascii="David" w:hAnsi="David" w:cs="David"/>
                <w:b/>
                <w:bCs/>
                <w:sz w:val="20"/>
                <w:szCs w:val="20"/>
                <w:rtl/>
              </w:rPr>
              <w:t>צבעי זחל פרפר הדנאית</w:t>
            </w:r>
            <w:r w:rsidRPr="000A0A7F">
              <w:rPr>
                <w:rFonts w:ascii="David" w:hAnsi="David" w:cs="David" w:hint="cs"/>
                <w:sz w:val="20"/>
                <w:szCs w:val="20"/>
                <w:rtl/>
              </w:rPr>
              <w:t>, עמוד 124</w:t>
            </w:r>
          </w:p>
          <w:p w14:paraId="095DFCB2" w14:textId="77777777" w:rsidR="00A97E1B" w:rsidRPr="000A0A7F" w:rsidRDefault="00A97E1B" w:rsidP="00977E6E">
            <w:pPr>
              <w:pStyle w:val="a4"/>
              <w:numPr>
                <w:ilvl w:val="0"/>
                <w:numId w:val="32"/>
              </w:numPr>
              <w:bidi/>
              <w:ind w:right="100"/>
              <w:rPr>
                <w:rFonts w:ascii="David" w:hAnsi="David" w:cs="David"/>
                <w:sz w:val="20"/>
                <w:szCs w:val="20"/>
              </w:rPr>
            </w:pPr>
            <w:r w:rsidRPr="00455B47">
              <w:rPr>
                <w:rFonts w:ascii="David" w:hAnsi="David" w:cs="David"/>
                <w:b/>
                <w:bCs/>
                <w:sz w:val="20"/>
                <w:szCs w:val="20"/>
                <w:rtl/>
              </w:rPr>
              <w:t>איזו תקשורת מקיימת הסלמנדרה עם טורפיה?</w:t>
            </w:r>
            <w:r w:rsidRPr="000A0A7F">
              <w:rPr>
                <w:rFonts w:ascii="David" w:hAnsi="David" w:cs="David" w:hint="cs"/>
                <w:sz w:val="20"/>
                <w:szCs w:val="20"/>
                <w:rtl/>
              </w:rPr>
              <w:t>, עמוד 125</w:t>
            </w:r>
          </w:p>
          <w:p w14:paraId="4F22F37B" w14:textId="77777777" w:rsidR="00A97E1B" w:rsidRPr="00455B47" w:rsidRDefault="00A97E1B" w:rsidP="00977E6E">
            <w:pPr>
              <w:pStyle w:val="a4"/>
              <w:numPr>
                <w:ilvl w:val="0"/>
                <w:numId w:val="32"/>
              </w:numPr>
              <w:bidi/>
              <w:ind w:right="100"/>
              <w:rPr>
                <w:rFonts w:ascii="David" w:hAnsi="David" w:cs="David"/>
                <w:color w:val="FF0000"/>
                <w:sz w:val="20"/>
                <w:szCs w:val="20"/>
                <w:rtl/>
              </w:rPr>
            </w:pPr>
            <w:r w:rsidRPr="00455B47">
              <w:rPr>
                <w:rFonts w:ascii="David" w:hAnsi="David" w:cs="David"/>
                <w:b/>
                <w:bCs/>
                <w:sz w:val="20"/>
                <w:szCs w:val="20"/>
                <w:rtl/>
              </w:rPr>
              <w:t>מה משדר זנבו של הטווס?,</w:t>
            </w:r>
            <w:r w:rsidRPr="00977E6E">
              <w:rPr>
                <w:rFonts w:ascii="David" w:hAnsi="David" w:cs="David" w:hint="cs"/>
                <w:sz w:val="20"/>
                <w:szCs w:val="20"/>
                <w:rtl/>
              </w:rPr>
              <w:t xml:space="preserve"> </w:t>
            </w:r>
          </w:p>
          <w:p w14:paraId="4CBD8886" w14:textId="0AE3960C" w:rsidR="00A97E1B" w:rsidRPr="00977E6E" w:rsidRDefault="00A97E1B" w:rsidP="00455B47">
            <w:pPr>
              <w:pStyle w:val="a4"/>
              <w:bidi/>
              <w:ind w:left="360" w:right="100"/>
              <w:rPr>
                <w:rFonts w:ascii="David" w:hAnsi="David" w:cs="David"/>
                <w:color w:val="FF0000"/>
                <w:sz w:val="20"/>
                <w:szCs w:val="20"/>
                <w:rtl/>
              </w:rPr>
            </w:pPr>
            <w:r w:rsidRPr="00977E6E">
              <w:rPr>
                <w:rFonts w:ascii="David" w:hAnsi="David" w:cs="David" w:hint="cs"/>
                <w:sz w:val="20"/>
                <w:szCs w:val="20"/>
                <w:rtl/>
              </w:rPr>
              <w:t>עמוד 125</w:t>
            </w:r>
          </w:p>
        </w:tc>
        <w:tc>
          <w:tcPr>
            <w:tcW w:w="2126" w:type="dxa"/>
          </w:tcPr>
          <w:p w14:paraId="474CE512" w14:textId="77777777" w:rsidR="00A97E1B" w:rsidRPr="000D7538" w:rsidRDefault="00A97E1B" w:rsidP="000D7538">
            <w:pPr>
              <w:numPr>
                <w:ilvl w:val="1"/>
                <w:numId w:val="6"/>
              </w:numPr>
              <w:tabs>
                <w:tab w:val="clear" w:pos="720"/>
                <w:tab w:val="num" w:pos="350"/>
                <w:tab w:val="num" w:pos="1440"/>
              </w:tabs>
              <w:bidi/>
              <w:ind w:left="350" w:hanging="350"/>
              <w:rPr>
                <w:rFonts w:ascii="David" w:eastAsia="Calibri" w:hAnsi="David" w:cs="David"/>
                <w:b/>
                <w:bCs/>
                <w:kern w:val="2"/>
                <w:sz w:val="20"/>
                <w:szCs w:val="20"/>
                <w:rtl/>
                <w:lang w:eastAsia="en-US"/>
              </w:rPr>
            </w:pPr>
            <w:r w:rsidRPr="000D7538">
              <w:rPr>
                <w:rFonts w:ascii="David" w:eastAsia="Calibri" w:hAnsi="David" w:cs="David"/>
                <w:b/>
                <w:bCs/>
                <w:kern w:val="2"/>
                <w:sz w:val="20"/>
                <w:szCs w:val="20"/>
                <w:rtl/>
                <w:lang w:eastAsia="en-US"/>
              </w:rPr>
              <w:lastRenderedPageBreak/>
              <w:t xml:space="preserve">תקשורת עם הסביבה כאחד ממאפייני החיים </w:t>
            </w:r>
          </w:p>
          <w:p w14:paraId="6BFCCF35" w14:textId="77777777" w:rsidR="00A97E1B" w:rsidRPr="000D7538" w:rsidRDefault="00A97E1B" w:rsidP="000D7538">
            <w:pPr>
              <w:numPr>
                <w:ilvl w:val="1"/>
                <w:numId w:val="6"/>
              </w:numPr>
              <w:tabs>
                <w:tab w:val="clear" w:pos="720"/>
                <w:tab w:val="num" w:pos="350"/>
                <w:tab w:val="num" w:pos="1440"/>
              </w:tabs>
              <w:bidi/>
              <w:ind w:left="350" w:hanging="350"/>
              <w:rPr>
                <w:rFonts w:ascii="David" w:eastAsia="Calibri" w:hAnsi="David" w:cs="David"/>
                <w:b/>
                <w:bCs/>
                <w:kern w:val="2"/>
                <w:sz w:val="20"/>
                <w:szCs w:val="20"/>
                <w:lang w:eastAsia="en-US"/>
              </w:rPr>
            </w:pPr>
            <w:r w:rsidRPr="000D7538">
              <w:rPr>
                <w:rFonts w:ascii="David" w:eastAsia="Calibri" w:hAnsi="David" w:cs="David"/>
                <w:b/>
                <w:bCs/>
                <w:kern w:val="2"/>
                <w:sz w:val="20"/>
                <w:szCs w:val="20"/>
                <w:rtl/>
                <w:lang w:eastAsia="en-US"/>
              </w:rPr>
              <w:lastRenderedPageBreak/>
              <w:t xml:space="preserve">חשיבות התקשורת בין האדם ובעלי חיים לבין סביבתם </w:t>
            </w:r>
          </w:p>
          <w:p w14:paraId="5CA62521" w14:textId="77777777" w:rsidR="00A97E1B" w:rsidRPr="000D7538" w:rsidRDefault="00A97E1B" w:rsidP="000D7538">
            <w:pPr>
              <w:numPr>
                <w:ilvl w:val="1"/>
                <w:numId w:val="6"/>
              </w:numPr>
              <w:tabs>
                <w:tab w:val="clear" w:pos="720"/>
                <w:tab w:val="num" w:pos="350"/>
                <w:tab w:val="num" w:pos="1440"/>
              </w:tabs>
              <w:bidi/>
              <w:ind w:left="350" w:hanging="350"/>
              <w:rPr>
                <w:rFonts w:ascii="David" w:eastAsia="Calibri" w:hAnsi="David" w:cs="David"/>
                <w:b/>
                <w:bCs/>
                <w:kern w:val="2"/>
                <w:sz w:val="20"/>
                <w:szCs w:val="20"/>
                <w:lang w:eastAsia="en-US"/>
              </w:rPr>
            </w:pPr>
            <w:r w:rsidRPr="000D7538">
              <w:rPr>
                <w:rFonts w:ascii="David" w:eastAsia="Calibri" w:hAnsi="David" w:cs="David"/>
                <w:b/>
                <w:bCs/>
                <w:kern w:val="2"/>
                <w:sz w:val="20"/>
                <w:szCs w:val="20"/>
                <w:rtl/>
                <w:lang w:eastAsia="en-US"/>
              </w:rPr>
              <w:t>לדוגמה: התמצאות, השגת מזון, התגוננות, מציאת בני זוג.</w:t>
            </w:r>
          </w:p>
          <w:p w14:paraId="01AB4696" w14:textId="77777777" w:rsidR="00A97E1B" w:rsidRPr="003F5519" w:rsidRDefault="00A97E1B" w:rsidP="002C56F6">
            <w:pPr>
              <w:tabs>
                <w:tab w:val="num" w:pos="1440"/>
              </w:tabs>
              <w:bidi/>
              <w:ind w:left="350"/>
              <w:rPr>
                <w:rFonts w:ascii="David" w:eastAsia="Calibri" w:hAnsi="David" w:cs="David"/>
                <w:b/>
                <w:bCs/>
                <w:color w:val="00B0F0"/>
                <w:kern w:val="2"/>
                <w:sz w:val="20"/>
                <w:szCs w:val="20"/>
                <w:rtl/>
                <w:lang w:eastAsia="en-US"/>
              </w:rPr>
            </w:pPr>
          </w:p>
        </w:tc>
        <w:tc>
          <w:tcPr>
            <w:tcW w:w="1134" w:type="dxa"/>
          </w:tcPr>
          <w:p w14:paraId="22BF8A83" w14:textId="77777777" w:rsidR="00A97E1B" w:rsidRPr="003F5519" w:rsidRDefault="00A97E1B" w:rsidP="003F5519">
            <w:pPr>
              <w:bidi/>
              <w:contextualSpacing/>
              <w:rPr>
                <w:rFonts w:ascii="David" w:hAnsi="David" w:cs="David"/>
                <w:color w:val="002060"/>
                <w:szCs w:val="20"/>
                <w:rtl/>
              </w:rPr>
            </w:pPr>
          </w:p>
        </w:tc>
      </w:tr>
    </w:tbl>
    <w:p w14:paraId="7AFCEE58" w14:textId="3146C444" w:rsidR="00E93262" w:rsidRPr="00282FAF" w:rsidRDefault="00E93262" w:rsidP="0094187A">
      <w:pPr>
        <w:jc w:val="center"/>
        <w:rPr>
          <w:rFonts w:ascii="David" w:hAnsi="David" w:cs="David"/>
          <w:b/>
          <w:bCs/>
          <w:sz w:val="20"/>
          <w:szCs w:val="20"/>
          <w:rtl/>
        </w:rPr>
      </w:pPr>
    </w:p>
    <w:bookmarkEnd w:id="0"/>
    <w:p w14:paraId="71677677" w14:textId="77777777" w:rsidR="00FD4CD7" w:rsidRDefault="00FD4CD7">
      <w:pPr>
        <w:rPr>
          <w:rFonts w:ascii="David" w:hAnsi="David" w:cs="David"/>
          <w:b/>
          <w:bCs/>
          <w:sz w:val="32"/>
          <w:szCs w:val="32"/>
          <w:rtl/>
        </w:rPr>
      </w:pPr>
      <w:r>
        <w:rPr>
          <w:rFonts w:ascii="David" w:hAnsi="David" w:cs="David"/>
          <w:b/>
          <w:bCs/>
          <w:sz w:val="32"/>
          <w:szCs w:val="32"/>
          <w:rtl/>
        </w:rPr>
        <w:br w:type="page"/>
      </w:r>
    </w:p>
    <w:p w14:paraId="1EE531E4" w14:textId="2F69301C" w:rsidR="00792886" w:rsidRPr="00FE1126" w:rsidRDefault="00792886" w:rsidP="00792886">
      <w:pPr>
        <w:pStyle w:val="a4"/>
        <w:bidi/>
        <w:ind w:left="990"/>
        <w:rPr>
          <w:rFonts w:ascii="David" w:hAnsi="David" w:cs="David"/>
          <w:b/>
          <w:bCs/>
          <w:sz w:val="32"/>
          <w:szCs w:val="32"/>
        </w:rPr>
      </w:pPr>
      <w:r w:rsidRPr="00FE1126">
        <w:rPr>
          <w:rFonts w:ascii="David" w:hAnsi="David" w:cs="David" w:hint="cs"/>
          <w:b/>
          <w:bCs/>
          <w:sz w:val="32"/>
          <w:szCs w:val="32"/>
          <w:rtl/>
        </w:rPr>
        <w:lastRenderedPageBreak/>
        <w:t>טבלת תכנון הלימודים</w:t>
      </w:r>
      <w:r w:rsidR="00FD4CD7">
        <w:rPr>
          <w:rFonts w:ascii="David" w:hAnsi="David" w:cs="David" w:hint="cs"/>
          <w:b/>
          <w:bCs/>
          <w:sz w:val="32"/>
          <w:szCs w:val="32"/>
          <w:rtl/>
        </w:rPr>
        <w:t>: מערכת הדם (הרחבה)</w:t>
      </w:r>
      <w:r w:rsidR="00AD095A">
        <w:rPr>
          <w:rFonts w:ascii="David" w:hAnsi="David" w:cs="David" w:hint="cs"/>
          <w:b/>
          <w:bCs/>
          <w:sz w:val="32"/>
          <w:szCs w:val="32"/>
          <w:rtl/>
        </w:rPr>
        <w:t xml:space="preserve"> </w:t>
      </w:r>
    </w:p>
    <w:tbl>
      <w:tblPr>
        <w:tblStyle w:val="a3"/>
        <w:tblW w:w="12150" w:type="dxa"/>
        <w:tblInd w:w="-72" w:type="dxa"/>
        <w:tblLayout w:type="fixed"/>
        <w:tblLook w:val="04A0" w:firstRow="1" w:lastRow="0" w:firstColumn="1" w:lastColumn="0" w:noHBand="0" w:noVBand="1"/>
      </w:tblPr>
      <w:tblGrid>
        <w:gridCol w:w="1350"/>
        <w:gridCol w:w="1665"/>
        <w:gridCol w:w="2475"/>
        <w:gridCol w:w="1800"/>
        <w:gridCol w:w="2160"/>
        <w:gridCol w:w="1530"/>
        <w:gridCol w:w="1170"/>
      </w:tblGrid>
      <w:tr w:rsidR="00A3679A" w:rsidRPr="00282FAF" w14:paraId="4957126D" w14:textId="77777777" w:rsidTr="0065153E">
        <w:trPr>
          <w:trHeight w:val="512"/>
          <w:tblHeader/>
        </w:trPr>
        <w:tc>
          <w:tcPr>
            <w:tcW w:w="1350" w:type="dxa"/>
            <w:vMerge w:val="restart"/>
          </w:tcPr>
          <w:p w14:paraId="59B7C1B5" w14:textId="77777777" w:rsidR="00A3679A" w:rsidRPr="0012598F" w:rsidRDefault="00A3679A" w:rsidP="0028269C">
            <w:pPr>
              <w:jc w:val="center"/>
              <w:rPr>
                <w:rFonts w:ascii="David" w:hAnsi="David" w:cs="David"/>
                <w:b/>
                <w:bCs/>
                <w:sz w:val="24"/>
                <w:szCs w:val="24"/>
                <w:rtl/>
              </w:rPr>
            </w:pPr>
            <w:r w:rsidRPr="0012598F">
              <w:rPr>
                <w:rFonts w:ascii="David" w:hAnsi="David" w:cs="David"/>
                <w:b/>
                <w:bCs/>
                <w:sz w:val="24"/>
                <w:szCs w:val="24"/>
                <w:rtl/>
              </w:rPr>
              <w:t>משימת הערכה</w:t>
            </w:r>
          </w:p>
          <w:p w14:paraId="798F1A56" w14:textId="77777777" w:rsidR="00A3679A" w:rsidRPr="0012598F" w:rsidRDefault="00A3679A" w:rsidP="0028269C">
            <w:pPr>
              <w:jc w:val="center"/>
              <w:rPr>
                <w:rFonts w:ascii="David" w:hAnsi="David" w:cs="David"/>
                <w:b/>
                <w:bCs/>
                <w:sz w:val="24"/>
                <w:szCs w:val="24"/>
              </w:rPr>
            </w:pPr>
          </w:p>
        </w:tc>
        <w:tc>
          <w:tcPr>
            <w:tcW w:w="1665" w:type="dxa"/>
            <w:vMerge w:val="restart"/>
          </w:tcPr>
          <w:p w14:paraId="01F2506E" w14:textId="77777777" w:rsidR="00A3679A" w:rsidRPr="0012598F" w:rsidRDefault="00A3679A" w:rsidP="0028269C">
            <w:pPr>
              <w:jc w:val="center"/>
              <w:rPr>
                <w:rFonts w:ascii="David" w:hAnsi="David" w:cs="David"/>
                <w:b/>
                <w:bCs/>
                <w:sz w:val="24"/>
                <w:szCs w:val="24"/>
                <w:rtl/>
              </w:rPr>
            </w:pPr>
            <w:r w:rsidRPr="0012598F">
              <w:rPr>
                <w:rFonts w:ascii="David" w:hAnsi="David" w:cs="David"/>
                <w:b/>
                <w:bCs/>
                <w:sz w:val="24"/>
                <w:szCs w:val="24"/>
                <w:rtl/>
              </w:rPr>
              <w:t>שינוי אקלים</w:t>
            </w:r>
          </w:p>
          <w:p w14:paraId="480430C0" w14:textId="77777777" w:rsidR="00A3679A" w:rsidRPr="0012598F" w:rsidRDefault="00A3679A" w:rsidP="0028269C">
            <w:pPr>
              <w:jc w:val="center"/>
              <w:rPr>
                <w:rFonts w:ascii="David" w:hAnsi="David" w:cs="David"/>
                <w:b/>
                <w:bCs/>
                <w:sz w:val="24"/>
                <w:szCs w:val="24"/>
              </w:rPr>
            </w:pPr>
          </w:p>
          <w:p w14:paraId="63CF16B5" w14:textId="77777777" w:rsidR="00A3679A" w:rsidRPr="0012598F" w:rsidRDefault="00A3679A" w:rsidP="0028269C">
            <w:pPr>
              <w:jc w:val="center"/>
              <w:rPr>
                <w:rFonts w:ascii="David" w:hAnsi="David" w:cs="David"/>
                <w:sz w:val="24"/>
                <w:szCs w:val="24"/>
                <w:rtl/>
              </w:rPr>
            </w:pPr>
            <w:r w:rsidRPr="0012598F">
              <w:rPr>
                <w:rFonts w:ascii="David" w:hAnsi="David" w:cs="David" w:hint="cs"/>
                <w:b/>
                <w:bCs/>
                <w:sz w:val="24"/>
                <w:szCs w:val="24"/>
                <w:rtl/>
              </w:rPr>
              <w:t xml:space="preserve"> </w:t>
            </w:r>
          </w:p>
        </w:tc>
        <w:tc>
          <w:tcPr>
            <w:tcW w:w="2475" w:type="dxa"/>
            <w:vMerge w:val="restart"/>
          </w:tcPr>
          <w:p w14:paraId="1AA7103F" w14:textId="77777777" w:rsidR="00A3679A" w:rsidRPr="0012598F" w:rsidRDefault="00A3679A" w:rsidP="0028269C">
            <w:pPr>
              <w:jc w:val="center"/>
              <w:rPr>
                <w:rFonts w:ascii="David" w:hAnsi="David" w:cs="David"/>
                <w:b/>
                <w:bCs/>
                <w:sz w:val="24"/>
                <w:szCs w:val="24"/>
                <w:rtl/>
              </w:rPr>
            </w:pPr>
            <w:r w:rsidRPr="0012598F">
              <w:rPr>
                <w:rFonts w:ascii="David" w:hAnsi="David" w:cs="David" w:hint="cs"/>
                <w:b/>
                <w:bCs/>
                <w:sz w:val="24"/>
                <w:szCs w:val="24"/>
                <w:rtl/>
              </w:rPr>
              <w:t>פעילויות להבניית</w:t>
            </w:r>
            <w:r>
              <w:rPr>
                <w:rFonts w:ascii="David" w:hAnsi="David" w:cs="David" w:hint="cs"/>
                <w:b/>
                <w:bCs/>
                <w:sz w:val="24"/>
                <w:szCs w:val="24"/>
                <w:rtl/>
              </w:rPr>
              <w:t xml:space="preserve"> והפעלת</w:t>
            </w:r>
            <w:r w:rsidRPr="0012598F">
              <w:rPr>
                <w:rFonts w:ascii="David" w:hAnsi="David" w:cs="David" w:hint="cs"/>
                <w:b/>
                <w:bCs/>
                <w:sz w:val="24"/>
                <w:szCs w:val="24"/>
                <w:rtl/>
              </w:rPr>
              <w:t xml:space="preserve"> מיומנויות</w:t>
            </w:r>
          </w:p>
        </w:tc>
        <w:tc>
          <w:tcPr>
            <w:tcW w:w="1800" w:type="dxa"/>
            <w:vMerge w:val="restart"/>
          </w:tcPr>
          <w:p w14:paraId="16270958" w14:textId="77777777" w:rsidR="00A3679A" w:rsidRPr="0012598F" w:rsidRDefault="00A3679A" w:rsidP="0028269C">
            <w:pPr>
              <w:jc w:val="center"/>
              <w:rPr>
                <w:rFonts w:ascii="David" w:hAnsi="David" w:cs="David"/>
                <w:b/>
                <w:bCs/>
                <w:sz w:val="24"/>
                <w:szCs w:val="24"/>
                <w:rtl/>
              </w:rPr>
            </w:pPr>
            <w:r w:rsidRPr="00953D0B">
              <w:rPr>
                <w:rFonts w:ascii="David" w:hAnsi="David" w:cs="David" w:hint="cs"/>
                <w:b/>
                <w:bCs/>
                <w:color w:val="C45911" w:themeColor="accent2" w:themeShade="BF"/>
                <w:sz w:val="24"/>
                <w:szCs w:val="24"/>
                <w:rtl/>
              </w:rPr>
              <w:t xml:space="preserve">הבניה </w:t>
            </w:r>
            <w:r w:rsidRPr="00953D0B">
              <w:rPr>
                <w:rFonts w:ascii="David" w:hAnsi="David" w:cs="David" w:hint="cs"/>
                <w:color w:val="C45911" w:themeColor="accent2" w:themeShade="BF"/>
                <w:sz w:val="24"/>
                <w:szCs w:val="24"/>
                <w:rtl/>
              </w:rPr>
              <w:t>והפעלה</w:t>
            </w:r>
            <w:r w:rsidRPr="0012598F">
              <w:rPr>
                <w:rFonts w:ascii="David" w:hAnsi="David" w:cs="David" w:hint="cs"/>
                <w:b/>
                <w:bCs/>
                <w:sz w:val="24"/>
                <w:szCs w:val="24"/>
                <w:rtl/>
              </w:rPr>
              <w:t xml:space="preserve"> של מיומנויות</w:t>
            </w:r>
          </w:p>
          <w:p w14:paraId="729E413E" w14:textId="77777777" w:rsidR="00A3679A" w:rsidRPr="0012598F" w:rsidRDefault="00A3679A" w:rsidP="0028269C">
            <w:pPr>
              <w:jc w:val="center"/>
              <w:rPr>
                <w:rFonts w:ascii="David" w:hAnsi="David" w:cs="David"/>
                <w:b/>
                <w:bCs/>
                <w:sz w:val="24"/>
                <w:szCs w:val="24"/>
                <w:rtl/>
              </w:rPr>
            </w:pPr>
            <w:r w:rsidRPr="0012598F">
              <w:rPr>
                <w:rFonts w:ascii="David" w:hAnsi="David" w:cs="David"/>
                <w:b/>
                <w:bCs/>
                <w:sz w:val="24"/>
                <w:szCs w:val="24"/>
                <w:rtl/>
              </w:rPr>
              <w:t>(אוריינות מדעית</w:t>
            </w:r>
            <w:r w:rsidRPr="0012598F">
              <w:rPr>
                <w:rFonts w:ascii="David" w:hAnsi="David" w:cs="David" w:hint="cs"/>
                <w:b/>
                <w:bCs/>
                <w:sz w:val="24"/>
                <w:szCs w:val="24"/>
                <w:rtl/>
              </w:rPr>
              <w:t>)</w:t>
            </w:r>
            <w:r w:rsidRPr="0012598F">
              <w:rPr>
                <w:rFonts w:ascii="David" w:hAnsi="David" w:cs="David"/>
                <w:b/>
                <w:bCs/>
                <w:sz w:val="24"/>
                <w:szCs w:val="24"/>
                <w:rtl/>
              </w:rPr>
              <w:t xml:space="preserve"> </w:t>
            </w:r>
          </w:p>
          <w:p w14:paraId="3C39E448" w14:textId="77777777" w:rsidR="00A3679A" w:rsidRPr="0012598F" w:rsidRDefault="00A3679A" w:rsidP="0028269C">
            <w:pPr>
              <w:jc w:val="center"/>
              <w:rPr>
                <w:rFonts w:ascii="David" w:hAnsi="David" w:cs="David"/>
                <w:b/>
                <w:bCs/>
                <w:sz w:val="20"/>
                <w:szCs w:val="20"/>
                <w:rtl/>
              </w:rPr>
            </w:pPr>
            <w:r w:rsidRPr="0012598F">
              <w:rPr>
                <w:rFonts w:ascii="David" w:hAnsi="David" w:cs="David" w:hint="cs"/>
                <w:sz w:val="20"/>
                <w:szCs w:val="20"/>
                <w:rtl/>
              </w:rPr>
              <w:t xml:space="preserve">(מתוך </w:t>
            </w:r>
            <w:r>
              <w:rPr>
                <w:rFonts w:ascii="David" w:hAnsi="David" w:cs="David" w:hint="cs"/>
                <w:sz w:val="20"/>
                <w:szCs w:val="20"/>
                <w:rtl/>
              </w:rPr>
              <w:t>תוכנית הלימודים</w:t>
            </w:r>
            <w:r w:rsidRPr="0012598F">
              <w:rPr>
                <w:rFonts w:ascii="David" w:hAnsi="David" w:cs="David" w:hint="cs"/>
                <w:sz w:val="20"/>
                <w:szCs w:val="20"/>
                <w:rtl/>
              </w:rPr>
              <w:t>)</w:t>
            </w:r>
          </w:p>
        </w:tc>
        <w:tc>
          <w:tcPr>
            <w:tcW w:w="2160" w:type="dxa"/>
            <w:vMerge w:val="restart"/>
          </w:tcPr>
          <w:p w14:paraId="13F76245" w14:textId="77777777" w:rsidR="00A3679A" w:rsidRDefault="00A3679A" w:rsidP="0028269C">
            <w:pPr>
              <w:jc w:val="center"/>
              <w:rPr>
                <w:rFonts w:ascii="David" w:hAnsi="David" w:cs="David"/>
                <w:b/>
                <w:bCs/>
                <w:sz w:val="24"/>
                <w:szCs w:val="24"/>
                <w:rtl/>
              </w:rPr>
            </w:pPr>
            <w:r w:rsidRPr="0012598F">
              <w:rPr>
                <w:rFonts w:ascii="David" w:hAnsi="David" w:cs="David" w:hint="cs"/>
                <w:b/>
                <w:bCs/>
                <w:sz w:val="24"/>
                <w:szCs w:val="24"/>
                <w:rtl/>
              </w:rPr>
              <w:t xml:space="preserve"> פעילויות להשגת ההישגים הנדרשים</w:t>
            </w:r>
          </w:p>
          <w:p w14:paraId="1481A8D1" w14:textId="77777777" w:rsidR="00A3679A" w:rsidRDefault="00A3679A" w:rsidP="0028269C">
            <w:pPr>
              <w:jc w:val="center"/>
              <w:rPr>
                <w:rFonts w:ascii="David" w:hAnsi="David" w:cs="David"/>
                <w:sz w:val="20"/>
                <w:szCs w:val="20"/>
                <w:rtl/>
              </w:rPr>
            </w:pPr>
            <w:r w:rsidRPr="009E77A8">
              <w:rPr>
                <w:rFonts w:ascii="David" w:hAnsi="David" w:cs="David" w:hint="cs"/>
                <w:sz w:val="20"/>
                <w:szCs w:val="20"/>
                <w:rtl/>
              </w:rPr>
              <w:t>(</w:t>
            </w:r>
            <w:r>
              <w:rPr>
                <w:rFonts w:ascii="David" w:hAnsi="David" w:cs="David" w:hint="cs"/>
                <w:sz w:val="20"/>
                <w:szCs w:val="20"/>
                <w:rtl/>
              </w:rPr>
              <w:t>גוף האדם</w:t>
            </w:r>
          </w:p>
          <w:p w14:paraId="4D3612CC" w14:textId="77777777" w:rsidR="00A3679A" w:rsidRPr="009E77A8" w:rsidRDefault="00A3679A" w:rsidP="0028269C">
            <w:pPr>
              <w:jc w:val="center"/>
              <w:rPr>
                <w:rFonts w:ascii="David" w:hAnsi="David" w:cs="David"/>
                <w:sz w:val="20"/>
                <w:szCs w:val="20"/>
              </w:rPr>
            </w:pPr>
            <w:r>
              <w:rPr>
                <w:rFonts w:ascii="David" w:hAnsi="David" w:cs="David" w:hint="cs"/>
                <w:sz w:val="20"/>
                <w:szCs w:val="20"/>
                <w:rtl/>
              </w:rPr>
              <w:t>ותקשורת)</w:t>
            </w:r>
          </w:p>
        </w:tc>
        <w:tc>
          <w:tcPr>
            <w:tcW w:w="1530" w:type="dxa"/>
            <w:vMerge w:val="restart"/>
          </w:tcPr>
          <w:p w14:paraId="600F8536" w14:textId="77777777" w:rsidR="00A3679A" w:rsidRPr="0012598F" w:rsidRDefault="00A3679A" w:rsidP="0028269C">
            <w:pPr>
              <w:jc w:val="center"/>
              <w:rPr>
                <w:rFonts w:ascii="David" w:hAnsi="David" w:cs="David"/>
                <w:b/>
                <w:bCs/>
                <w:sz w:val="24"/>
                <w:szCs w:val="24"/>
                <w:rtl/>
              </w:rPr>
            </w:pPr>
            <w:r w:rsidRPr="0012598F">
              <w:rPr>
                <w:rFonts w:ascii="David" w:hAnsi="David" w:cs="David"/>
                <w:b/>
                <w:bCs/>
                <w:sz w:val="24"/>
                <w:szCs w:val="24"/>
                <w:rtl/>
              </w:rPr>
              <w:t>ציוני דרך</w:t>
            </w:r>
          </w:p>
          <w:p w14:paraId="4E76435B" w14:textId="77777777" w:rsidR="00A3679A" w:rsidRPr="0012598F" w:rsidRDefault="00A3679A" w:rsidP="0028269C">
            <w:pPr>
              <w:jc w:val="center"/>
              <w:rPr>
                <w:rFonts w:ascii="David" w:hAnsi="David" w:cs="David"/>
                <w:sz w:val="20"/>
                <w:szCs w:val="20"/>
              </w:rPr>
            </w:pPr>
            <w:r w:rsidRPr="0012598F">
              <w:rPr>
                <w:rFonts w:ascii="David" w:hAnsi="David" w:cs="David" w:hint="cs"/>
                <w:sz w:val="20"/>
                <w:szCs w:val="20"/>
                <w:rtl/>
              </w:rPr>
              <w:t>(מתוך תוכנית הלימודים)</w:t>
            </w:r>
          </w:p>
        </w:tc>
        <w:tc>
          <w:tcPr>
            <w:tcW w:w="1170" w:type="dxa"/>
            <w:vMerge w:val="restart"/>
          </w:tcPr>
          <w:p w14:paraId="2A02D2A0" w14:textId="77777777" w:rsidR="00A3679A" w:rsidRPr="0012598F" w:rsidRDefault="00A3679A" w:rsidP="0028269C">
            <w:pPr>
              <w:jc w:val="center"/>
              <w:rPr>
                <w:rFonts w:ascii="David" w:hAnsi="David" w:cs="David"/>
                <w:b/>
                <w:bCs/>
                <w:sz w:val="24"/>
                <w:szCs w:val="24"/>
                <w:rtl/>
              </w:rPr>
            </w:pPr>
            <w:r w:rsidRPr="0012598F">
              <w:rPr>
                <w:rFonts w:ascii="David" w:hAnsi="David" w:cs="David" w:hint="cs"/>
                <w:b/>
                <w:bCs/>
                <w:sz w:val="24"/>
                <w:szCs w:val="24"/>
                <w:rtl/>
              </w:rPr>
              <w:t xml:space="preserve">נושאים במיקוד למידה </w:t>
            </w:r>
          </w:p>
        </w:tc>
      </w:tr>
      <w:tr w:rsidR="00A3679A" w:rsidRPr="00282FAF" w14:paraId="671C5CCF" w14:textId="77777777" w:rsidTr="0065153E">
        <w:trPr>
          <w:trHeight w:val="250"/>
          <w:tblHeader/>
        </w:trPr>
        <w:tc>
          <w:tcPr>
            <w:tcW w:w="1350" w:type="dxa"/>
            <w:vMerge/>
          </w:tcPr>
          <w:p w14:paraId="2C6AB252" w14:textId="77777777" w:rsidR="00A3679A" w:rsidRPr="00282FAF" w:rsidRDefault="00A3679A" w:rsidP="0028269C">
            <w:pPr>
              <w:jc w:val="center"/>
              <w:rPr>
                <w:rFonts w:ascii="David" w:hAnsi="David" w:cs="David"/>
                <w:b/>
                <w:bCs/>
                <w:sz w:val="20"/>
                <w:szCs w:val="20"/>
                <w:rtl/>
              </w:rPr>
            </w:pPr>
          </w:p>
        </w:tc>
        <w:tc>
          <w:tcPr>
            <w:tcW w:w="1665" w:type="dxa"/>
            <w:vMerge/>
          </w:tcPr>
          <w:p w14:paraId="1447BBA6" w14:textId="77777777" w:rsidR="00A3679A" w:rsidRPr="00282FAF" w:rsidRDefault="00A3679A" w:rsidP="0028269C">
            <w:pPr>
              <w:jc w:val="center"/>
              <w:rPr>
                <w:rFonts w:ascii="David" w:hAnsi="David" w:cs="David"/>
                <w:b/>
                <w:bCs/>
                <w:sz w:val="20"/>
                <w:szCs w:val="20"/>
                <w:rtl/>
              </w:rPr>
            </w:pPr>
          </w:p>
        </w:tc>
        <w:tc>
          <w:tcPr>
            <w:tcW w:w="2475" w:type="dxa"/>
            <w:vMerge/>
          </w:tcPr>
          <w:p w14:paraId="1EF68A33" w14:textId="77777777" w:rsidR="00A3679A" w:rsidRPr="00282FAF" w:rsidRDefault="00A3679A" w:rsidP="0028269C">
            <w:pPr>
              <w:jc w:val="center"/>
              <w:rPr>
                <w:b/>
                <w:bCs/>
                <w:sz w:val="20"/>
                <w:szCs w:val="20"/>
                <w:rtl/>
              </w:rPr>
            </w:pPr>
          </w:p>
        </w:tc>
        <w:tc>
          <w:tcPr>
            <w:tcW w:w="1800" w:type="dxa"/>
            <w:vMerge/>
          </w:tcPr>
          <w:p w14:paraId="73209786" w14:textId="77777777" w:rsidR="00A3679A" w:rsidRPr="00282FAF" w:rsidRDefault="00A3679A" w:rsidP="0028269C">
            <w:pPr>
              <w:jc w:val="center"/>
              <w:rPr>
                <w:b/>
                <w:bCs/>
                <w:sz w:val="20"/>
                <w:szCs w:val="20"/>
                <w:rtl/>
              </w:rPr>
            </w:pPr>
          </w:p>
        </w:tc>
        <w:tc>
          <w:tcPr>
            <w:tcW w:w="2160" w:type="dxa"/>
            <w:vMerge/>
          </w:tcPr>
          <w:p w14:paraId="4461D715" w14:textId="77777777" w:rsidR="00A3679A" w:rsidRPr="00282FAF" w:rsidRDefault="00A3679A" w:rsidP="0028269C">
            <w:pPr>
              <w:jc w:val="center"/>
              <w:rPr>
                <w:b/>
                <w:bCs/>
                <w:sz w:val="20"/>
                <w:szCs w:val="20"/>
                <w:rtl/>
              </w:rPr>
            </w:pPr>
          </w:p>
        </w:tc>
        <w:tc>
          <w:tcPr>
            <w:tcW w:w="1530" w:type="dxa"/>
            <w:vMerge/>
          </w:tcPr>
          <w:p w14:paraId="2366D583" w14:textId="77777777" w:rsidR="00A3679A" w:rsidRPr="00282FAF" w:rsidRDefault="00A3679A" w:rsidP="0028269C">
            <w:pPr>
              <w:jc w:val="center"/>
              <w:rPr>
                <w:b/>
                <w:bCs/>
                <w:sz w:val="20"/>
                <w:szCs w:val="20"/>
                <w:rtl/>
              </w:rPr>
            </w:pPr>
          </w:p>
        </w:tc>
        <w:tc>
          <w:tcPr>
            <w:tcW w:w="1170" w:type="dxa"/>
            <w:vMerge/>
          </w:tcPr>
          <w:p w14:paraId="3B19C80D" w14:textId="77777777" w:rsidR="00A3679A" w:rsidRPr="00282FAF" w:rsidRDefault="00A3679A" w:rsidP="0028269C">
            <w:pPr>
              <w:jc w:val="center"/>
              <w:rPr>
                <w:b/>
                <w:bCs/>
                <w:sz w:val="20"/>
                <w:szCs w:val="20"/>
                <w:rtl/>
              </w:rPr>
            </w:pPr>
          </w:p>
        </w:tc>
      </w:tr>
      <w:tr w:rsidR="00A3679A" w:rsidRPr="00282FAF" w14:paraId="23500B44" w14:textId="77777777" w:rsidTr="0065153E">
        <w:trPr>
          <w:trHeight w:val="985"/>
        </w:trPr>
        <w:tc>
          <w:tcPr>
            <w:tcW w:w="1350" w:type="dxa"/>
          </w:tcPr>
          <w:p w14:paraId="462152FB" w14:textId="3390A4F6" w:rsidR="00A3679A" w:rsidRDefault="00A3679A" w:rsidP="0028269C">
            <w:pPr>
              <w:bidi/>
              <w:rPr>
                <w:rFonts w:ascii="David" w:hAnsi="David" w:cs="David"/>
                <w:sz w:val="20"/>
                <w:szCs w:val="20"/>
                <w:rtl/>
              </w:rPr>
            </w:pPr>
            <w:r>
              <w:rPr>
                <w:rFonts w:ascii="David" w:hAnsi="David" w:cs="David" w:hint="cs"/>
                <w:sz w:val="20"/>
                <w:szCs w:val="20"/>
                <w:rtl/>
              </w:rPr>
              <w:t xml:space="preserve">בספר הלימוד </w:t>
            </w:r>
            <w:r w:rsidRPr="00C134AC">
              <w:rPr>
                <w:rFonts w:ascii="David" w:hAnsi="David" w:cs="David" w:hint="cs"/>
                <w:sz w:val="20"/>
                <w:szCs w:val="20"/>
                <w:rtl/>
              </w:rPr>
              <w:t>במבט חוזר, עמוד 111</w:t>
            </w:r>
          </w:p>
          <w:p w14:paraId="0779429A" w14:textId="77777777" w:rsidR="00A3679A" w:rsidRDefault="00A3679A" w:rsidP="0028269C">
            <w:pPr>
              <w:bidi/>
              <w:ind w:left="270"/>
              <w:rPr>
                <w:rFonts w:ascii="David" w:hAnsi="David" w:cs="David"/>
                <w:sz w:val="20"/>
                <w:szCs w:val="20"/>
                <w:rtl/>
              </w:rPr>
            </w:pPr>
          </w:p>
          <w:p w14:paraId="51FCB223" w14:textId="5FE7F9C1" w:rsidR="00A3679A" w:rsidRDefault="00A3679A" w:rsidP="0028269C">
            <w:pPr>
              <w:bidi/>
              <w:rPr>
                <w:rFonts w:ascii="David" w:hAnsi="David" w:cs="David"/>
                <w:sz w:val="20"/>
                <w:szCs w:val="20"/>
                <w:rtl/>
              </w:rPr>
            </w:pPr>
            <w:r>
              <w:rPr>
                <w:rFonts w:ascii="David" w:hAnsi="David" w:cs="David" w:hint="cs"/>
                <w:sz w:val="20"/>
                <w:szCs w:val="20"/>
                <w:rtl/>
              </w:rPr>
              <w:t>במדריך למורה, עמודים</w:t>
            </w:r>
            <w:r w:rsidR="008466DC">
              <w:rPr>
                <w:rFonts w:ascii="David" w:hAnsi="David" w:cs="David" w:hint="cs"/>
                <w:sz w:val="20"/>
                <w:szCs w:val="20"/>
                <w:rtl/>
              </w:rPr>
              <w:t>:</w:t>
            </w:r>
            <w:r w:rsidR="008D5E9E">
              <w:rPr>
                <w:rFonts w:ascii="David" w:hAnsi="David" w:cs="David" w:hint="cs"/>
                <w:sz w:val="20"/>
                <w:szCs w:val="20"/>
                <w:rtl/>
              </w:rPr>
              <w:t xml:space="preserve"> </w:t>
            </w:r>
            <w:r>
              <w:rPr>
                <w:rFonts w:ascii="David" w:hAnsi="David" w:cs="David" w:hint="cs"/>
                <w:sz w:val="20"/>
                <w:szCs w:val="20"/>
                <w:rtl/>
              </w:rPr>
              <w:t>51-49</w:t>
            </w:r>
          </w:p>
          <w:p w14:paraId="664AB849" w14:textId="77777777" w:rsidR="00A3679A" w:rsidRPr="00C134AC" w:rsidRDefault="00A3679A" w:rsidP="0028269C">
            <w:pPr>
              <w:bidi/>
              <w:rPr>
                <w:rFonts w:ascii="David" w:hAnsi="David" w:cs="David"/>
                <w:sz w:val="20"/>
                <w:szCs w:val="20"/>
                <w:rtl/>
              </w:rPr>
            </w:pPr>
            <w:r>
              <w:rPr>
                <w:rFonts w:ascii="David" w:hAnsi="David" w:cs="David" w:hint="cs"/>
                <w:sz w:val="20"/>
                <w:szCs w:val="20"/>
                <w:rtl/>
              </w:rPr>
              <w:t>פתרונות בעמוד 53</w:t>
            </w:r>
          </w:p>
        </w:tc>
        <w:tc>
          <w:tcPr>
            <w:tcW w:w="1665" w:type="dxa"/>
          </w:tcPr>
          <w:p w14:paraId="5B8CC4F9" w14:textId="77777777" w:rsidR="00A3679A" w:rsidRPr="002A1559" w:rsidRDefault="00A3679A" w:rsidP="0028269C">
            <w:pPr>
              <w:ind w:right="700"/>
              <w:jc w:val="right"/>
              <w:rPr>
                <w:rFonts w:ascii="David" w:hAnsi="David" w:cs="David"/>
                <w:sz w:val="20"/>
                <w:szCs w:val="20"/>
                <w:rtl/>
              </w:rPr>
            </w:pPr>
          </w:p>
        </w:tc>
        <w:tc>
          <w:tcPr>
            <w:tcW w:w="2475" w:type="dxa"/>
            <w:shd w:val="clear" w:color="auto" w:fill="E2EFD9" w:themeFill="accent6" w:themeFillTint="33"/>
          </w:tcPr>
          <w:p w14:paraId="426D7958" w14:textId="49063F2F" w:rsidR="00A3679A" w:rsidRPr="002C56F6" w:rsidRDefault="00A3679A" w:rsidP="0028269C">
            <w:pPr>
              <w:bidi/>
              <w:rPr>
                <w:rFonts w:ascii="David" w:hAnsi="David" w:cs="David"/>
                <w:sz w:val="20"/>
                <w:szCs w:val="20"/>
              </w:rPr>
            </w:pPr>
            <w:r w:rsidRPr="002C56F6">
              <w:rPr>
                <w:rFonts w:ascii="David" w:hAnsi="David" w:cs="David" w:hint="cs"/>
                <w:sz w:val="20"/>
                <w:szCs w:val="20"/>
                <w:rtl/>
              </w:rPr>
              <w:t>בספר הלימוד, במשימה</w:t>
            </w:r>
            <w:r w:rsidR="00562F76">
              <w:rPr>
                <w:rFonts w:ascii="David" w:hAnsi="David" w:cs="David" w:hint="cs"/>
                <w:sz w:val="20"/>
                <w:szCs w:val="20"/>
                <w:rtl/>
              </w:rPr>
              <w:t>:</w:t>
            </w:r>
            <w:r w:rsidRPr="002C56F6">
              <w:rPr>
                <w:rFonts w:ascii="David" w:hAnsi="David" w:cs="David" w:hint="cs"/>
                <w:sz w:val="20"/>
                <w:szCs w:val="20"/>
                <w:rtl/>
              </w:rPr>
              <w:t xml:space="preserve"> </w:t>
            </w:r>
          </w:p>
          <w:p w14:paraId="29389A55" w14:textId="40CC6A60" w:rsidR="00A3679A" w:rsidRPr="003650ED" w:rsidRDefault="00A3679A" w:rsidP="0028269C">
            <w:pPr>
              <w:pStyle w:val="a4"/>
              <w:numPr>
                <w:ilvl w:val="0"/>
                <w:numId w:val="34"/>
              </w:numPr>
              <w:bidi/>
              <w:rPr>
                <w:rFonts w:ascii="David" w:hAnsi="David" w:cs="David"/>
                <w:sz w:val="20"/>
                <w:szCs w:val="20"/>
                <w:rtl/>
              </w:rPr>
            </w:pPr>
            <w:r w:rsidRPr="003650ED">
              <w:rPr>
                <w:rFonts w:ascii="David" w:hAnsi="David" w:cs="David"/>
                <w:b/>
                <w:bCs/>
                <w:sz w:val="20"/>
                <w:szCs w:val="20"/>
                <w:rtl/>
              </w:rPr>
              <w:t>הלב וכלי הדם בגופנו, עמודים</w:t>
            </w:r>
            <w:r w:rsidR="008466DC">
              <w:rPr>
                <w:rFonts w:ascii="David" w:hAnsi="David" w:cs="David" w:hint="cs"/>
                <w:b/>
                <w:bCs/>
                <w:sz w:val="20"/>
                <w:szCs w:val="20"/>
                <w:rtl/>
              </w:rPr>
              <w:t>:</w:t>
            </w:r>
          </w:p>
          <w:p w14:paraId="7CD50C97" w14:textId="7B858651" w:rsidR="00A3679A" w:rsidRPr="002C56F6" w:rsidRDefault="00A3679A" w:rsidP="00455B47">
            <w:pPr>
              <w:pStyle w:val="a4"/>
              <w:bidi/>
              <w:ind w:left="360"/>
              <w:rPr>
                <w:rFonts w:ascii="David" w:hAnsi="David" w:cs="David"/>
                <w:sz w:val="20"/>
                <w:szCs w:val="20"/>
                <w:rtl/>
              </w:rPr>
            </w:pPr>
            <w:r w:rsidRPr="003650ED">
              <w:rPr>
                <w:rFonts w:ascii="David" w:hAnsi="David" w:cs="David"/>
                <w:sz w:val="20"/>
                <w:szCs w:val="20"/>
                <w:rtl/>
              </w:rPr>
              <w:t xml:space="preserve"> 86-85</w:t>
            </w:r>
          </w:p>
          <w:p w14:paraId="077B3366" w14:textId="77777777" w:rsidR="00A3679A" w:rsidRDefault="00A3679A" w:rsidP="0028269C">
            <w:pPr>
              <w:bidi/>
              <w:rPr>
                <w:rFonts w:ascii="David" w:hAnsi="David" w:cs="David"/>
                <w:sz w:val="20"/>
                <w:szCs w:val="20"/>
                <w:rtl/>
              </w:rPr>
            </w:pPr>
          </w:p>
          <w:p w14:paraId="14510514" w14:textId="77777777" w:rsidR="00A3679A" w:rsidRPr="002A1559" w:rsidRDefault="00A3679A" w:rsidP="00C811C6">
            <w:pPr>
              <w:bidi/>
              <w:rPr>
                <w:rFonts w:ascii="David" w:hAnsi="David" w:cs="David"/>
                <w:sz w:val="20"/>
                <w:szCs w:val="20"/>
                <w:rtl/>
              </w:rPr>
            </w:pPr>
            <w:r w:rsidRPr="002A1559">
              <w:rPr>
                <w:rFonts w:ascii="David" w:hAnsi="David" w:cs="David" w:hint="cs"/>
                <w:sz w:val="20"/>
                <w:szCs w:val="20"/>
                <w:rtl/>
              </w:rPr>
              <w:t>כלי הדם, הדם הזורם בהם והלב הם רכיבים של מערכת הדם בגוף.</w:t>
            </w:r>
          </w:p>
          <w:p w14:paraId="033C8C70" w14:textId="5DF325E8" w:rsidR="00A3679A" w:rsidRPr="002A1559" w:rsidRDefault="00A3679A" w:rsidP="0028269C">
            <w:pPr>
              <w:bidi/>
              <w:rPr>
                <w:rFonts w:ascii="David" w:hAnsi="David" w:cs="David"/>
                <w:sz w:val="20"/>
                <w:szCs w:val="20"/>
                <w:rtl/>
              </w:rPr>
            </w:pPr>
            <w:r w:rsidRPr="002A1559">
              <w:rPr>
                <w:rFonts w:ascii="David" w:hAnsi="David" w:cs="David" w:hint="cs"/>
                <w:sz w:val="20"/>
                <w:szCs w:val="20"/>
                <w:rtl/>
              </w:rPr>
              <w:t>מערכת הדם פועלת הודות לשיתוף פעולה בין רכיביה (לב, דם וכלי הדם).</w:t>
            </w:r>
            <w:r>
              <w:rPr>
                <w:rFonts w:ascii="David" w:hAnsi="David" w:cs="David" w:hint="cs"/>
                <w:sz w:val="20"/>
                <w:szCs w:val="20"/>
                <w:rtl/>
              </w:rPr>
              <w:t xml:space="preserve"> התלמידים מתוודעים לרכיבי מערכת הדם, לתפקוד של כל רכיב ולחשיבות של כל רכיב לתפקוד תקין של המערכת.</w:t>
            </w:r>
          </w:p>
          <w:p w14:paraId="06453E60" w14:textId="7239BF77" w:rsidR="00A3679A" w:rsidRPr="002A1559" w:rsidRDefault="00A3679A" w:rsidP="0028269C">
            <w:pPr>
              <w:bidi/>
              <w:rPr>
                <w:rFonts w:ascii="David" w:hAnsi="David" w:cs="David"/>
                <w:sz w:val="20"/>
                <w:szCs w:val="20"/>
                <w:rtl/>
              </w:rPr>
            </w:pPr>
            <w:r>
              <w:rPr>
                <w:rFonts w:ascii="David" w:hAnsi="David" w:cs="David" w:hint="cs"/>
                <w:sz w:val="20"/>
                <w:szCs w:val="20"/>
                <w:rtl/>
              </w:rPr>
              <w:t xml:space="preserve"> </w:t>
            </w:r>
          </w:p>
        </w:tc>
        <w:tc>
          <w:tcPr>
            <w:tcW w:w="1800" w:type="dxa"/>
            <w:shd w:val="clear" w:color="auto" w:fill="E2EFD9" w:themeFill="accent6" w:themeFillTint="33"/>
          </w:tcPr>
          <w:p w14:paraId="2976ACD6" w14:textId="77777777" w:rsidR="00A3679A" w:rsidRPr="00996921" w:rsidRDefault="00A3679A" w:rsidP="0028269C">
            <w:pPr>
              <w:bidi/>
              <w:rPr>
                <w:rStyle w:val="Hyperlink"/>
                <w:rFonts w:ascii="David" w:hAnsi="David" w:cs="David"/>
                <w:b/>
                <w:bCs/>
                <w:color w:val="C45911" w:themeColor="accent2" w:themeShade="BF"/>
                <w:sz w:val="20"/>
                <w:szCs w:val="20"/>
                <w:u w:val="none"/>
              </w:rPr>
            </w:pPr>
            <w:r w:rsidRPr="00996921">
              <w:rPr>
                <w:rFonts w:ascii="David" w:hAnsi="David" w:cs="David"/>
                <w:b/>
                <w:bCs/>
                <w:color w:val="C45911" w:themeColor="accent2" w:themeShade="BF"/>
                <w:sz w:val="20"/>
                <w:szCs w:val="20"/>
                <w:rtl/>
              </w:rPr>
              <w:t xml:space="preserve">לזהות ולתאר את הרכיבים והתהליכים במערכת ואת היחסים ביניהם ולחזות כיצד שינוי באחד הרכיבים ו/או התהליכים ישפיעו על תפקוד המערכת. </w:t>
            </w:r>
          </w:p>
        </w:tc>
        <w:tc>
          <w:tcPr>
            <w:tcW w:w="2160" w:type="dxa"/>
            <w:shd w:val="clear" w:color="auto" w:fill="FFF2CC" w:themeFill="accent4" w:themeFillTint="33"/>
          </w:tcPr>
          <w:p w14:paraId="094E1196" w14:textId="2C7338A9" w:rsidR="00A3679A" w:rsidRDefault="00A3679A" w:rsidP="00FD4CD7">
            <w:pPr>
              <w:jc w:val="right"/>
              <w:rPr>
                <w:rFonts w:ascii="David" w:hAnsi="David" w:cs="David"/>
                <w:b/>
                <w:bCs/>
                <w:color w:val="000000"/>
                <w:sz w:val="20"/>
                <w:szCs w:val="20"/>
                <w:rtl/>
              </w:rPr>
            </w:pPr>
            <w:r w:rsidRPr="00F92986">
              <w:rPr>
                <w:rFonts w:ascii="David" w:hAnsi="David" w:cs="David" w:hint="cs"/>
                <w:b/>
                <w:bCs/>
                <w:color w:val="000000"/>
                <w:sz w:val="20"/>
                <w:szCs w:val="20"/>
                <w:rtl/>
              </w:rPr>
              <w:t>פרק ראשון: מערכת הדם</w:t>
            </w:r>
          </w:p>
          <w:p w14:paraId="4E9C97FB" w14:textId="77777777" w:rsidR="00A3679A" w:rsidRDefault="00A3679A" w:rsidP="00FD4CD7">
            <w:pPr>
              <w:jc w:val="right"/>
              <w:rPr>
                <w:rFonts w:ascii="David" w:hAnsi="David" w:cs="David"/>
                <w:b/>
                <w:bCs/>
                <w:color w:val="000000"/>
                <w:sz w:val="20"/>
                <w:szCs w:val="20"/>
                <w:rtl/>
              </w:rPr>
            </w:pPr>
          </w:p>
          <w:p w14:paraId="48D15DEA" w14:textId="687F643A" w:rsidR="00A3679A" w:rsidRDefault="00A3679A" w:rsidP="00FD4CD7">
            <w:pPr>
              <w:jc w:val="right"/>
              <w:rPr>
                <w:rFonts w:ascii="David" w:hAnsi="David" w:cs="David"/>
                <w:color w:val="000000"/>
                <w:sz w:val="20"/>
                <w:szCs w:val="20"/>
                <w:rtl/>
              </w:rPr>
            </w:pPr>
            <w:r>
              <w:rPr>
                <w:rFonts w:ascii="David" w:hAnsi="David" w:cs="David" w:hint="cs"/>
                <w:color w:val="000000"/>
                <w:sz w:val="20"/>
                <w:szCs w:val="20"/>
                <w:rtl/>
              </w:rPr>
              <w:t>באתר במבט חדש, מערך שיעור:</w:t>
            </w:r>
          </w:p>
          <w:p w14:paraId="230CC17C" w14:textId="77777777" w:rsidR="00A3679A" w:rsidRPr="00455B47" w:rsidRDefault="00A3679A" w:rsidP="0028269C">
            <w:pPr>
              <w:pStyle w:val="a4"/>
              <w:numPr>
                <w:ilvl w:val="0"/>
                <w:numId w:val="30"/>
              </w:numPr>
              <w:bidi/>
              <w:rPr>
                <w:rStyle w:val="Hyperlink"/>
                <w:rFonts w:ascii="David" w:hAnsi="David" w:cs="David"/>
                <w:color w:val="000000"/>
                <w:sz w:val="20"/>
                <w:szCs w:val="20"/>
                <w:u w:val="none"/>
                <w:rtl/>
              </w:rPr>
            </w:pPr>
            <w:hyperlink r:id="rId11" w:history="1">
              <w:r w:rsidRPr="00114C29">
                <w:rPr>
                  <w:rStyle w:val="Hyperlink"/>
                  <w:rFonts w:ascii="David" w:hAnsi="David" w:cs="David" w:hint="cs"/>
                  <w:sz w:val="20"/>
                  <w:szCs w:val="20"/>
                  <w:rtl/>
                </w:rPr>
                <w:t>מערכת הדם, הלב וכלי הדם</w:t>
              </w:r>
            </w:hyperlink>
          </w:p>
          <w:p w14:paraId="584C95B1" w14:textId="77777777" w:rsidR="00A3679A" w:rsidRDefault="00A3679A" w:rsidP="00FD4CD7">
            <w:pPr>
              <w:pStyle w:val="a4"/>
              <w:numPr>
                <w:ilvl w:val="0"/>
                <w:numId w:val="30"/>
              </w:numPr>
              <w:bidi/>
              <w:spacing w:after="160" w:line="259" w:lineRule="auto"/>
              <w:rPr>
                <w:rFonts w:ascii="David" w:hAnsi="David" w:cs="David"/>
                <w:color w:val="000000"/>
                <w:sz w:val="20"/>
                <w:szCs w:val="20"/>
              </w:rPr>
            </w:pPr>
            <w:hyperlink r:id="rId12" w:history="1">
              <w:r w:rsidRPr="00114C29">
                <w:rPr>
                  <w:rStyle w:val="Hyperlink"/>
                  <w:rFonts w:ascii="David" w:hAnsi="David" w:cs="David" w:hint="cs"/>
                  <w:sz w:val="20"/>
                  <w:szCs w:val="20"/>
                  <w:rtl/>
                </w:rPr>
                <w:t>הרכב הדם ותפקודו</w:t>
              </w:r>
            </w:hyperlink>
          </w:p>
          <w:p w14:paraId="3B6785F8" w14:textId="77777777" w:rsidR="00A3679A" w:rsidRPr="00455B47" w:rsidRDefault="00A3679A" w:rsidP="00A3679A">
            <w:pPr>
              <w:pStyle w:val="a4"/>
              <w:bidi/>
              <w:ind w:left="360"/>
              <w:rPr>
                <w:rFonts w:ascii="David" w:hAnsi="David" w:cs="David"/>
                <w:color w:val="000000"/>
                <w:sz w:val="20"/>
                <w:szCs w:val="20"/>
                <w:rtl/>
              </w:rPr>
            </w:pPr>
          </w:p>
          <w:p w14:paraId="0D8B3F5B" w14:textId="186F861F" w:rsidR="00A3679A" w:rsidRDefault="00A3679A" w:rsidP="00E67BCF">
            <w:pPr>
              <w:bidi/>
              <w:rPr>
                <w:rFonts w:ascii="David" w:hAnsi="David" w:cs="David"/>
                <w:color w:val="000000"/>
                <w:sz w:val="20"/>
                <w:szCs w:val="20"/>
                <w:rtl/>
              </w:rPr>
            </w:pPr>
            <w:r>
              <w:rPr>
                <w:rFonts w:ascii="David" w:hAnsi="David" w:cs="David" w:hint="cs"/>
                <w:color w:val="000000"/>
                <w:sz w:val="20"/>
                <w:szCs w:val="20"/>
                <w:rtl/>
              </w:rPr>
              <w:t>באתר במבט מקוון, ספר דיגיטלי, משימות:</w:t>
            </w:r>
            <w:r w:rsidR="008D5E9E">
              <w:rPr>
                <w:rFonts w:ascii="David" w:hAnsi="David" w:cs="David" w:hint="cs"/>
                <w:color w:val="000000"/>
                <w:sz w:val="20"/>
                <w:szCs w:val="20"/>
                <w:rtl/>
              </w:rPr>
              <w:t xml:space="preserve"> </w:t>
            </w:r>
          </w:p>
          <w:p w14:paraId="320A4BBE" w14:textId="7DAFD396" w:rsidR="00A3679A" w:rsidRPr="00E67BCF" w:rsidRDefault="00A3679A" w:rsidP="0028269C">
            <w:pPr>
              <w:pStyle w:val="a4"/>
              <w:numPr>
                <w:ilvl w:val="0"/>
                <w:numId w:val="30"/>
              </w:numPr>
              <w:bidi/>
              <w:rPr>
                <w:rFonts w:ascii="David" w:hAnsi="David" w:cs="David"/>
                <w:color w:val="000000"/>
                <w:sz w:val="20"/>
                <w:szCs w:val="20"/>
                <w:rtl/>
              </w:rPr>
            </w:pPr>
            <w:r w:rsidRPr="00455B47">
              <w:rPr>
                <w:rFonts w:ascii="David" w:hAnsi="David" w:cs="David"/>
                <w:b/>
                <w:bCs/>
                <w:color w:val="000000"/>
                <w:sz w:val="20"/>
                <w:szCs w:val="20"/>
                <w:rtl/>
              </w:rPr>
              <w:t>מבנה הלב ופעולתו</w:t>
            </w:r>
            <w:r>
              <w:rPr>
                <w:rFonts w:ascii="David" w:hAnsi="David" w:cs="David" w:hint="cs"/>
                <w:b/>
                <w:bCs/>
                <w:color w:val="000000"/>
                <w:sz w:val="20"/>
                <w:szCs w:val="20"/>
                <w:rtl/>
              </w:rPr>
              <w:t xml:space="preserve">, </w:t>
            </w:r>
            <w:r w:rsidRPr="00455B47">
              <w:rPr>
                <w:rFonts w:ascii="David" w:hAnsi="David" w:cs="David"/>
                <w:color w:val="000000"/>
                <w:sz w:val="20"/>
                <w:szCs w:val="20"/>
                <w:rtl/>
              </w:rPr>
              <w:t>עמוד 90</w:t>
            </w:r>
          </w:p>
          <w:p w14:paraId="30B7C60D" w14:textId="3061B5F4" w:rsidR="00A3679A" w:rsidRPr="00AF4950" w:rsidRDefault="00A3679A" w:rsidP="00D13FB4">
            <w:pPr>
              <w:pStyle w:val="a4"/>
              <w:numPr>
                <w:ilvl w:val="0"/>
                <w:numId w:val="30"/>
              </w:numPr>
              <w:bidi/>
            </w:pPr>
            <w:r w:rsidRPr="00A6367B">
              <w:rPr>
                <w:rFonts w:ascii="David" w:hAnsi="David" w:cs="David"/>
                <w:b/>
                <w:bCs/>
                <w:color w:val="000000"/>
                <w:sz w:val="20"/>
                <w:szCs w:val="20"/>
                <w:rtl/>
              </w:rPr>
              <w:t>בדיקת דם</w:t>
            </w:r>
            <w:r w:rsidR="00434BE4">
              <w:rPr>
                <w:rFonts w:ascii="David" w:hAnsi="David" w:cs="David" w:hint="cs"/>
                <w:color w:val="000000"/>
                <w:sz w:val="20"/>
                <w:szCs w:val="20"/>
                <w:rtl/>
              </w:rPr>
              <w:t>,</w:t>
            </w:r>
            <w:r w:rsidR="008D5E9E">
              <w:rPr>
                <w:rFonts w:ascii="David" w:hAnsi="David" w:cs="David" w:hint="cs"/>
                <w:color w:val="000000"/>
                <w:sz w:val="20"/>
                <w:szCs w:val="20"/>
                <w:rtl/>
              </w:rPr>
              <w:t xml:space="preserve"> </w:t>
            </w:r>
            <w:r>
              <w:rPr>
                <w:rFonts w:ascii="David" w:hAnsi="David" w:cs="David" w:hint="cs"/>
                <w:color w:val="000000"/>
                <w:sz w:val="20"/>
                <w:szCs w:val="20"/>
                <w:rtl/>
              </w:rPr>
              <w:t>עמוד 100</w:t>
            </w:r>
          </w:p>
        </w:tc>
        <w:tc>
          <w:tcPr>
            <w:tcW w:w="1530" w:type="dxa"/>
          </w:tcPr>
          <w:p w14:paraId="457483D3" w14:textId="6372F37C" w:rsidR="00A3679A" w:rsidRPr="002C38B9" w:rsidRDefault="00A3679A" w:rsidP="00C811C6">
            <w:pPr>
              <w:bidi/>
              <w:rPr>
                <w:rFonts w:ascii="David" w:hAnsi="David" w:cs="David"/>
                <w:b/>
                <w:bCs/>
                <w:color w:val="FF0000"/>
                <w:sz w:val="20"/>
                <w:szCs w:val="20"/>
                <w:rtl/>
              </w:rPr>
            </w:pPr>
            <w:r w:rsidRPr="002C38B9">
              <w:rPr>
                <w:rFonts w:ascii="David" w:hAnsi="David" w:cs="David"/>
                <w:b/>
                <w:bCs/>
                <w:color w:val="FF0000"/>
                <w:sz w:val="20"/>
                <w:szCs w:val="20"/>
                <w:rtl/>
              </w:rPr>
              <w:t>הובלה באדם</w:t>
            </w:r>
            <w:r w:rsidR="008D5E9E">
              <w:rPr>
                <w:rFonts w:ascii="David" w:hAnsi="David" w:cs="David"/>
                <w:b/>
                <w:bCs/>
                <w:color w:val="FF0000"/>
                <w:sz w:val="20"/>
                <w:szCs w:val="20"/>
                <w:rtl/>
              </w:rPr>
              <w:t xml:space="preserve"> </w:t>
            </w:r>
            <w:r w:rsidRPr="002C38B9">
              <w:rPr>
                <w:rFonts w:ascii="David" w:hAnsi="David" w:cs="David"/>
                <w:b/>
                <w:bCs/>
                <w:color w:val="FF0000"/>
                <w:sz w:val="20"/>
                <w:szCs w:val="20"/>
                <w:rtl/>
              </w:rPr>
              <w:t xml:space="preserve"> </w:t>
            </w:r>
          </w:p>
          <w:p w14:paraId="21F21F01" w14:textId="60CC092B" w:rsidR="00A3679A" w:rsidRDefault="00A3679A" w:rsidP="0028269C">
            <w:pPr>
              <w:bidi/>
              <w:rPr>
                <w:rFonts w:ascii="David" w:hAnsi="David" w:cs="David"/>
                <w:color w:val="FF0000"/>
                <w:sz w:val="20"/>
                <w:szCs w:val="20"/>
                <w:rtl/>
              </w:rPr>
            </w:pPr>
            <w:r w:rsidRPr="002C38B9">
              <w:rPr>
                <w:rFonts w:ascii="David" w:hAnsi="David" w:cs="David"/>
                <w:b/>
                <w:bCs/>
                <w:color w:val="FF0000"/>
                <w:sz w:val="20"/>
                <w:szCs w:val="20"/>
                <w:rtl/>
              </w:rPr>
              <w:t>מערכת הדם</w:t>
            </w:r>
            <w:r w:rsidR="008D5E9E">
              <w:rPr>
                <w:rFonts w:ascii="David" w:hAnsi="David" w:cs="David"/>
                <w:color w:val="FF0000"/>
                <w:sz w:val="20"/>
                <w:szCs w:val="20"/>
                <w:rtl/>
              </w:rPr>
              <w:t xml:space="preserve"> </w:t>
            </w:r>
          </w:p>
          <w:p w14:paraId="609C2BAC" w14:textId="77777777" w:rsidR="00A3679A" w:rsidRDefault="00A3679A" w:rsidP="0028269C">
            <w:pPr>
              <w:pStyle w:val="a4"/>
              <w:numPr>
                <w:ilvl w:val="0"/>
                <w:numId w:val="28"/>
              </w:numPr>
              <w:bidi/>
              <w:rPr>
                <w:rFonts w:ascii="David" w:hAnsi="David" w:cs="David"/>
                <w:color w:val="FF0000"/>
                <w:sz w:val="20"/>
                <w:szCs w:val="20"/>
              </w:rPr>
            </w:pPr>
            <w:r w:rsidRPr="002C38B9">
              <w:rPr>
                <w:rFonts w:ascii="David" w:hAnsi="David" w:cs="David"/>
                <w:b/>
                <w:bCs/>
                <w:color w:val="FF0000"/>
                <w:sz w:val="20"/>
                <w:szCs w:val="20"/>
                <w:rtl/>
              </w:rPr>
              <w:t>חשיבות מערכת הדם</w:t>
            </w:r>
            <w:r w:rsidRPr="002C38B9">
              <w:rPr>
                <w:rFonts w:ascii="David" w:hAnsi="David" w:cs="David"/>
                <w:color w:val="FF0000"/>
                <w:sz w:val="20"/>
                <w:szCs w:val="20"/>
                <w:rtl/>
              </w:rPr>
              <w:t xml:space="preserve"> </w:t>
            </w:r>
          </w:p>
          <w:p w14:paraId="62445C2B" w14:textId="77777777" w:rsidR="00A3679A" w:rsidRPr="002C38B9" w:rsidRDefault="00A3679A" w:rsidP="0028269C">
            <w:pPr>
              <w:pStyle w:val="a4"/>
              <w:numPr>
                <w:ilvl w:val="0"/>
                <w:numId w:val="28"/>
              </w:numPr>
              <w:bidi/>
              <w:rPr>
                <w:rFonts w:ascii="David" w:hAnsi="David" w:cs="David"/>
                <w:b/>
                <w:bCs/>
                <w:color w:val="FF0000"/>
                <w:sz w:val="20"/>
                <w:szCs w:val="20"/>
              </w:rPr>
            </w:pPr>
            <w:r w:rsidRPr="002C38B9">
              <w:rPr>
                <w:rFonts w:ascii="David" w:hAnsi="David" w:cs="David"/>
                <w:b/>
                <w:bCs/>
                <w:color w:val="FF0000"/>
                <w:sz w:val="20"/>
                <w:szCs w:val="20"/>
                <w:rtl/>
              </w:rPr>
              <w:t xml:space="preserve">מבנה מערכת הדם </w:t>
            </w:r>
          </w:p>
          <w:p w14:paraId="7390D308" w14:textId="77777777" w:rsidR="00A3679A" w:rsidRDefault="00A3679A" w:rsidP="0028269C">
            <w:pPr>
              <w:pStyle w:val="a4"/>
              <w:numPr>
                <w:ilvl w:val="0"/>
                <w:numId w:val="28"/>
              </w:numPr>
              <w:bidi/>
              <w:rPr>
                <w:rFonts w:ascii="David" w:hAnsi="David" w:cs="David"/>
                <w:b/>
                <w:bCs/>
                <w:color w:val="FF0000"/>
                <w:sz w:val="20"/>
                <w:szCs w:val="20"/>
              </w:rPr>
            </w:pPr>
            <w:r w:rsidRPr="002C38B9">
              <w:rPr>
                <w:rFonts w:ascii="David" w:hAnsi="David" w:cs="David"/>
                <w:b/>
                <w:bCs/>
                <w:color w:val="FF0000"/>
                <w:sz w:val="20"/>
                <w:szCs w:val="20"/>
                <w:rtl/>
              </w:rPr>
              <w:t xml:space="preserve">התאמת מבנה מערכת הדם לתפקודה </w:t>
            </w:r>
          </w:p>
          <w:p w14:paraId="15FCCBF3" w14:textId="02216ABF" w:rsidR="00A3679A" w:rsidRPr="002C38B9" w:rsidRDefault="00A3679A" w:rsidP="00C811C6">
            <w:pPr>
              <w:bidi/>
              <w:rPr>
                <w:rFonts w:ascii="David" w:hAnsi="David" w:cs="David"/>
                <w:b/>
                <w:bCs/>
                <w:color w:val="FF0000"/>
                <w:sz w:val="20"/>
                <w:szCs w:val="20"/>
                <w:rtl/>
              </w:rPr>
            </w:pPr>
          </w:p>
        </w:tc>
        <w:tc>
          <w:tcPr>
            <w:tcW w:w="1170" w:type="dxa"/>
          </w:tcPr>
          <w:p w14:paraId="350E093B" w14:textId="77777777" w:rsidR="001D2CF7" w:rsidRDefault="001D2CF7" w:rsidP="0028269C">
            <w:pPr>
              <w:bidi/>
              <w:ind w:left="211"/>
              <w:contextualSpacing/>
              <w:rPr>
                <w:rFonts w:ascii="David" w:eastAsia="Calibri" w:hAnsi="David" w:cs="David"/>
                <w:b/>
                <w:bCs/>
                <w:color w:val="FF0000"/>
                <w:sz w:val="20"/>
                <w:szCs w:val="20"/>
                <w:rtl/>
                <w:lang w:eastAsia="en-US"/>
              </w:rPr>
            </w:pPr>
            <w:r>
              <w:rPr>
                <w:rFonts w:ascii="David" w:eastAsia="Calibri" w:hAnsi="David" w:cs="David" w:hint="cs"/>
                <w:b/>
                <w:bCs/>
                <w:color w:val="FF0000"/>
                <w:sz w:val="20"/>
                <w:szCs w:val="20"/>
                <w:rtl/>
                <w:lang w:eastAsia="en-US"/>
              </w:rPr>
              <w:t>מערכת הדם</w:t>
            </w:r>
          </w:p>
          <w:p w14:paraId="1E28EE70" w14:textId="62DDB026" w:rsidR="00A3679A" w:rsidRPr="00A3679A" w:rsidRDefault="001D2CF7" w:rsidP="001D2CF7">
            <w:pPr>
              <w:bidi/>
              <w:ind w:left="211"/>
              <w:contextualSpacing/>
              <w:rPr>
                <w:rFonts w:ascii="David" w:eastAsia="Calibri" w:hAnsi="David" w:cs="David"/>
                <w:b/>
                <w:bCs/>
                <w:color w:val="FF0000"/>
                <w:sz w:val="20"/>
                <w:szCs w:val="20"/>
                <w:rtl/>
                <w:lang w:eastAsia="en-US"/>
              </w:rPr>
            </w:pPr>
            <w:r>
              <w:rPr>
                <w:rFonts w:ascii="David" w:eastAsia="Calibri" w:hAnsi="David" w:cs="David" w:hint="cs"/>
                <w:b/>
                <w:bCs/>
                <w:color w:val="FF0000"/>
                <w:sz w:val="20"/>
                <w:szCs w:val="20"/>
                <w:rtl/>
                <w:lang w:eastAsia="en-US"/>
              </w:rPr>
              <w:t>(</w:t>
            </w:r>
            <w:r w:rsidR="00A3679A" w:rsidRPr="00A3679A">
              <w:rPr>
                <w:rFonts w:ascii="David" w:eastAsia="Calibri" w:hAnsi="David" w:cs="David" w:hint="eastAsia"/>
                <w:b/>
                <w:bCs/>
                <w:color w:val="FF0000"/>
                <w:sz w:val="20"/>
                <w:szCs w:val="20"/>
                <w:rtl/>
                <w:lang w:eastAsia="en-US"/>
              </w:rPr>
              <w:t>נושא</w:t>
            </w:r>
            <w:r w:rsidR="00A3679A" w:rsidRPr="00A3679A">
              <w:rPr>
                <w:rFonts w:ascii="David" w:eastAsia="Calibri" w:hAnsi="David" w:cs="David"/>
                <w:b/>
                <w:bCs/>
                <w:color w:val="FF0000"/>
                <w:sz w:val="20"/>
                <w:szCs w:val="20"/>
                <w:rtl/>
                <w:lang w:eastAsia="en-US"/>
              </w:rPr>
              <w:t xml:space="preserve"> </w:t>
            </w:r>
            <w:r w:rsidR="00A3679A" w:rsidRPr="00A3679A">
              <w:rPr>
                <w:rFonts w:ascii="David" w:eastAsia="Calibri" w:hAnsi="David" w:cs="David" w:hint="eastAsia"/>
                <w:b/>
                <w:bCs/>
                <w:color w:val="FF0000"/>
                <w:sz w:val="20"/>
                <w:szCs w:val="20"/>
                <w:rtl/>
                <w:lang w:eastAsia="en-US"/>
              </w:rPr>
              <w:t>הרחבה</w:t>
            </w:r>
            <w:r>
              <w:rPr>
                <w:rFonts w:ascii="David" w:eastAsia="Calibri" w:hAnsi="David" w:cs="David" w:hint="cs"/>
                <w:b/>
                <w:bCs/>
                <w:color w:val="FF0000"/>
                <w:sz w:val="20"/>
                <w:szCs w:val="20"/>
                <w:rtl/>
                <w:lang w:eastAsia="en-US"/>
              </w:rPr>
              <w:t>)</w:t>
            </w:r>
          </w:p>
        </w:tc>
      </w:tr>
      <w:tr w:rsidR="00A3679A" w:rsidRPr="00282FAF" w14:paraId="38802ABC" w14:textId="77777777" w:rsidTr="0065153E">
        <w:trPr>
          <w:trHeight w:val="985"/>
        </w:trPr>
        <w:tc>
          <w:tcPr>
            <w:tcW w:w="1350" w:type="dxa"/>
          </w:tcPr>
          <w:p w14:paraId="50CCFB9B" w14:textId="36A003F3" w:rsidR="00A3679A" w:rsidRPr="00407A47" w:rsidRDefault="00A3679A" w:rsidP="0028269C">
            <w:pPr>
              <w:bidi/>
              <w:ind w:left="270"/>
              <w:rPr>
                <w:rFonts w:ascii="David" w:hAnsi="David" w:cs="David"/>
                <w:color w:val="C45911" w:themeColor="accent2" w:themeShade="BF"/>
                <w:sz w:val="20"/>
                <w:szCs w:val="20"/>
                <w:rtl/>
              </w:rPr>
            </w:pPr>
          </w:p>
        </w:tc>
        <w:tc>
          <w:tcPr>
            <w:tcW w:w="1665" w:type="dxa"/>
          </w:tcPr>
          <w:p w14:paraId="381780FE" w14:textId="6742EAD2" w:rsidR="00A3679A" w:rsidRDefault="00A3679A" w:rsidP="0028269C">
            <w:pPr>
              <w:shd w:val="clear" w:color="auto" w:fill="D5DCE4" w:themeFill="text2" w:themeFillTint="33"/>
              <w:jc w:val="right"/>
              <w:rPr>
                <w:rFonts w:ascii="David" w:hAnsi="David" w:cs="David"/>
                <w:color w:val="2D2D2D"/>
                <w:sz w:val="20"/>
                <w:szCs w:val="20"/>
                <w:shd w:val="clear" w:color="auto" w:fill="D5DCE4" w:themeFill="text2" w:themeFillTint="33"/>
                <w:rtl/>
              </w:rPr>
            </w:pPr>
            <w:r w:rsidRPr="00455B47">
              <w:rPr>
                <w:rFonts w:ascii="David" w:hAnsi="David" w:cs="David"/>
                <w:b/>
                <w:bCs/>
                <w:color w:val="2D2D2D"/>
                <w:sz w:val="20"/>
                <w:szCs w:val="20"/>
                <w:shd w:val="clear" w:color="auto" w:fill="D5DCE4" w:themeFill="text2" w:themeFillTint="33"/>
                <w:rtl/>
              </w:rPr>
              <w:t>הקשר בין בריאות לשינוי אקלים</w:t>
            </w:r>
            <w:r>
              <w:rPr>
                <w:rFonts w:ascii="David" w:hAnsi="David" w:cs="David" w:hint="cs"/>
                <w:color w:val="2D2D2D"/>
                <w:sz w:val="20"/>
                <w:szCs w:val="20"/>
                <w:shd w:val="clear" w:color="auto" w:fill="D5DCE4" w:themeFill="text2" w:themeFillTint="33"/>
                <w:rtl/>
              </w:rPr>
              <w:t>:</w:t>
            </w:r>
          </w:p>
          <w:p w14:paraId="62DD4339" w14:textId="63ECD88E" w:rsidR="00A3679A" w:rsidRPr="002A1559" w:rsidRDefault="00A3679A" w:rsidP="0028269C">
            <w:pPr>
              <w:shd w:val="clear" w:color="auto" w:fill="D5DCE4" w:themeFill="text2" w:themeFillTint="33"/>
              <w:jc w:val="right"/>
              <w:rPr>
                <w:rFonts w:ascii="David" w:hAnsi="David" w:cs="David"/>
                <w:sz w:val="20"/>
                <w:szCs w:val="20"/>
                <w:rtl/>
              </w:rPr>
            </w:pPr>
            <w:r w:rsidRPr="002A1559">
              <w:rPr>
                <w:rFonts w:ascii="David" w:hAnsi="David" w:cs="David"/>
                <w:color w:val="2D2D2D"/>
                <w:sz w:val="20"/>
                <w:szCs w:val="20"/>
                <w:shd w:val="clear" w:color="auto" w:fill="D5DCE4" w:themeFill="text2" w:themeFillTint="33"/>
                <w:rtl/>
              </w:rPr>
              <w:t>משרד הבריאות עורך מחקר הבוחן יותר ממיליון אשפוזים בבתי חולים במשך 11 שנה. אנשי</w:t>
            </w:r>
            <w:r>
              <w:rPr>
                <w:rFonts w:ascii="David" w:hAnsi="David" w:cs="David" w:hint="cs"/>
                <w:color w:val="2D2D2D"/>
                <w:sz w:val="20"/>
                <w:szCs w:val="20"/>
                <w:shd w:val="clear" w:color="auto" w:fill="D5DCE4" w:themeFill="text2" w:themeFillTint="33"/>
                <w:rtl/>
              </w:rPr>
              <w:t xml:space="preserve"> </w:t>
            </w:r>
            <w:r w:rsidRPr="002A1559">
              <w:rPr>
                <w:rFonts w:ascii="David" w:hAnsi="David" w:cs="David"/>
                <w:color w:val="2D2D2D"/>
                <w:sz w:val="20"/>
                <w:szCs w:val="20"/>
                <w:shd w:val="clear" w:color="auto" w:fill="D5DCE4" w:themeFill="text2" w:themeFillTint="33"/>
                <w:rtl/>
              </w:rPr>
              <w:t>המשרד אמרו כי הם מזהים עלייה במספר האשפוזים בגין מחלות לב, מוח וכלי דם. התופעה תואמת מגמות שנצפו ברחבי העולם</w:t>
            </w:r>
            <w:r>
              <w:rPr>
                <w:rFonts w:ascii="David" w:hAnsi="David" w:cs="David" w:hint="cs"/>
                <w:color w:val="2D2D2D"/>
                <w:sz w:val="20"/>
                <w:szCs w:val="20"/>
                <w:shd w:val="clear" w:color="auto" w:fill="D5DCE4" w:themeFill="text2" w:themeFillTint="33"/>
                <w:rtl/>
              </w:rPr>
              <w:t>.</w:t>
            </w:r>
          </w:p>
          <w:p w14:paraId="5D68BA59" w14:textId="77777777" w:rsidR="00A3679A" w:rsidRDefault="00A3679A" w:rsidP="0028269C">
            <w:pPr>
              <w:shd w:val="clear" w:color="auto" w:fill="D5DCE4" w:themeFill="text2" w:themeFillTint="33"/>
              <w:jc w:val="right"/>
              <w:rPr>
                <w:rFonts w:ascii="David" w:hAnsi="David" w:cs="David"/>
                <w:color w:val="2D2D2D"/>
                <w:sz w:val="20"/>
                <w:szCs w:val="20"/>
                <w:shd w:val="clear" w:color="auto" w:fill="D5DCE4" w:themeFill="text2" w:themeFillTint="33"/>
                <w:rtl/>
              </w:rPr>
            </w:pPr>
            <w:r w:rsidRPr="002A1559">
              <w:rPr>
                <w:rFonts w:ascii="David" w:hAnsi="David" w:cs="David"/>
                <w:color w:val="2D2D2D"/>
                <w:sz w:val="20"/>
                <w:szCs w:val="20"/>
                <w:shd w:val="clear" w:color="auto" w:fill="D5DCE4" w:themeFill="text2" w:themeFillTint="33"/>
                <w:rtl/>
              </w:rPr>
              <w:lastRenderedPageBreak/>
              <w:t xml:space="preserve">משרד הבריאות זיהה לראשונה קשר בין ההתחממות הגלובלית לבין עלייה במספר האשפוזים של ישראלים בגין מחלות לב, מוח וכלי דם. </w:t>
            </w:r>
          </w:p>
          <w:p w14:paraId="15C1BD9A" w14:textId="77777777" w:rsidR="00A3679A" w:rsidRDefault="00A3679A" w:rsidP="0028269C">
            <w:pPr>
              <w:shd w:val="clear" w:color="auto" w:fill="D5DCE4" w:themeFill="text2" w:themeFillTint="33"/>
              <w:jc w:val="right"/>
              <w:rPr>
                <w:rFonts w:ascii="David" w:hAnsi="David" w:cs="David"/>
                <w:sz w:val="20"/>
                <w:szCs w:val="20"/>
                <w:rtl/>
              </w:rPr>
            </w:pPr>
            <w:r w:rsidRPr="002A1559">
              <w:rPr>
                <w:rFonts w:ascii="David" w:hAnsi="David" w:cs="David"/>
                <w:color w:val="2D2D2D"/>
                <w:sz w:val="20"/>
                <w:szCs w:val="20"/>
                <w:shd w:val="clear" w:color="auto" w:fill="D5DCE4" w:themeFill="text2" w:themeFillTint="33"/>
                <w:rtl/>
              </w:rPr>
              <w:t>ישנה השפעה משמעותית על שימוש במערכת הבריאות ככל שחם יותר בערים שונות בישראל ומזוהה תוספת מובה</w:t>
            </w:r>
            <w:r w:rsidRPr="002A1559">
              <w:rPr>
                <w:rFonts w:ascii="David" w:hAnsi="David" w:cs="David" w:hint="cs"/>
                <w:color w:val="2D2D2D"/>
                <w:sz w:val="20"/>
                <w:szCs w:val="20"/>
                <w:shd w:val="clear" w:color="auto" w:fill="D5DCE4" w:themeFill="text2" w:themeFillTint="33"/>
                <w:rtl/>
              </w:rPr>
              <w:t xml:space="preserve">קת </w:t>
            </w:r>
            <w:r w:rsidRPr="002A1559">
              <w:rPr>
                <w:rFonts w:ascii="David" w:hAnsi="David" w:cs="David"/>
                <w:color w:val="2D2D2D"/>
                <w:sz w:val="20"/>
                <w:szCs w:val="20"/>
                <w:shd w:val="clear" w:color="auto" w:fill="D5DCE4" w:themeFill="text2" w:themeFillTint="33"/>
                <w:rtl/>
              </w:rPr>
              <w:t>שלילית בכמות האשפוזים</w:t>
            </w:r>
            <w:r>
              <w:rPr>
                <w:rFonts w:ascii="David" w:hAnsi="David" w:cs="David" w:hint="cs"/>
                <w:color w:val="2D2D2D"/>
                <w:sz w:val="20"/>
                <w:szCs w:val="20"/>
                <w:shd w:val="clear" w:color="auto" w:fill="D5DCE4" w:themeFill="text2" w:themeFillTint="33"/>
                <w:rtl/>
              </w:rPr>
              <w:t>,</w:t>
            </w:r>
            <w:r w:rsidRPr="002A1559">
              <w:rPr>
                <w:rFonts w:ascii="David" w:hAnsi="David" w:cs="David"/>
                <w:sz w:val="20"/>
                <w:szCs w:val="20"/>
                <w:shd w:val="clear" w:color="auto" w:fill="D5DCE4" w:themeFill="text2" w:themeFillTint="33"/>
                <w:rtl/>
              </w:rPr>
              <w:t xml:space="preserve"> </w:t>
            </w:r>
          </w:p>
          <w:p w14:paraId="44938B8C" w14:textId="77777777" w:rsidR="00A3679A" w:rsidRPr="002A1559" w:rsidRDefault="00A3679A" w:rsidP="0028269C">
            <w:pPr>
              <w:shd w:val="clear" w:color="auto" w:fill="D5DCE4" w:themeFill="text2" w:themeFillTint="33"/>
              <w:jc w:val="right"/>
              <w:rPr>
                <w:rFonts w:ascii="David" w:hAnsi="David" w:cs="David"/>
                <w:sz w:val="20"/>
                <w:szCs w:val="20"/>
                <w:rtl/>
              </w:rPr>
            </w:pPr>
            <w:r>
              <w:rPr>
                <w:rFonts w:ascii="David" w:hAnsi="David" w:cs="David" w:hint="cs"/>
                <w:sz w:val="20"/>
                <w:szCs w:val="20"/>
                <w:rtl/>
              </w:rPr>
              <w:t xml:space="preserve">מתוך: </w:t>
            </w:r>
            <w:hyperlink r:id="rId13" w:history="1">
              <w:r w:rsidRPr="000D7538">
                <w:rPr>
                  <w:rStyle w:val="Hyperlink"/>
                  <w:rFonts w:ascii="David" w:hAnsi="David" w:cs="David" w:hint="cs"/>
                  <w:sz w:val="20"/>
                  <w:szCs w:val="20"/>
                  <w:rtl/>
                </w:rPr>
                <w:t>קישור</w:t>
              </w:r>
            </w:hyperlink>
          </w:p>
        </w:tc>
        <w:tc>
          <w:tcPr>
            <w:tcW w:w="2475" w:type="dxa"/>
            <w:shd w:val="clear" w:color="auto" w:fill="E2EFD9" w:themeFill="accent6" w:themeFillTint="33"/>
          </w:tcPr>
          <w:p w14:paraId="6B5D4217" w14:textId="77777777" w:rsidR="00A3679A" w:rsidRPr="00E0644F" w:rsidRDefault="00A3679A" w:rsidP="0028269C">
            <w:pPr>
              <w:bidi/>
              <w:rPr>
                <w:rFonts w:ascii="David" w:hAnsi="David" w:cs="David"/>
                <w:sz w:val="20"/>
                <w:szCs w:val="20"/>
              </w:rPr>
            </w:pPr>
            <w:r w:rsidRPr="00E0644F">
              <w:rPr>
                <w:rFonts w:ascii="David" w:hAnsi="David" w:cs="David" w:hint="cs"/>
                <w:sz w:val="20"/>
                <w:szCs w:val="20"/>
                <w:rtl/>
              </w:rPr>
              <w:lastRenderedPageBreak/>
              <w:t>בספר הלימוד, משימה</w:t>
            </w:r>
            <w:r>
              <w:rPr>
                <w:rFonts w:ascii="David" w:hAnsi="David" w:cs="David" w:hint="cs"/>
                <w:b/>
                <w:bCs/>
                <w:sz w:val="20"/>
                <w:szCs w:val="20"/>
                <w:rtl/>
              </w:rPr>
              <w:t>:</w:t>
            </w:r>
          </w:p>
          <w:p w14:paraId="73BD4A17" w14:textId="77777777" w:rsidR="00A3679A" w:rsidRPr="00E0644F" w:rsidRDefault="00A3679A" w:rsidP="0028269C">
            <w:pPr>
              <w:pStyle w:val="a4"/>
              <w:numPr>
                <w:ilvl w:val="0"/>
                <w:numId w:val="30"/>
              </w:numPr>
              <w:bidi/>
              <w:rPr>
                <w:rFonts w:ascii="David" w:hAnsi="David" w:cs="David"/>
                <w:sz w:val="20"/>
                <w:szCs w:val="20"/>
                <w:rtl/>
              </w:rPr>
            </w:pPr>
            <w:r w:rsidRPr="00455B47">
              <w:rPr>
                <w:rFonts w:ascii="David" w:hAnsi="David" w:cs="David"/>
                <w:b/>
                <w:bCs/>
                <w:sz w:val="20"/>
                <w:szCs w:val="20"/>
                <w:rtl/>
              </w:rPr>
              <w:t>עמדות והרגלים ביחס לתרומת דם</w:t>
            </w:r>
            <w:r w:rsidRPr="00E0644F">
              <w:rPr>
                <w:rFonts w:ascii="David" w:hAnsi="David" w:cs="David" w:hint="cs"/>
                <w:sz w:val="20"/>
                <w:szCs w:val="20"/>
                <w:rtl/>
              </w:rPr>
              <w:t>, עמודים 103-101</w:t>
            </w:r>
          </w:p>
          <w:p w14:paraId="4C7ED0A7" w14:textId="77777777" w:rsidR="00A3679A" w:rsidRDefault="00A3679A" w:rsidP="0028269C">
            <w:pPr>
              <w:bidi/>
              <w:rPr>
                <w:rFonts w:ascii="David" w:hAnsi="David" w:cs="David"/>
                <w:sz w:val="20"/>
                <w:szCs w:val="20"/>
                <w:rtl/>
              </w:rPr>
            </w:pPr>
          </w:p>
          <w:p w14:paraId="31E1F665" w14:textId="2A53F6EF" w:rsidR="00A3679A" w:rsidRDefault="00A3679A" w:rsidP="00FD4CD7">
            <w:pPr>
              <w:bidi/>
              <w:rPr>
                <w:rFonts w:ascii="David" w:hAnsi="David" w:cs="David"/>
                <w:sz w:val="20"/>
                <w:szCs w:val="20"/>
                <w:rtl/>
              </w:rPr>
            </w:pPr>
            <w:r>
              <w:rPr>
                <w:rFonts w:ascii="David" w:hAnsi="David" w:cs="David" w:hint="cs"/>
                <w:sz w:val="20"/>
                <w:szCs w:val="20"/>
                <w:rtl/>
              </w:rPr>
              <w:t xml:space="preserve">במשימה </w:t>
            </w:r>
            <w:r w:rsidRPr="002A1559">
              <w:rPr>
                <w:rFonts w:ascii="David" w:hAnsi="David" w:cs="David" w:hint="cs"/>
                <w:sz w:val="20"/>
                <w:szCs w:val="20"/>
                <w:rtl/>
              </w:rPr>
              <w:t>חוקרים עמדות והרגלים של אנשים ביחס לתרומות דם, מסיקים מסקנות</w:t>
            </w:r>
            <w:r w:rsidR="008D5E9E">
              <w:rPr>
                <w:rFonts w:ascii="David" w:hAnsi="David" w:cs="David" w:hint="cs"/>
                <w:sz w:val="20"/>
                <w:szCs w:val="20"/>
                <w:rtl/>
              </w:rPr>
              <w:t xml:space="preserve"> </w:t>
            </w:r>
            <w:r w:rsidRPr="002A1559">
              <w:rPr>
                <w:rFonts w:ascii="David" w:hAnsi="David" w:cs="David" w:hint="cs"/>
                <w:sz w:val="20"/>
                <w:szCs w:val="20"/>
                <w:rtl/>
              </w:rPr>
              <w:t>ומתכננים דרכי פעולה לשכנוע אנשים לתרום דם.</w:t>
            </w:r>
          </w:p>
          <w:p w14:paraId="44B63EE2" w14:textId="77777777" w:rsidR="00A3679A" w:rsidRPr="002A1559" w:rsidRDefault="00A3679A" w:rsidP="0028269C">
            <w:pPr>
              <w:bidi/>
              <w:rPr>
                <w:rFonts w:ascii="David" w:hAnsi="David" w:cs="David"/>
                <w:sz w:val="20"/>
                <w:szCs w:val="20"/>
                <w:rtl/>
              </w:rPr>
            </w:pPr>
            <w:r>
              <w:rPr>
                <w:rFonts w:ascii="David" w:hAnsi="David" w:cs="David" w:hint="cs"/>
                <w:sz w:val="20"/>
                <w:szCs w:val="20"/>
                <w:rtl/>
              </w:rPr>
              <w:t>חשוב לכוון את התלמידים לשלב ראיות והסברים מדעיים בפעולות השכנוע.</w:t>
            </w:r>
          </w:p>
          <w:p w14:paraId="08724369" w14:textId="77777777" w:rsidR="00A3679A" w:rsidRDefault="00A3679A" w:rsidP="0028269C">
            <w:pPr>
              <w:bidi/>
              <w:rPr>
                <w:rFonts w:ascii="David" w:hAnsi="David" w:cs="David"/>
                <w:sz w:val="20"/>
                <w:szCs w:val="20"/>
                <w:rtl/>
              </w:rPr>
            </w:pPr>
          </w:p>
          <w:p w14:paraId="62EF8DA7" w14:textId="243460CC" w:rsidR="00A3679A" w:rsidRDefault="00A3679A" w:rsidP="00455B47">
            <w:pPr>
              <w:bidi/>
              <w:rPr>
                <w:rFonts w:ascii="David" w:hAnsi="David" w:cs="David"/>
                <w:sz w:val="20"/>
                <w:szCs w:val="20"/>
                <w:rtl/>
              </w:rPr>
            </w:pPr>
            <w:r w:rsidRPr="002A1559">
              <w:rPr>
                <w:rFonts w:ascii="David" w:hAnsi="David" w:cs="David" w:hint="cs"/>
                <w:sz w:val="20"/>
                <w:szCs w:val="20"/>
                <w:rtl/>
              </w:rPr>
              <w:t>ב</w:t>
            </w:r>
            <w:r>
              <w:rPr>
                <w:rFonts w:ascii="David" w:hAnsi="David" w:cs="David" w:hint="cs"/>
                <w:sz w:val="20"/>
                <w:szCs w:val="20"/>
                <w:rtl/>
              </w:rPr>
              <w:t xml:space="preserve">ספר הלימוד, </w:t>
            </w:r>
            <w:r w:rsidRPr="002A1559">
              <w:rPr>
                <w:rFonts w:ascii="David" w:hAnsi="David" w:cs="David" w:hint="cs"/>
                <w:sz w:val="20"/>
                <w:szCs w:val="20"/>
                <w:rtl/>
              </w:rPr>
              <w:t>משימה</w:t>
            </w:r>
            <w:r>
              <w:rPr>
                <w:rFonts w:ascii="David" w:hAnsi="David" w:cs="David" w:hint="cs"/>
                <w:sz w:val="20"/>
                <w:szCs w:val="20"/>
                <w:rtl/>
              </w:rPr>
              <w:t>:</w:t>
            </w:r>
          </w:p>
          <w:p w14:paraId="1B1A395B" w14:textId="77777777" w:rsidR="00A3679A" w:rsidRPr="00823876" w:rsidRDefault="00A3679A" w:rsidP="0028269C">
            <w:pPr>
              <w:pStyle w:val="a4"/>
              <w:numPr>
                <w:ilvl w:val="0"/>
                <w:numId w:val="30"/>
              </w:numPr>
              <w:bidi/>
              <w:rPr>
                <w:rFonts w:ascii="David" w:hAnsi="David" w:cs="David"/>
                <w:sz w:val="20"/>
                <w:szCs w:val="20"/>
                <w:rtl/>
              </w:rPr>
            </w:pPr>
            <w:r w:rsidRPr="00455B47">
              <w:rPr>
                <w:rFonts w:ascii="David" w:hAnsi="David" w:cs="David"/>
                <w:b/>
                <w:bCs/>
                <w:sz w:val="20"/>
                <w:szCs w:val="20"/>
                <w:rtl/>
              </w:rPr>
              <w:lastRenderedPageBreak/>
              <w:t>מה הקשר בין כושר גופני לקצב הלב?</w:t>
            </w:r>
            <w:r w:rsidRPr="00823876">
              <w:rPr>
                <w:rFonts w:ascii="David" w:hAnsi="David" w:cs="David" w:hint="cs"/>
                <w:sz w:val="20"/>
                <w:szCs w:val="20"/>
                <w:rtl/>
              </w:rPr>
              <w:t xml:space="preserve">, עמודים 107-105 </w:t>
            </w:r>
          </w:p>
          <w:p w14:paraId="39D7EF8C" w14:textId="77777777" w:rsidR="00A3679A" w:rsidRDefault="00A3679A" w:rsidP="0028269C">
            <w:pPr>
              <w:bidi/>
              <w:rPr>
                <w:rFonts w:ascii="David" w:hAnsi="David" w:cs="David"/>
                <w:sz w:val="20"/>
                <w:szCs w:val="20"/>
                <w:rtl/>
              </w:rPr>
            </w:pPr>
          </w:p>
          <w:p w14:paraId="58170AEF" w14:textId="24F6E505" w:rsidR="00A3679A" w:rsidRPr="002A1559" w:rsidRDefault="00A3679A" w:rsidP="00FD4CD7">
            <w:pPr>
              <w:bidi/>
              <w:rPr>
                <w:rFonts w:ascii="David" w:hAnsi="David" w:cs="David"/>
                <w:sz w:val="20"/>
                <w:szCs w:val="20"/>
                <w:rtl/>
              </w:rPr>
            </w:pPr>
            <w:r>
              <w:rPr>
                <w:rFonts w:ascii="David" w:hAnsi="David" w:cs="David" w:hint="cs"/>
                <w:sz w:val="20"/>
                <w:szCs w:val="20"/>
                <w:rtl/>
              </w:rPr>
              <w:t xml:space="preserve">במשימה </w:t>
            </w:r>
            <w:r w:rsidRPr="002A1559">
              <w:rPr>
                <w:rFonts w:ascii="David" w:hAnsi="David" w:cs="David" w:hint="cs"/>
                <w:sz w:val="20"/>
                <w:szCs w:val="20"/>
                <w:rtl/>
              </w:rPr>
              <w:t>מודדים את קצב הלב במצבים שונים. מארגנים נתונים בטבלה, קוראים</w:t>
            </w:r>
            <w:r w:rsidR="008D5E9E">
              <w:rPr>
                <w:rFonts w:ascii="David" w:hAnsi="David" w:cs="David" w:hint="cs"/>
                <w:sz w:val="20"/>
                <w:szCs w:val="20"/>
                <w:rtl/>
              </w:rPr>
              <w:t xml:space="preserve"> </w:t>
            </w:r>
            <w:r w:rsidRPr="002A1559">
              <w:rPr>
                <w:rFonts w:ascii="David" w:hAnsi="David" w:cs="David" w:hint="cs"/>
                <w:sz w:val="20"/>
                <w:szCs w:val="20"/>
                <w:rtl/>
              </w:rPr>
              <w:t>נתונים מטבלה ומסיקים מסקנות אודות הקשר שבין כושר גופני לקצב הלב.</w:t>
            </w:r>
            <w:r w:rsidR="008D5E9E">
              <w:rPr>
                <w:rFonts w:ascii="David" w:hAnsi="David" w:cs="David" w:hint="cs"/>
                <w:sz w:val="20"/>
                <w:szCs w:val="20"/>
                <w:rtl/>
              </w:rPr>
              <w:t xml:space="preserve"> </w:t>
            </w:r>
          </w:p>
        </w:tc>
        <w:tc>
          <w:tcPr>
            <w:tcW w:w="1800" w:type="dxa"/>
            <w:shd w:val="clear" w:color="auto" w:fill="E2EFD9" w:themeFill="accent6" w:themeFillTint="33"/>
          </w:tcPr>
          <w:p w14:paraId="070B597B" w14:textId="53B73A28" w:rsidR="00A3679A" w:rsidRPr="00D66077" w:rsidRDefault="00A3679A" w:rsidP="0028269C">
            <w:pPr>
              <w:bidi/>
              <w:rPr>
                <w:rStyle w:val="Hyperlink"/>
                <w:rFonts w:ascii="David" w:hAnsi="David" w:cs="David"/>
                <w:color w:val="C45911" w:themeColor="accent2" w:themeShade="BF"/>
                <w:sz w:val="20"/>
                <w:szCs w:val="20"/>
                <w:rtl/>
              </w:rPr>
            </w:pPr>
            <w:r w:rsidRPr="00D66077">
              <w:rPr>
                <w:rFonts w:ascii="David" w:hAnsi="David" w:cs="David"/>
                <w:color w:val="C45911" w:themeColor="accent2" w:themeShade="BF"/>
                <w:sz w:val="20"/>
                <w:szCs w:val="20"/>
                <w:rtl/>
              </w:rPr>
              <w:lastRenderedPageBreak/>
              <w:t>לזהות את הרלוונטיות של התוכן המדעי לצורך קבלת החלטות בחיי</w:t>
            </w:r>
            <w:r w:rsidR="008D5E9E">
              <w:rPr>
                <w:rFonts w:ascii="David" w:hAnsi="David" w:cs="David"/>
                <w:color w:val="C45911" w:themeColor="accent2" w:themeShade="BF"/>
                <w:sz w:val="20"/>
                <w:szCs w:val="20"/>
                <w:rtl/>
              </w:rPr>
              <w:t xml:space="preserve"> </w:t>
            </w:r>
            <w:r>
              <w:rPr>
                <w:rFonts w:ascii="David" w:hAnsi="David" w:cs="David" w:hint="cs"/>
                <w:color w:val="C45911" w:themeColor="accent2" w:themeShade="BF"/>
                <w:sz w:val="20"/>
                <w:szCs w:val="20"/>
                <w:rtl/>
              </w:rPr>
              <w:t>היומיום</w:t>
            </w:r>
          </w:p>
          <w:p w14:paraId="59747150" w14:textId="77777777" w:rsidR="00A3679A" w:rsidRPr="00D66077" w:rsidRDefault="00A3679A" w:rsidP="0028269C">
            <w:pPr>
              <w:bidi/>
              <w:rPr>
                <w:rStyle w:val="Hyperlink"/>
                <w:rFonts w:ascii="David" w:hAnsi="David" w:cs="David"/>
                <w:color w:val="C45911" w:themeColor="accent2" w:themeShade="BF"/>
                <w:sz w:val="20"/>
                <w:szCs w:val="20"/>
                <w:rtl/>
              </w:rPr>
            </w:pPr>
          </w:p>
          <w:p w14:paraId="632BFBA7" w14:textId="77777777" w:rsidR="00A3679A" w:rsidRPr="00D66077" w:rsidRDefault="00A3679A" w:rsidP="0028269C">
            <w:pPr>
              <w:bidi/>
              <w:rPr>
                <w:rStyle w:val="Hyperlink"/>
                <w:rFonts w:ascii="David" w:hAnsi="David" w:cs="David"/>
                <w:color w:val="C45911" w:themeColor="accent2" w:themeShade="BF"/>
                <w:sz w:val="20"/>
                <w:szCs w:val="20"/>
                <w:rtl/>
              </w:rPr>
            </w:pPr>
          </w:p>
          <w:p w14:paraId="29621D98" w14:textId="77777777" w:rsidR="00A3679A" w:rsidRPr="00D66077" w:rsidRDefault="00A3679A" w:rsidP="0028269C">
            <w:pPr>
              <w:bidi/>
              <w:rPr>
                <w:rStyle w:val="Hyperlink"/>
                <w:rFonts w:ascii="David" w:hAnsi="David" w:cs="David"/>
                <w:color w:val="C45911" w:themeColor="accent2" w:themeShade="BF"/>
                <w:sz w:val="20"/>
                <w:szCs w:val="20"/>
                <w:rtl/>
              </w:rPr>
            </w:pPr>
          </w:p>
          <w:p w14:paraId="34162796" w14:textId="77777777" w:rsidR="00A3679A" w:rsidRDefault="00A3679A" w:rsidP="0028269C">
            <w:pPr>
              <w:bidi/>
              <w:rPr>
                <w:rStyle w:val="Hyperlink"/>
                <w:rFonts w:ascii="David" w:hAnsi="David" w:cs="David"/>
                <w:color w:val="C45911" w:themeColor="accent2" w:themeShade="BF"/>
                <w:sz w:val="20"/>
                <w:szCs w:val="20"/>
                <w:rtl/>
              </w:rPr>
            </w:pPr>
          </w:p>
          <w:p w14:paraId="50F97763" w14:textId="77777777" w:rsidR="00A3679A" w:rsidRDefault="00A3679A" w:rsidP="0028269C">
            <w:pPr>
              <w:bidi/>
              <w:rPr>
                <w:rStyle w:val="Hyperlink"/>
                <w:rFonts w:ascii="David" w:hAnsi="David" w:cs="David"/>
                <w:color w:val="C45911" w:themeColor="accent2" w:themeShade="BF"/>
                <w:sz w:val="20"/>
                <w:szCs w:val="20"/>
                <w:rtl/>
              </w:rPr>
            </w:pPr>
          </w:p>
          <w:p w14:paraId="0D65FF43" w14:textId="77777777" w:rsidR="00A3679A" w:rsidRDefault="00A3679A" w:rsidP="0028269C">
            <w:pPr>
              <w:bidi/>
              <w:rPr>
                <w:rStyle w:val="Hyperlink"/>
                <w:rFonts w:ascii="David" w:hAnsi="David" w:cs="David"/>
                <w:color w:val="C45911" w:themeColor="accent2" w:themeShade="BF"/>
                <w:sz w:val="20"/>
                <w:szCs w:val="20"/>
                <w:rtl/>
              </w:rPr>
            </w:pPr>
          </w:p>
          <w:p w14:paraId="631DD199" w14:textId="77777777" w:rsidR="00A3679A" w:rsidRDefault="00A3679A" w:rsidP="00455B47">
            <w:pPr>
              <w:rPr>
                <w:rStyle w:val="Hyperlink"/>
                <w:rtl/>
              </w:rPr>
            </w:pPr>
          </w:p>
          <w:p w14:paraId="0D9429D5" w14:textId="77777777" w:rsidR="00A3679A" w:rsidRDefault="00A3679A" w:rsidP="00455B47">
            <w:pPr>
              <w:rPr>
                <w:rStyle w:val="Hyperlink"/>
              </w:rPr>
            </w:pPr>
          </w:p>
          <w:p w14:paraId="52B3AFA8" w14:textId="77777777" w:rsidR="00A3679A" w:rsidRDefault="00A3679A" w:rsidP="00455B47">
            <w:pPr>
              <w:rPr>
                <w:rStyle w:val="Hyperlink"/>
                <w:rtl/>
              </w:rPr>
            </w:pPr>
          </w:p>
          <w:p w14:paraId="13640E02" w14:textId="43E4BE11" w:rsidR="00A3679A" w:rsidRPr="00D66077" w:rsidRDefault="00A3679A" w:rsidP="003650ED">
            <w:pPr>
              <w:jc w:val="right"/>
              <w:rPr>
                <w:rFonts w:ascii="David" w:hAnsi="David" w:cs="David"/>
                <w:bCs/>
                <w:color w:val="C45911" w:themeColor="accent2" w:themeShade="BF"/>
                <w:sz w:val="20"/>
                <w:szCs w:val="20"/>
              </w:rPr>
            </w:pPr>
            <w:r w:rsidRPr="00D66077">
              <w:rPr>
                <w:rFonts w:ascii="David" w:hAnsi="David" w:cs="David"/>
                <w:bCs/>
                <w:i/>
                <w:color w:val="C45911" w:themeColor="accent2" w:themeShade="BF"/>
                <w:sz w:val="20"/>
                <w:szCs w:val="20"/>
                <w:rtl/>
              </w:rPr>
              <w:lastRenderedPageBreak/>
              <w:t>לתכנן מערך מחקר ולבצעו:</w:t>
            </w:r>
          </w:p>
          <w:p w14:paraId="007A24BE" w14:textId="77777777" w:rsidR="00A3679A" w:rsidRDefault="00A3679A" w:rsidP="00455B47">
            <w:pPr>
              <w:jc w:val="right"/>
              <w:rPr>
                <w:rFonts w:ascii="David" w:hAnsi="David" w:cs="David"/>
                <w:bCs/>
                <w:color w:val="C45911" w:themeColor="accent2" w:themeShade="BF"/>
                <w:sz w:val="20"/>
                <w:szCs w:val="20"/>
                <w:rtl/>
              </w:rPr>
            </w:pPr>
            <w:r w:rsidRPr="00D66077">
              <w:rPr>
                <w:rFonts w:ascii="David" w:hAnsi="David" w:cs="David"/>
                <w:bCs/>
                <w:color w:val="C45911" w:themeColor="accent2" w:themeShade="BF"/>
                <w:sz w:val="20"/>
                <w:szCs w:val="20"/>
                <w:rtl/>
              </w:rPr>
              <w:t>שאלת חקר, השערות, גורמים משפיעים, גורמים קבועים, בקרה וחזרות</w:t>
            </w:r>
          </w:p>
          <w:p w14:paraId="68E04179" w14:textId="77777777" w:rsidR="00A3679A" w:rsidRPr="00D66077" w:rsidRDefault="00A3679A" w:rsidP="0028269C">
            <w:pPr>
              <w:jc w:val="right"/>
              <w:rPr>
                <w:rFonts w:ascii="David" w:hAnsi="David" w:cs="David"/>
                <w:bCs/>
                <w:color w:val="C45911" w:themeColor="accent2" w:themeShade="BF"/>
                <w:sz w:val="20"/>
                <w:szCs w:val="20"/>
              </w:rPr>
            </w:pPr>
          </w:p>
          <w:p w14:paraId="7E3C9E7D" w14:textId="77777777" w:rsidR="00A3679A" w:rsidRPr="00D66077" w:rsidRDefault="00A3679A" w:rsidP="0028269C">
            <w:pPr>
              <w:bidi/>
              <w:rPr>
                <w:rStyle w:val="Hyperlink"/>
                <w:rFonts w:ascii="David" w:hAnsi="David" w:cs="David"/>
                <w:bCs/>
                <w:color w:val="C45911" w:themeColor="accent2" w:themeShade="BF"/>
                <w:sz w:val="20"/>
                <w:szCs w:val="20"/>
              </w:rPr>
            </w:pPr>
          </w:p>
        </w:tc>
        <w:tc>
          <w:tcPr>
            <w:tcW w:w="2160" w:type="dxa"/>
            <w:shd w:val="clear" w:color="auto" w:fill="FFF2CC" w:themeFill="accent4" w:themeFillTint="33"/>
          </w:tcPr>
          <w:p w14:paraId="6A01590D" w14:textId="4F13E203" w:rsidR="00A3679A" w:rsidRDefault="00A3679A" w:rsidP="00E67BCF">
            <w:pPr>
              <w:jc w:val="right"/>
              <w:rPr>
                <w:rFonts w:ascii="David" w:hAnsi="David" w:cs="David"/>
                <w:b/>
                <w:bCs/>
                <w:color w:val="000000"/>
                <w:sz w:val="20"/>
                <w:szCs w:val="20"/>
                <w:rtl/>
              </w:rPr>
            </w:pPr>
            <w:r w:rsidRPr="00F92986">
              <w:rPr>
                <w:rFonts w:ascii="David" w:hAnsi="David" w:cs="David" w:hint="cs"/>
                <w:b/>
                <w:bCs/>
                <w:color w:val="000000"/>
                <w:sz w:val="20"/>
                <w:szCs w:val="20"/>
                <w:rtl/>
              </w:rPr>
              <w:lastRenderedPageBreak/>
              <w:t>פרק ראשון: מערכת הדם</w:t>
            </w:r>
          </w:p>
          <w:p w14:paraId="44406F75" w14:textId="77777777" w:rsidR="00A3679A" w:rsidRDefault="00A3679A" w:rsidP="00E67BCF">
            <w:pPr>
              <w:jc w:val="right"/>
              <w:rPr>
                <w:rFonts w:ascii="David" w:hAnsi="David" w:cs="David"/>
                <w:b/>
                <w:bCs/>
                <w:color w:val="000000"/>
                <w:sz w:val="20"/>
                <w:szCs w:val="20"/>
                <w:rtl/>
              </w:rPr>
            </w:pPr>
          </w:p>
          <w:p w14:paraId="76991D6A" w14:textId="33C459D8" w:rsidR="00A3679A" w:rsidRDefault="00A3679A" w:rsidP="00E67BCF">
            <w:pPr>
              <w:jc w:val="right"/>
              <w:rPr>
                <w:rFonts w:ascii="David" w:hAnsi="David" w:cs="David"/>
                <w:color w:val="000000"/>
                <w:sz w:val="20"/>
                <w:szCs w:val="20"/>
                <w:rtl/>
              </w:rPr>
            </w:pPr>
            <w:r>
              <w:rPr>
                <w:rFonts w:ascii="David" w:hAnsi="David" w:cs="David" w:hint="cs"/>
                <w:color w:val="000000"/>
                <w:sz w:val="20"/>
                <w:szCs w:val="20"/>
                <w:rtl/>
              </w:rPr>
              <w:t>באתר במבט חדש, מערכי שיעור:</w:t>
            </w:r>
          </w:p>
          <w:p w14:paraId="6B0A5D06" w14:textId="77777777" w:rsidR="00A3679A" w:rsidRDefault="00A3679A" w:rsidP="0028269C">
            <w:pPr>
              <w:pStyle w:val="a4"/>
              <w:numPr>
                <w:ilvl w:val="0"/>
                <w:numId w:val="31"/>
              </w:numPr>
              <w:bidi/>
              <w:rPr>
                <w:rFonts w:ascii="David" w:hAnsi="David" w:cs="David"/>
                <w:color w:val="000000"/>
                <w:sz w:val="20"/>
                <w:szCs w:val="20"/>
              </w:rPr>
            </w:pPr>
            <w:hyperlink r:id="rId14" w:history="1">
              <w:r w:rsidRPr="00114C29">
                <w:rPr>
                  <w:rStyle w:val="Hyperlink"/>
                  <w:rFonts w:ascii="David" w:hAnsi="David" w:cs="David" w:hint="cs"/>
                  <w:sz w:val="20"/>
                  <w:szCs w:val="20"/>
                  <w:rtl/>
                </w:rPr>
                <w:t>תרומת דם- עמדות והרגלים</w:t>
              </w:r>
            </w:hyperlink>
          </w:p>
          <w:p w14:paraId="4959F975" w14:textId="77777777" w:rsidR="00A3679A" w:rsidRPr="006B0384" w:rsidRDefault="00A3679A" w:rsidP="00455B47">
            <w:pPr>
              <w:pStyle w:val="a4"/>
              <w:numPr>
                <w:ilvl w:val="0"/>
                <w:numId w:val="31"/>
              </w:numPr>
              <w:bidi/>
              <w:spacing w:after="160" w:line="259" w:lineRule="auto"/>
              <w:rPr>
                <w:rFonts w:ascii="David" w:hAnsi="David" w:cs="David"/>
                <w:color w:val="000000"/>
                <w:sz w:val="20"/>
                <w:szCs w:val="20"/>
                <w:rtl/>
              </w:rPr>
            </w:pPr>
            <w:hyperlink r:id="rId15" w:history="1">
              <w:r w:rsidRPr="00114C29">
                <w:rPr>
                  <w:rStyle w:val="Hyperlink"/>
                  <w:rFonts w:ascii="David" w:hAnsi="David" w:cs="David" w:hint="cs"/>
                  <w:sz w:val="20"/>
                  <w:szCs w:val="20"/>
                  <w:rtl/>
                </w:rPr>
                <w:t>שומרים על בריאות הדם והלב</w:t>
              </w:r>
            </w:hyperlink>
          </w:p>
          <w:p w14:paraId="1BC3CFED" w14:textId="77777777" w:rsidR="00A3679A" w:rsidRDefault="00A3679A" w:rsidP="00455B47">
            <w:pPr>
              <w:pStyle w:val="a4"/>
              <w:numPr>
                <w:ilvl w:val="0"/>
                <w:numId w:val="31"/>
              </w:numPr>
              <w:bidi/>
              <w:rPr>
                <w:rFonts w:ascii="David" w:hAnsi="David" w:cs="David"/>
                <w:color w:val="000000"/>
                <w:sz w:val="20"/>
                <w:szCs w:val="20"/>
              </w:rPr>
            </w:pPr>
            <w:hyperlink r:id="rId16" w:history="1">
              <w:r w:rsidRPr="00114C29">
                <w:rPr>
                  <w:rStyle w:val="Hyperlink"/>
                  <w:rFonts w:ascii="David" w:hAnsi="David" w:cs="David" w:hint="cs"/>
                  <w:sz w:val="20"/>
                  <w:szCs w:val="20"/>
                  <w:rtl/>
                </w:rPr>
                <w:t>מה הקשר בין כושר גופני לקצב הלב?</w:t>
              </w:r>
            </w:hyperlink>
          </w:p>
          <w:p w14:paraId="7700AC6C" w14:textId="77777777" w:rsidR="00A3679A" w:rsidRDefault="00A3679A" w:rsidP="0028269C">
            <w:pPr>
              <w:bidi/>
              <w:rPr>
                <w:rFonts w:ascii="David" w:hAnsi="David" w:cs="David"/>
                <w:color w:val="000000"/>
                <w:sz w:val="20"/>
                <w:szCs w:val="20"/>
                <w:rtl/>
              </w:rPr>
            </w:pPr>
          </w:p>
          <w:p w14:paraId="079F9037" w14:textId="71081CEA" w:rsidR="00A3679A" w:rsidRPr="006B0384" w:rsidRDefault="00A3679A" w:rsidP="00455B47">
            <w:pPr>
              <w:bidi/>
              <w:rPr>
                <w:rFonts w:ascii="David" w:hAnsi="David" w:cs="David"/>
                <w:color w:val="000000"/>
                <w:sz w:val="20"/>
                <w:szCs w:val="20"/>
              </w:rPr>
            </w:pPr>
            <w:r w:rsidRPr="006B0384">
              <w:rPr>
                <w:rFonts w:ascii="David" w:hAnsi="David" w:cs="David" w:hint="cs"/>
                <w:color w:val="000000"/>
                <w:sz w:val="20"/>
                <w:szCs w:val="20"/>
                <w:rtl/>
              </w:rPr>
              <w:t>באתר במבט מקוון, ספר דיגיטלי, משימ</w:t>
            </w:r>
            <w:r>
              <w:rPr>
                <w:rFonts w:ascii="David" w:hAnsi="David" w:cs="David" w:hint="cs"/>
                <w:color w:val="000000"/>
                <w:sz w:val="20"/>
                <w:szCs w:val="20"/>
                <w:rtl/>
              </w:rPr>
              <w:t>ות:</w:t>
            </w:r>
          </w:p>
          <w:p w14:paraId="0F6C4A27" w14:textId="0392719C" w:rsidR="00A3679A" w:rsidRDefault="00A3679A" w:rsidP="00E67BCF">
            <w:pPr>
              <w:pStyle w:val="a4"/>
              <w:numPr>
                <w:ilvl w:val="0"/>
                <w:numId w:val="31"/>
              </w:numPr>
              <w:bidi/>
              <w:rPr>
                <w:rFonts w:ascii="David" w:hAnsi="David" w:cs="David"/>
                <w:color w:val="000000"/>
                <w:sz w:val="20"/>
                <w:szCs w:val="20"/>
              </w:rPr>
            </w:pPr>
            <w:r w:rsidRPr="00455B47">
              <w:rPr>
                <w:rFonts w:ascii="David" w:hAnsi="David" w:cs="David"/>
                <w:b/>
                <w:bCs/>
                <w:color w:val="000000"/>
                <w:sz w:val="20"/>
                <w:szCs w:val="20"/>
                <w:rtl/>
              </w:rPr>
              <w:t>תרומת דם,</w:t>
            </w:r>
            <w:r w:rsidR="008D5E9E">
              <w:rPr>
                <w:rFonts w:ascii="David" w:hAnsi="David" w:cs="David"/>
                <w:b/>
                <w:bCs/>
                <w:color w:val="000000"/>
                <w:sz w:val="20"/>
                <w:szCs w:val="20"/>
                <w:rtl/>
              </w:rPr>
              <w:t xml:space="preserve"> </w:t>
            </w:r>
            <w:r>
              <w:rPr>
                <w:rFonts w:ascii="David" w:hAnsi="David" w:cs="David" w:hint="cs"/>
                <w:color w:val="000000"/>
                <w:sz w:val="20"/>
                <w:szCs w:val="20"/>
                <w:rtl/>
              </w:rPr>
              <w:t>עמוד 102</w:t>
            </w:r>
            <w:r w:rsidRPr="006B0384">
              <w:rPr>
                <w:rFonts w:ascii="David" w:hAnsi="David" w:cs="David" w:hint="cs"/>
                <w:color w:val="000000"/>
                <w:sz w:val="20"/>
                <w:szCs w:val="20"/>
                <w:rtl/>
              </w:rPr>
              <w:t xml:space="preserve"> </w:t>
            </w:r>
          </w:p>
          <w:p w14:paraId="26141915" w14:textId="48139FA8" w:rsidR="00A3679A" w:rsidRDefault="00A3679A" w:rsidP="0028269C">
            <w:pPr>
              <w:pStyle w:val="a4"/>
              <w:numPr>
                <w:ilvl w:val="0"/>
                <w:numId w:val="33"/>
              </w:numPr>
              <w:bidi/>
              <w:rPr>
                <w:rFonts w:ascii="David" w:hAnsi="David" w:cs="David"/>
                <w:color w:val="000000"/>
                <w:sz w:val="20"/>
                <w:szCs w:val="20"/>
              </w:rPr>
            </w:pPr>
            <w:r w:rsidRPr="00A3679A">
              <w:rPr>
                <w:rFonts w:ascii="David" w:hAnsi="David" w:cs="David"/>
                <w:b/>
                <w:bCs/>
                <w:color w:val="000000"/>
                <w:sz w:val="20"/>
                <w:szCs w:val="20"/>
                <w:rtl/>
              </w:rPr>
              <w:lastRenderedPageBreak/>
              <w:t>קצב לב ופעילות גופנית</w:t>
            </w:r>
            <w:r w:rsidRPr="00823876">
              <w:rPr>
                <w:rFonts w:ascii="David" w:hAnsi="David" w:cs="David" w:hint="cs"/>
                <w:color w:val="000000"/>
                <w:sz w:val="20"/>
                <w:szCs w:val="20"/>
                <w:rtl/>
              </w:rPr>
              <w:t xml:space="preserve">, </w:t>
            </w:r>
            <w:r w:rsidR="00434BE4">
              <w:rPr>
                <w:rFonts w:ascii="David" w:hAnsi="David" w:cs="David" w:hint="cs"/>
                <w:color w:val="000000"/>
                <w:sz w:val="20"/>
                <w:szCs w:val="20"/>
                <w:rtl/>
              </w:rPr>
              <w:t>עמוד 105</w:t>
            </w:r>
          </w:p>
          <w:p w14:paraId="610F162B" w14:textId="77777777" w:rsidR="00A3679A" w:rsidRDefault="00A3679A" w:rsidP="00A3679A">
            <w:pPr>
              <w:pStyle w:val="a4"/>
              <w:numPr>
                <w:ilvl w:val="0"/>
                <w:numId w:val="33"/>
              </w:numPr>
              <w:bidi/>
              <w:rPr>
                <w:rFonts w:ascii="David" w:hAnsi="David" w:cs="David"/>
                <w:color w:val="000000"/>
                <w:sz w:val="20"/>
                <w:szCs w:val="20"/>
              </w:rPr>
            </w:pPr>
            <w:r w:rsidRPr="00A3679A">
              <w:rPr>
                <w:rFonts w:ascii="David" w:hAnsi="David" w:cs="David"/>
                <w:b/>
                <w:bCs/>
                <w:color w:val="000000"/>
                <w:sz w:val="20"/>
                <w:szCs w:val="20"/>
                <w:rtl/>
              </w:rPr>
              <w:t>שאלון פעילות גופנית</w:t>
            </w:r>
            <w:r w:rsidRPr="00823876">
              <w:rPr>
                <w:rFonts w:ascii="David" w:hAnsi="David" w:cs="David" w:hint="cs"/>
                <w:color w:val="000000"/>
                <w:sz w:val="20"/>
                <w:szCs w:val="20"/>
                <w:rtl/>
              </w:rPr>
              <w:t xml:space="preserve">, </w:t>
            </w:r>
          </w:p>
          <w:p w14:paraId="6F1FC78D" w14:textId="1AD25647" w:rsidR="00A3679A" w:rsidRPr="006B0384" w:rsidRDefault="00A3679A" w:rsidP="00A3679A">
            <w:pPr>
              <w:pStyle w:val="a4"/>
              <w:bidi/>
              <w:ind w:left="360"/>
              <w:rPr>
                <w:rFonts w:ascii="David" w:hAnsi="David" w:cs="David"/>
                <w:color w:val="000000"/>
                <w:sz w:val="20"/>
                <w:szCs w:val="20"/>
                <w:rtl/>
              </w:rPr>
            </w:pPr>
            <w:r w:rsidRPr="00823876">
              <w:rPr>
                <w:rFonts w:ascii="David" w:hAnsi="David" w:cs="David" w:hint="cs"/>
                <w:color w:val="000000"/>
                <w:sz w:val="20"/>
                <w:szCs w:val="20"/>
                <w:rtl/>
              </w:rPr>
              <w:t>עמוד 106</w:t>
            </w:r>
          </w:p>
        </w:tc>
        <w:tc>
          <w:tcPr>
            <w:tcW w:w="1530" w:type="dxa"/>
          </w:tcPr>
          <w:p w14:paraId="35E89314" w14:textId="77777777" w:rsidR="00A3679A" w:rsidRPr="009606A2" w:rsidRDefault="00A3679A" w:rsidP="0028269C">
            <w:pPr>
              <w:bidi/>
              <w:rPr>
                <w:rFonts w:ascii="David" w:hAnsi="David" w:cs="David"/>
                <w:color w:val="FF0000"/>
                <w:sz w:val="20"/>
                <w:szCs w:val="20"/>
                <w:rtl/>
              </w:rPr>
            </w:pPr>
            <w:r w:rsidRPr="009606A2">
              <w:rPr>
                <w:rFonts w:ascii="David" w:hAnsi="David" w:cs="David"/>
                <w:b/>
                <w:bCs/>
                <w:color w:val="FF0000"/>
                <w:sz w:val="20"/>
                <w:szCs w:val="20"/>
                <w:rtl/>
              </w:rPr>
              <w:lastRenderedPageBreak/>
              <w:t>בריאות ומערכת הדם (הרחבה)</w:t>
            </w:r>
            <w:r w:rsidRPr="009606A2">
              <w:rPr>
                <w:rFonts w:ascii="David" w:hAnsi="David" w:cs="David"/>
                <w:color w:val="FF0000"/>
                <w:sz w:val="20"/>
                <w:szCs w:val="20"/>
                <w:rtl/>
              </w:rPr>
              <w:t xml:space="preserve"> </w:t>
            </w:r>
          </w:p>
          <w:p w14:paraId="365F2D26" w14:textId="77777777" w:rsidR="00A3679A" w:rsidRPr="009606A2" w:rsidRDefault="00A3679A" w:rsidP="0028269C">
            <w:pPr>
              <w:pStyle w:val="a4"/>
              <w:numPr>
                <w:ilvl w:val="0"/>
                <w:numId w:val="28"/>
              </w:numPr>
              <w:bidi/>
              <w:rPr>
                <w:rFonts w:ascii="David" w:hAnsi="David" w:cs="David"/>
                <w:color w:val="FF0000"/>
                <w:sz w:val="20"/>
                <w:szCs w:val="20"/>
                <w:rtl/>
              </w:rPr>
            </w:pPr>
            <w:r w:rsidRPr="002C38B9">
              <w:rPr>
                <w:rFonts w:ascii="David" w:hAnsi="David" w:cs="David"/>
                <w:b/>
                <w:bCs/>
                <w:color w:val="FF0000"/>
                <w:sz w:val="20"/>
                <w:szCs w:val="20"/>
                <w:rtl/>
              </w:rPr>
              <w:t>התנהגות ואמצעים לשמירה על מערכת הלב והדם</w:t>
            </w:r>
            <w:r w:rsidRPr="002C38B9">
              <w:rPr>
                <w:rFonts w:ascii="David" w:hAnsi="David" w:cs="David"/>
                <w:color w:val="FF0000"/>
                <w:sz w:val="20"/>
                <w:szCs w:val="20"/>
                <w:rtl/>
              </w:rPr>
              <w:t xml:space="preserve"> </w:t>
            </w:r>
          </w:p>
        </w:tc>
        <w:tc>
          <w:tcPr>
            <w:tcW w:w="1170" w:type="dxa"/>
          </w:tcPr>
          <w:p w14:paraId="7C53DE32" w14:textId="77777777" w:rsidR="00A3679A" w:rsidRPr="003A40BF" w:rsidRDefault="00A3679A" w:rsidP="0028269C">
            <w:pPr>
              <w:bidi/>
              <w:ind w:left="211"/>
              <w:contextualSpacing/>
              <w:rPr>
                <w:rFonts w:ascii="David" w:eastAsia="Calibri" w:hAnsi="David" w:cs="David"/>
                <w:sz w:val="20"/>
                <w:szCs w:val="20"/>
                <w:rtl/>
                <w:lang w:eastAsia="en-US"/>
              </w:rPr>
            </w:pPr>
          </w:p>
        </w:tc>
      </w:tr>
      <w:tr w:rsidR="00A3679A" w:rsidRPr="00282FAF" w14:paraId="53BF7CBF" w14:textId="77777777" w:rsidTr="0065153E">
        <w:trPr>
          <w:trHeight w:val="187"/>
        </w:trPr>
        <w:tc>
          <w:tcPr>
            <w:tcW w:w="1350" w:type="dxa"/>
          </w:tcPr>
          <w:p w14:paraId="27F450D4" w14:textId="77777777" w:rsidR="00A3679A" w:rsidRPr="00407A47" w:rsidRDefault="00A3679A" w:rsidP="0028269C">
            <w:pPr>
              <w:bidi/>
              <w:ind w:left="270"/>
              <w:rPr>
                <w:rFonts w:ascii="David" w:hAnsi="David" w:cs="David"/>
                <w:color w:val="C45911" w:themeColor="accent2" w:themeShade="BF"/>
                <w:sz w:val="20"/>
                <w:szCs w:val="20"/>
                <w:rtl/>
              </w:rPr>
            </w:pPr>
          </w:p>
        </w:tc>
        <w:tc>
          <w:tcPr>
            <w:tcW w:w="1665" w:type="dxa"/>
          </w:tcPr>
          <w:p w14:paraId="62CDA962" w14:textId="77777777" w:rsidR="00A3679A" w:rsidRPr="00B9335E" w:rsidRDefault="00A3679A" w:rsidP="0028269C">
            <w:pPr>
              <w:ind w:right="700"/>
              <w:jc w:val="right"/>
              <w:rPr>
                <w:rFonts w:ascii="David" w:hAnsi="David" w:cs="David"/>
                <w:sz w:val="20"/>
                <w:szCs w:val="20"/>
              </w:rPr>
            </w:pPr>
          </w:p>
        </w:tc>
        <w:tc>
          <w:tcPr>
            <w:tcW w:w="2475" w:type="dxa"/>
            <w:shd w:val="clear" w:color="auto" w:fill="E2EFD9" w:themeFill="accent6" w:themeFillTint="33"/>
          </w:tcPr>
          <w:p w14:paraId="06E802AD" w14:textId="77777777" w:rsidR="00A3679A" w:rsidRDefault="00A3679A" w:rsidP="0028269C">
            <w:pPr>
              <w:bidi/>
              <w:rPr>
                <w:rFonts w:ascii="David" w:hAnsi="David" w:cs="David"/>
                <w:sz w:val="20"/>
                <w:szCs w:val="20"/>
                <w:rtl/>
              </w:rPr>
            </w:pPr>
            <w:r>
              <w:rPr>
                <w:rFonts w:ascii="David" w:hAnsi="David" w:cs="David" w:hint="cs"/>
                <w:sz w:val="20"/>
                <w:szCs w:val="20"/>
                <w:rtl/>
              </w:rPr>
              <w:t>בספר הלימוד, משימה:</w:t>
            </w:r>
          </w:p>
          <w:p w14:paraId="0DBB53CF" w14:textId="77777777" w:rsidR="00A3679A" w:rsidRPr="00823876" w:rsidRDefault="00A3679A" w:rsidP="0028269C">
            <w:pPr>
              <w:pStyle w:val="a4"/>
              <w:numPr>
                <w:ilvl w:val="0"/>
                <w:numId w:val="35"/>
              </w:numPr>
              <w:bidi/>
              <w:rPr>
                <w:rFonts w:ascii="David" w:hAnsi="David" w:cs="David"/>
                <w:sz w:val="20"/>
                <w:szCs w:val="20"/>
                <w:rtl/>
              </w:rPr>
            </w:pPr>
            <w:r w:rsidRPr="00455B47">
              <w:rPr>
                <w:rFonts w:ascii="David" w:hAnsi="David" w:cs="David"/>
                <w:b/>
                <w:bCs/>
                <w:sz w:val="20"/>
                <w:szCs w:val="20"/>
                <w:rtl/>
              </w:rPr>
              <w:t>שיתוף פעולה בין מערכות בגוף</w:t>
            </w:r>
            <w:r w:rsidRPr="00823876">
              <w:rPr>
                <w:rFonts w:ascii="David" w:hAnsi="David" w:cs="David" w:hint="cs"/>
                <w:sz w:val="20"/>
                <w:szCs w:val="20"/>
                <w:rtl/>
              </w:rPr>
              <w:t>, עמודים 109-108,</w:t>
            </w:r>
          </w:p>
          <w:p w14:paraId="11773AB6" w14:textId="77777777" w:rsidR="00A3679A" w:rsidRDefault="00A3679A" w:rsidP="00FD4CD7">
            <w:pPr>
              <w:bidi/>
              <w:rPr>
                <w:rFonts w:ascii="David" w:hAnsi="David" w:cs="David"/>
                <w:sz w:val="20"/>
                <w:szCs w:val="20"/>
                <w:rtl/>
              </w:rPr>
            </w:pPr>
          </w:p>
          <w:p w14:paraId="668ADF13" w14:textId="05E5D2FD" w:rsidR="00A3679A" w:rsidRPr="00AD3A77" w:rsidRDefault="00A3679A" w:rsidP="00A3679A">
            <w:pPr>
              <w:bidi/>
              <w:rPr>
                <w:rFonts w:ascii="David" w:hAnsi="David" w:cs="David"/>
                <w:sz w:val="20"/>
                <w:szCs w:val="20"/>
                <w:rtl/>
              </w:rPr>
            </w:pPr>
            <w:r>
              <w:rPr>
                <w:rFonts w:ascii="David" w:hAnsi="David" w:cs="David" w:hint="cs"/>
                <w:sz w:val="20"/>
                <w:szCs w:val="20"/>
                <w:rtl/>
              </w:rPr>
              <w:t>במשימה</w:t>
            </w:r>
            <w:r w:rsidR="008D5E9E">
              <w:rPr>
                <w:rFonts w:ascii="David" w:hAnsi="David" w:cs="David" w:hint="cs"/>
                <w:sz w:val="20"/>
                <w:szCs w:val="20"/>
                <w:rtl/>
              </w:rPr>
              <w:t xml:space="preserve"> </w:t>
            </w:r>
            <w:r>
              <w:rPr>
                <w:rFonts w:ascii="David" w:hAnsi="David" w:cs="David" w:hint="cs"/>
                <w:sz w:val="20"/>
                <w:szCs w:val="20"/>
                <w:rtl/>
              </w:rPr>
              <w:t>מנתחים</w:t>
            </w:r>
            <w:r w:rsidR="008D5E9E">
              <w:rPr>
                <w:rFonts w:ascii="David" w:hAnsi="David" w:cs="David" w:hint="cs"/>
                <w:sz w:val="20"/>
                <w:szCs w:val="20"/>
                <w:rtl/>
              </w:rPr>
              <w:t xml:space="preserve"> </w:t>
            </w:r>
            <w:r>
              <w:rPr>
                <w:rFonts w:ascii="David" w:hAnsi="David" w:cs="David" w:hint="cs"/>
                <w:sz w:val="20"/>
                <w:szCs w:val="20"/>
                <w:rtl/>
              </w:rPr>
              <w:t>דוגמאות לשיתוף פעולה בין רכיבים בגוף האדם כמערכת. הרכיבים: מערכת הדם, הלב, הנשימה, העור, העצבים והתנועה. שינוי באחד מהם, משפיע על תפקוד המערכת כולה.</w:t>
            </w:r>
          </w:p>
        </w:tc>
        <w:tc>
          <w:tcPr>
            <w:tcW w:w="1800" w:type="dxa"/>
            <w:shd w:val="clear" w:color="auto" w:fill="E2EFD9" w:themeFill="accent6" w:themeFillTint="33"/>
          </w:tcPr>
          <w:p w14:paraId="789CC28D" w14:textId="77777777" w:rsidR="00A3679A" w:rsidRPr="00B31C09" w:rsidRDefault="00A3679A" w:rsidP="0028269C">
            <w:pPr>
              <w:bidi/>
              <w:rPr>
                <w:rStyle w:val="Hyperlink"/>
                <w:rFonts w:ascii="David" w:hAnsi="David" w:cs="David"/>
                <w:color w:val="C45911" w:themeColor="accent2" w:themeShade="BF"/>
                <w:sz w:val="20"/>
                <w:szCs w:val="20"/>
              </w:rPr>
            </w:pPr>
            <w:r w:rsidRPr="00996921">
              <w:rPr>
                <w:rFonts w:ascii="David" w:hAnsi="David" w:cs="David"/>
                <w:b/>
                <w:bCs/>
                <w:color w:val="C45911" w:themeColor="accent2" w:themeShade="BF"/>
                <w:sz w:val="20"/>
                <w:szCs w:val="20"/>
                <w:rtl/>
              </w:rPr>
              <w:t>לזהות ולתאר את הרכיבים והתהליכים במערכת ואת היחסים ביניהם ולחזות כיצד שינוי באחד הרכיבים ו/או התהליכים ישפיעו על תפקוד המערכת.</w:t>
            </w:r>
          </w:p>
        </w:tc>
        <w:tc>
          <w:tcPr>
            <w:tcW w:w="2160" w:type="dxa"/>
            <w:shd w:val="clear" w:color="auto" w:fill="FFF2CC" w:themeFill="accent4" w:themeFillTint="33"/>
          </w:tcPr>
          <w:p w14:paraId="3D2EB8D6" w14:textId="568C652C" w:rsidR="00A3679A" w:rsidRDefault="00A3679A" w:rsidP="003650ED">
            <w:pPr>
              <w:jc w:val="right"/>
              <w:rPr>
                <w:rFonts w:ascii="David" w:hAnsi="David" w:cs="David"/>
                <w:b/>
                <w:bCs/>
                <w:color w:val="000000"/>
                <w:sz w:val="20"/>
                <w:szCs w:val="20"/>
                <w:rtl/>
              </w:rPr>
            </w:pPr>
            <w:r w:rsidRPr="00F92986">
              <w:rPr>
                <w:rFonts w:ascii="David" w:hAnsi="David" w:cs="David" w:hint="cs"/>
                <w:b/>
                <w:bCs/>
                <w:color w:val="000000"/>
                <w:sz w:val="20"/>
                <w:szCs w:val="20"/>
                <w:rtl/>
              </w:rPr>
              <w:t>פרק ראשון: מערכת הדם</w:t>
            </w:r>
          </w:p>
          <w:p w14:paraId="30E09595" w14:textId="61C77DB7" w:rsidR="00A3679A" w:rsidRDefault="00A3679A" w:rsidP="00E67BCF">
            <w:pPr>
              <w:jc w:val="right"/>
              <w:rPr>
                <w:rFonts w:ascii="David" w:hAnsi="David" w:cs="David"/>
                <w:color w:val="000000"/>
                <w:sz w:val="20"/>
                <w:szCs w:val="20"/>
              </w:rPr>
            </w:pPr>
            <w:r w:rsidRPr="00F92986">
              <w:rPr>
                <w:rFonts w:ascii="David" w:hAnsi="David" w:cs="David" w:hint="cs"/>
                <w:b/>
                <w:bCs/>
                <w:color w:val="000000"/>
                <w:sz w:val="20"/>
                <w:szCs w:val="20"/>
                <w:rtl/>
              </w:rPr>
              <w:t xml:space="preserve"> </w:t>
            </w:r>
            <w:r>
              <w:rPr>
                <w:rFonts w:ascii="David" w:hAnsi="David" w:cs="David" w:hint="cs"/>
                <w:color w:val="000000"/>
                <w:sz w:val="20"/>
                <w:szCs w:val="20"/>
                <w:rtl/>
              </w:rPr>
              <w:t>באתר במבט חדש, מערכי שיעור:</w:t>
            </w:r>
          </w:p>
          <w:p w14:paraId="32D7406F" w14:textId="77777777" w:rsidR="00A3679A" w:rsidRPr="00114C29" w:rsidRDefault="00A3679A" w:rsidP="0028269C">
            <w:pPr>
              <w:pStyle w:val="a4"/>
              <w:numPr>
                <w:ilvl w:val="0"/>
                <w:numId w:val="32"/>
              </w:numPr>
              <w:bidi/>
              <w:rPr>
                <w:rFonts w:ascii="David" w:hAnsi="David" w:cs="David"/>
                <w:color w:val="000000"/>
                <w:sz w:val="20"/>
                <w:szCs w:val="20"/>
              </w:rPr>
            </w:pPr>
            <w:hyperlink r:id="rId17" w:history="1">
              <w:r w:rsidRPr="00114C29">
                <w:rPr>
                  <w:rStyle w:val="Hyperlink"/>
                  <w:rFonts w:ascii="David" w:hAnsi="David" w:cs="David" w:hint="cs"/>
                  <w:sz w:val="20"/>
                  <w:szCs w:val="20"/>
                  <w:rtl/>
                </w:rPr>
                <w:t>שיתוף פעולה בין מערכות הגוף</w:t>
              </w:r>
            </w:hyperlink>
          </w:p>
        </w:tc>
        <w:tc>
          <w:tcPr>
            <w:tcW w:w="1530" w:type="dxa"/>
          </w:tcPr>
          <w:p w14:paraId="09849C65" w14:textId="79404A0B" w:rsidR="00A3679A" w:rsidRPr="00C811C6" w:rsidRDefault="00A3679A" w:rsidP="003650ED">
            <w:pPr>
              <w:pStyle w:val="a4"/>
              <w:bidi/>
              <w:ind w:left="0"/>
              <w:rPr>
                <w:rFonts w:ascii="David" w:hAnsi="David" w:cs="David"/>
                <w:b/>
                <w:bCs/>
                <w:color w:val="FF0000"/>
                <w:sz w:val="20"/>
                <w:szCs w:val="20"/>
              </w:rPr>
            </w:pPr>
            <w:r w:rsidRPr="00C811C6">
              <w:rPr>
                <w:rFonts w:ascii="David" w:hAnsi="David" w:cs="David"/>
                <w:b/>
                <w:bCs/>
                <w:color w:val="FF0000"/>
                <w:sz w:val="20"/>
                <w:szCs w:val="20"/>
                <w:rtl/>
              </w:rPr>
              <w:t>הגוף כמערכת</w:t>
            </w:r>
            <w:r w:rsidR="008D5E9E">
              <w:rPr>
                <w:rFonts w:ascii="David" w:hAnsi="David" w:cs="David"/>
                <w:b/>
                <w:bCs/>
                <w:color w:val="FF0000"/>
                <w:sz w:val="20"/>
                <w:szCs w:val="20"/>
                <w:rtl/>
              </w:rPr>
              <w:t xml:space="preserve"> </w:t>
            </w:r>
            <w:r w:rsidRPr="00C811C6">
              <w:rPr>
                <w:rFonts w:ascii="David" w:hAnsi="David" w:cs="David"/>
                <w:b/>
                <w:bCs/>
                <w:color w:val="FF0000"/>
                <w:sz w:val="20"/>
                <w:szCs w:val="20"/>
                <w:rtl/>
              </w:rPr>
              <w:t xml:space="preserve"> </w:t>
            </w:r>
          </w:p>
          <w:p w14:paraId="40A6BF1C" w14:textId="3F70723F" w:rsidR="00A3679A" w:rsidRPr="003650ED" w:rsidRDefault="00A3679A" w:rsidP="003650ED">
            <w:pPr>
              <w:bidi/>
              <w:rPr>
                <w:rFonts w:ascii="David" w:hAnsi="David" w:cs="David"/>
                <w:b/>
                <w:bCs/>
                <w:color w:val="FF0000"/>
                <w:sz w:val="20"/>
                <w:szCs w:val="20"/>
              </w:rPr>
            </w:pPr>
            <w:r w:rsidRPr="00C811C6">
              <w:rPr>
                <w:rFonts w:ascii="David" w:hAnsi="David" w:cs="David"/>
                <w:b/>
                <w:bCs/>
                <w:color w:val="FF0000"/>
                <w:sz w:val="20"/>
                <w:szCs w:val="20"/>
                <w:rtl/>
              </w:rPr>
              <w:t>חשיבות הקשר בין מערכות בגוף</w:t>
            </w:r>
          </w:p>
        </w:tc>
        <w:tc>
          <w:tcPr>
            <w:tcW w:w="1170" w:type="dxa"/>
          </w:tcPr>
          <w:p w14:paraId="57FE5995" w14:textId="77777777" w:rsidR="00A3679A" w:rsidRPr="003A40BF" w:rsidRDefault="00A3679A" w:rsidP="0028269C">
            <w:pPr>
              <w:bidi/>
              <w:ind w:left="211"/>
              <w:contextualSpacing/>
              <w:rPr>
                <w:rFonts w:ascii="David" w:eastAsia="Calibri" w:hAnsi="David" w:cs="David"/>
                <w:sz w:val="20"/>
                <w:szCs w:val="20"/>
                <w:rtl/>
                <w:lang w:eastAsia="en-US"/>
              </w:rPr>
            </w:pPr>
          </w:p>
        </w:tc>
      </w:tr>
    </w:tbl>
    <w:p w14:paraId="4043F628" w14:textId="77777777" w:rsidR="00792886" w:rsidRPr="00282FAF" w:rsidRDefault="00792886" w:rsidP="00792886">
      <w:pPr>
        <w:jc w:val="center"/>
        <w:rPr>
          <w:rFonts w:ascii="David" w:hAnsi="David" w:cs="David"/>
          <w:b/>
          <w:bCs/>
          <w:sz w:val="20"/>
          <w:szCs w:val="20"/>
          <w:rtl/>
        </w:rPr>
      </w:pPr>
    </w:p>
    <w:p w14:paraId="0A472DAF" w14:textId="77777777" w:rsidR="00792886" w:rsidRPr="00282FAF" w:rsidRDefault="00792886" w:rsidP="00792886">
      <w:pPr>
        <w:jc w:val="center"/>
        <w:rPr>
          <w:rFonts w:ascii="David" w:hAnsi="David" w:cs="David"/>
          <w:b/>
          <w:bCs/>
          <w:sz w:val="20"/>
          <w:szCs w:val="20"/>
          <w:rtl/>
        </w:rPr>
      </w:pPr>
    </w:p>
    <w:p w14:paraId="297A887C" w14:textId="77777777" w:rsidR="00B3404D" w:rsidRPr="00282FAF" w:rsidRDefault="00B3404D" w:rsidP="0094187A">
      <w:pPr>
        <w:jc w:val="center"/>
        <w:rPr>
          <w:rFonts w:ascii="David" w:hAnsi="David" w:cs="David"/>
          <w:b/>
          <w:bCs/>
          <w:sz w:val="20"/>
          <w:szCs w:val="20"/>
          <w:rtl/>
        </w:rPr>
      </w:pPr>
    </w:p>
    <w:sectPr w:rsidR="00B3404D" w:rsidRPr="00282FAF" w:rsidSect="0094187A">
      <w:headerReference w:type="default" r:id="rId1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89AA2" w14:textId="77777777" w:rsidR="00D603C2" w:rsidRDefault="00D603C2" w:rsidP="00AC51B3">
      <w:pPr>
        <w:spacing w:after="0" w:line="240" w:lineRule="auto"/>
      </w:pPr>
      <w:r>
        <w:separator/>
      </w:r>
    </w:p>
  </w:endnote>
  <w:endnote w:type="continuationSeparator" w:id="0">
    <w:p w14:paraId="6BF174FF" w14:textId="77777777" w:rsidR="00D603C2" w:rsidRDefault="00D603C2" w:rsidP="00AC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C81C5" w14:textId="77777777" w:rsidR="00D603C2" w:rsidRDefault="00D603C2" w:rsidP="00AC51B3">
      <w:pPr>
        <w:spacing w:after="0" w:line="240" w:lineRule="auto"/>
      </w:pPr>
      <w:r>
        <w:separator/>
      </w:r>
    </w:p>
  </w:footnote>
  <w:footnote w:type="continuationSeparator" w:id="0">
    <w:p w14:paraId="735DBE5F" w14:textId="77777777" w:rsidR="00D603C2" w:rsidRDefault="00D603C2" w:rsidP="00AC5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8ABE" w14:textId="2995FBC0" w:rsidR="00AC51B3" w:rsidRPr="00AC51B3" w:rsidRDefault="00BF610D" w:rsidP="00AC51B3">
    <w:pPr>
      <w:pStyle w:val="ac"/>
      <w:jc w:val="center"/>
    </w:pPr>
    <w:r>
      <w:rPr>
        <w:noProof/>
      </w:rPr>
      <w:drawing>
        <wp:inline distT="0" distB="0" distL="0" distR="0" wp14:anchorId="24C26B79" wp14:editId="48A3FCCA">
          <wp:extent cx="5281920" cy="871672"/>
          <wp:effectExtent l="0" t="0" r="0" b="0"/>
          <wp:docPr id="69698019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135" cy="8791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D3ABD"/>
    <w:multiLevelType w:val="hybridMultilevel"/>
    <w:tmpl w:val="372ABE18"/>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0B135E"/>
    <w:multiLevelType w:val="hybridMultilevel"/>
    <w:tmpl w:val="16145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267F13"/>
    <w:multiLevelType w:val="hybridMultilevel"/>
    <w:tmpl w:val="48BEFBC6"/>
    <w:lvl w:ilvl="0" w:tplc="CCE02FBA">
      <w:start w:val="1"/>
      <w:numFmt w:val="bullet"/>
      <w:lvlText w:val="-"/>
      <w:lvlJc w:val="left"/>
      <w:pPr>
        <w:ind w:left="720" w:hanging="360"/>
      </w:pPr>
      <w:rPr>
        <w:rFonts w:ascii="Vladimir Script" w:hAnsi="Vladimir Script" w:hint="default"/>
        <w:bCs w:val="0"/>
        <w:iCs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0315C"/>
    <w:multiLevelType w:val="hybridMultilevel"/>
    <w:tmpl w:val="A724AEF6"/>
    <w:lvl w:ilvl="0" w:tplc="04090005">
      <w:start w:val="1"/>
      <w:numFmt w:val="bullet"/>
      <w:lvlText w:val=""/>
      <w:lvlJc w:val="left"/>
      <w:pPr>
        <w:ind w:left="360" w:hanging="360"/>
      </w:pPr>
      <w:rPr>
        <w:rFonts w:ascii="Wingdings" w:hAnsi="Wingdings" w:hint="default"/>
        <w:bCs w:val="0"/>
        <w:iCs w:val="0"/>
        <w:color w:val="auto"/>
        <w:sz w:val="24"/>
        <w:szCs w:val="24"/>
        <w:lang w:val="en-US" w:bidi="he-IL"/>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bCs w:val="0"/>
        <w:iCs w:val="0"/>
        <w:color w:val="auto"/>
        <w:sz w:val="24"/>
        <w:szCs w:val="24"/>
        <w:lang w:val="en-US" w:bidi="he-IL"/>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5F3A35"/>
    <w:multiLevelType w:val="hybridMultilevel"/>
    <w:tmpl w:val="CD4C88FC"/>
    <w:lvl w:ilvl="0" w:tplc="04090005">
      <w:start w:val="1"/>
      <w:numFmt w:val="bullet"/>
      <w:lvlText w:val=""/>
      <w:lvlJc w:val="left"/>
      <w:pPr>
        <w:tabs>
          <w:tab w:val="num" w:pos="780"/>
        </w:tabs>
        <w:ind w:left="780" w:hanging="360"/>
      </w:pPr>
      <w:rPr>
        <w:rFonts w:ascii="Wingdings" w:hAnsi="Wingdings" w:hint="default"/>
      </w:rPr>
    </w:lvl>
    <w:lvl w:ilvl="1" w:tplc="2A764AA0">
      <w:start w:val="3"/>
      <w:numFmt w:val="bullet"/>
      <w:lvlText w:val="-"/>
      <w:lvlJc w:val="left"/>
      <w:pPr>
        <w:tabs>
          <w:tab w:val="num" w:pos="1500"/>
        </w:tabs>
        <w:ind w:left="1500" w:hanging="360"/>
      </w:pPr>
      <w:rPr>
        <w:rFonts w:ascii="Calibri" w:eastAsiaTheme="minorHAnsi" w:hAnsi="Calibri" w:cs="David" w:hint="default"/>
        <w:bCs w:val="0"/>
        <w:iCs w:val="0"/>
        <w:color w:val="auto"/>
        <w:sz w:val="24"/>
        <w:szCs w:val="24"/>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1B41CCE"/>
    <w:multiLevelType w:val="hybridMultilevel"/>
    <w:tmpl w:val="3B047094"/>
    <w:lvl w:ilvl="0" w:tplc="2D7C577E">
      <w:start w:val="1"/>
      <w:numFmt w:val="bullet"/>
      <w:lvlText w:val=""/>
      <w:lvlJc w:val="left"/>
      <w:pPr>
        <w:tabs>
          <w:tab w:val="num" w:pos="360"/>
        </w:tabs>
        <w:ind w:left="360" w:hanging="360"/>
      </w:pPr>
      <w:rPr>
        <w:rFonts w:ascii="Symbol" w:hAnsi="Symbol" w:hint="default"/>
        <w:bCs w:val="0"/>
        <w:iCs w:val="0"/>
        <w:color w:val="auto"/>
        <w:sz w:val="24"/>
        <w:szCs w:val="24"/>
      </w:rPr>
    </w:lvl>
    <w:lvl w:ilvl="1" w:tplc="BA76E610">
      <w:start w:val="1"/>
      <w:numFmt w:val="bullet"/>
      <w:lvlText w:val=""/>
      <w:lvlJc w:val="left"/>
      <w:pPr>
        <w:tabs>
          <w:tab w:val="num" w:pos="720"/>
        </w:tabs>
        <w:ind w:left="720" w:hanging="360"/>
      </w:pPr>
      <w:rPr>
        <w:rFonts w:ascii="Wingdings" w:hAnsi="Wingdings" w:hint="default"/>
        <w:bCs w:val="0"/>
        <w:iCs w:val="0"/>
        <w:color w:val="auto"/>
        <w:sz w:val="24"/>
        <w:szCs w:val="24"/>
      </w:rPr>
    </w:lvl>
    <w:lvl w:ilvl="2" w:tplc="2D7C577E">
      <w:start w:val="1"/>
      <w:numFmt w:val="bullet"/>
      <w:lvlText w:val=""/>
      <w:lvlJc w:val="left"/>
      <w:pPr>
        <w:tabs>
          <w:tab w:val="num" w:pos="1440"/>
        </w:tabs>
        <w:ind w:left="1440" w:hanging="360"/>
      </w:pPr>
      <w:rPr>
        <w:rFonts w:ascii="Symbol" w:hAnsi="Symbol" w:hint="default"/>
        <w:bCs w:val="0"/>
        <w:iCs w:val="0"/>
        <w:color w:val="auto"/>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634432E"/>
    <w:multiLevelType w:val="hybridMultilevel"/>
    <w:tmpl w:val="3A8A1528"/>
    <w:lvl w:ilvl="0" w:tplc="EC0637C4">
      <w:start w:val="1"/>
      <w:numFmt w:val="bullet"/>
      <w:lvlText w:val=""/>
      <w:lvlJc w:val="left"/>
      <w:pPr>
        <w:ind w:left="360" w:hanging="360"/>
      </w:pPr>
      <w:rPr>
        <w:rFonts w:ascii="Wingdings" w:hAnsi="Wingdings" w:hint="default"/>
        <w:bCs w:val="0"/>
        <w:iCs w:val="0"/>
        <w:color w:val="FF0000"/>
        <w:sz w:val="24"/>
        <w:szCs w:val="24"/>
        <w:lang w:val="en-US"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8E6D8B"/>
    <w:multiLevelType w:val="hybridMultilevel"/>
    <w:tmpl w:val="6428EE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F55E02"/>
    <w:multiLevelType w:val="hybridMultilevel"/>
    <w:tmpl w:val="29F62FB2"/>
    <w:lvl w:ilvl="0" w:tplc="5FD83EF0">
      <w:numFmt w:val="irohaFullWidth"/>
      <w:lvlText w:val="-"/>
      <w:lvlJc w:val="left"/>
      <w:pPr>
        <w:tabs>
          <w:tab w:val="num" w:pos="360"/>
        </w:tabs>
        <w:ind w:left="346" w:hanging="346"/>
      </w:pPr>
      <w:rPr>
        <w:rFonts w:ascii="Times New Roman" w:eastAsia="Times New Roman" w:hAnsi="Times New Roman" w:cs="Times New Roman" w:hint="default"/>
        <w:lang w:val="en-US" w:bidi="he-IL"/>
      </w:rPr>
    </w:lvl>
    <w:lvl w:ilvl="1" w:tplc="BA76E610">
      <w:start w:val="1"/>
      <w:numFmt w:val="bullet"/>
      <w:lvlText w:val=""/>
      <w:lvlJc w:val="left"/>
      <w:pPr>
        <w:tabs>
          <w:tab w:val="num" w:pos="360"/>
        </w:tabs>
        <w:ind w:left="360" w:hanging="360"/>
      </w:pPr>
      <w:rPr>
        <w:rFonts w:ascii="Wingdings" w:hAnsi="Wingdings" w:hint="default"/>
        <w:lang w:val="en-US" w:bidi="he-IL"/>
      </w:rPr>
    </w:lvl>
    <w:lvl w:ilvl="2" w:tplc="04090005">
      <w:start w:val="1"/>
      <w:numFmt w:val="bullet"/>
      <w:lvlText w:val=""/>
      <w:lvlJc w:val="left"/>
      <w:pPr>
        <w:tabs>
          <w:tab w:val="num" w:pos="2340"/>
        </w:tabs>
        <w:ind w:left="2340" w:hanging="360"/>
      </w:pPr>
      <w:rPr>
        <w:rFonts w:ascii="Wingdings" w:hAnsi="Wingdings" w:hint="default"/>
        <w:bCs w:val="0"/>
        <w:iCs w:val="0"/>
        <w:color w:val="auto"/>
        <w:sz w:val="24"/>
        <w:szCs w:val="24"/>
        <w:lang w:val="en-US" w:bidi="he-IL"/>
      </w:rPr>
    </w:lvl>
    <w:lvl w:ilvl="3" w:tplc="50A2A70C">
      <w:start w:val="1"/>
      <w:numFmt w:val="bullet"/>
      <w:lvlText w:val=""/>
      <w:lvlJc w:val="left"/>
      <w:pPr>
        <w:tabs>
          <w:tab w:val="num" w:pos="2880"/>
        </w:tabs>
        <w:ind w:left="2880" w:hanging="360"/>
      </w:pPr>
      <w:rPr>
        <w:rFonts w:ascii="Symbol" w:hAnsi="Symbol" w:hint="default"/>
        <w:bCs w:val="0"/>
        <w:iCs w:val="0"/>
        <w:color w:val="auto"/>
        <w:sz w:val="24"/>
        <w:szCs w:val="24"/>
        <w:lang w:val="en-US" w:bidi="he-IL"/>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FAB5FDD"/>
    <w:multiLevelType w:val="hybridMultilevel"/>
    <w:tmpl w:val="FCCA82D6"/>
    <w:lvl w:ilvl="0" w:tplc="CCE02FBA">
      <w:start w:val="1"/>
      <w:numFmt w:val="bullet"/>
      <w:lvlText w:val="-"/>
      <w:lvlJc w:val="left"/>
      <w:pPr>
        <w:ind w:left="502" w:hanging="360"/>
      </w:pPr>
      <w:rPr>
        <w:rFonts w:ascii="Vladimir Script" w:hAnsi="Vladimir Script" w:hint="default"/>
        <w:bCs w:val="0"/>
        <w:iCs w:val="0"/>
        <w:color w:val="auto"/>
        <w:sz w:val="20"/>
        <w:szCs w:val="2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35D27B8C"/>
    <w:multiLevelType w:val="hybridMultilevel"/>
    <w:tmpl w:val="DA3A665C"/>
    <w:lvl w:ilvl="0" w:tplc="2A764AA0">
      <w:start w:val="3"/>
      <w:numFmt w:val="bullet"/>
      <w:lvlText w:val="-"/>
      <w:lvlJc w:val="left"/>
      <w:pPr>
        <w:tabs>
          <w:tab w:val="num" w:pos="587"/>
        </w:tabs>
        <w:ind w:left="587" w:hanging="360"/>
      </w:pPr>
      <w:rPr>
        <w:rFonts w:ascii="Calibri" w:eastAsiaTheme="minorHAnsi" w:hAnsi="Calibri" w:cs="David" w:hint="default"/>
        <w:bCs w:val="0"/>
        <w:iCs w:val="0"/>
        <w:color w:val="auto"/>
        <w:sz w:val="24"/>
        <w:szCs w:val="24"/>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A2603A3"/>
    <w:multiLevelType w:val="hybridMultilevel"/>
    <w:tmpl w:val="550C0A8A"/>
    <w:lvl w:ilvl="0" w:tplc="2A764AA0">
      <w:start w:val="3"/>
      <w:numFmt w:val="bullet"/>
      <w:lvlText w:val="-"/>
      <w:lvlJc w:val="left"/>
      <w:pPr>
        <w:ind w:left="360" w:hanging="360"/>
      </w:pPr>
      <w:rPr>
        <w:rFonts w:ascii="Calibri" w:eastAsiaTheme="minorHAnsi" w:hAnsi="Calibri" w:cs="David"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FC70A5"/>
    <w:multiLevelType w:val="hybridMultilevel"/>
    <w:tmpl w:val="C866A952"/>
    <w:lvl w:ilvl="0" w:tplc="2A764AA0">
      <w:start w:val="3"/>
      <w:numFmt w:val="bullet"/>
      <w:lvlText w:val="-"/>
      <w:lvlJc w:val="left"/>
      <w:pPr>
        <w:tabs>
          <w:tab w:val="num" w:pos="360"/>
        </w:tabs>
        <w:ind w:left="360" w:hanging="360"/>
      </w:pPr>
      <w:rPr>
        <w:rFonts w:ascii="Calibri" w:eastAsiaTheme="minorHAnsi" w:hAnsi="Calibri" w:cs="David" w:hint="default"/>
        <w:bCs w:val="0"/>
        <w:iCs w:val="0"/>
        <w:color w:val="auto"/>
        <w:sz w:val="24"/>
        <w:szCs w:val="24"/>
        <w:lang w:bidi="he-IL"/>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CBD5202"/>
    <w:multiLevelType w:val="hybridMultilevel"/>
    <w:tmpl w:val="E08E32DC"/>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573FDD"/>
    <w:multiLevelType w:val="hybridMultilevel"/>
    <w:tmpl w:val="52C0266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3F053D"/>
    <w:multiLevelType w:val="hybridMultilevel"/>
    <w:tmpl w:val="9DD694F0"/>
    <w:lvl w:ilvl="0" w:tplc="88CEC27C">
      <w:start w:val="1"/>
      <w:numFmt w:val="bullet"/>
      <w:lvlText w:val=""/>
      <w:lvlJc w:val="left"/>
      <w:pPr>
        <w:ind w:left="360" w:hanging="360"/>
      </w:pPr>
      <w:rPr>
        <w:rFonts w:ascii="Symbol" w:hAnsi="Symbol" w:hint="default"/>
        <w:color w:val="BC148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6" w15:restartNumberingAfterBreak="0">
    <w:nsid w:val="43990831"/>
    <w:multiLevelType w:val="hybridMultilevel"/>
    <w:tmpl w:val="E07A5C54"/>
    <w:lvl w:ilvl="0" w:tplc="CCE02FBA">
      <w:start w:val="1"/>
      <w:numFmt w:val="bullet"/>
      <w:lvlText w:val="-"/>
      <w:lvlJc w:val="left"/>
      <w:pPr>
        <w:ind w:left="502" w:hanging="360"/>
      </w:pPr>
      <w:rPr>
        <w:rFonts w:ascii="Vladimir Script" w:hAnsi="Vladimir Script" w:hint="default"/>
        <w:bCs w:val="0"/>
        <w:iCs w:val="0"/>
        <w:color w:val="auto"/>
        <w:sz w:val="20"/>
        <w:szCs w:val="2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439B5BB2"/>
    <w:multiLevelType w:val="hybridMultilevel"/>
    <w:tmpl w:val="8870B77C"/>
    <w:lvl w:ilvl="0" w:tplc="88CEC27C">
      <w:start w:val="1"/>
      <w:numFmt w:val="bullet"/>
      <w:lvlText w:val=""/>
      <w:lvlJc w:val="left"/>
      <w:pPr>
        <w:ind w:left="360" w:hanging="360"/>
      </w:pPr>
      <w:rPr>
        <w:rFonts w:ascii="Symbol" w:hAnsi="Symbol" w:hint="default"/>
        <w:color w:val="BC14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884380"/>
    <w:multiLevelType w:val="hybridMultilevel"/>
    <w:tmpl w:val="C9346000"/>
    <w:lvl w:ilvl="0" w:tplc="2A764AA0">
      <w:start w:val="3"/>
      <w:numFmt w:val="bullet"/>
      <w:lvlText w:val="-"/>
      <w:lvlJc w:val="left"/>
      <w:pPr>
        <w:tabs>
          <w:tab w:val="num" w:pos="510"/>
        </w:tabs>
        <w:ind w:left="510" w:hanging="283"/>
      </w:pPr>
      <w:rPr>
        <w:rFonts w:ascii="Calibri" w:eastAsiaTheme="minorHAnsi" w:hAnsi="Calibri" w:cs="David" w:hint="default"/>
        <w:b/>
        <w:bCs w:val="0"/>
      </w:rPr>
    </w:lvl>
    <w:lvl w:ilvl="1" w:tplc="04090005">
      <w:start w:val="1"/>
      <w:numFmt w:val="bullet"/>
      <w:lvlText w:val=""/>
      <w:lvlJc w:val="left"/>
      <w:pPr>
        <w:tabs>
          <w:tab w:val="num" w:pos="1500"/>
        </w:tabs>
        <w:ind w:left="1500" w:hanging="360"/>
      </w:pPr>
      <w:rPr>
        <w:rFonts w:ascii="Wingdings" w:hAnsi="Wingdings" w:hint="default"/>
      </w:rPr>
    </w:lvl>
    <w:lvl w:ilvl="2" w:tplc="50A2A70C">
      <w:start w:val="1"/>
      <w:numFmt w:val="bullet"/>
      <w:lvlText w:val=""/>
      <w:lvlJc w:val="left"/>
      <w:pPr>
        <w:tabs>
          <w:tab w:val="num" w:pos="2220"/>
        </w:tabs>
        <w:ind w:left="2220" w:hanging="360"/>
      </w:pPr>
      <w:rPr>
        <w:rFonts w:ascii="Symbol" w:hAnsi="Symbol" w:hint="default"/>
        <w:bCs w:val="0"/>
        <w:iCs w:val="0"/>
        <w:color w:val="auto"/>
        <w:sz w:val="24"/>
        <w:szCs w:val="24"/>
        <w:lang w:bidi="he-IL"/>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6114AC4"/>
    <w:multiLevelType w:val="hybridMultilevel"/>
    <w:tmpl w:val="EA3E0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D9482B"/>
    <w:multiLevelType w:val="hybridMultilevel"/>
    <w:tmpl w:val="13A4BFF8"/>
    <w:lvl w:ilvl="0" w:tplc="3E1E53EA">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4B5F2EB4"/>
    <w:multiLevelType w:val="hybridMultilevel"/>
    <w:tmpl w:val="FE5E1440"/>
    <w:styleLink w:val="46"/>
    <w:lvl w:ilvl="0" w:tplc="04090005">
      <w:start w:val="1"/>
      <w:numFmt w:val="bullet"/>
      <w:lvlText w:val=""/>
      <w:lvlJc w:val="left"/>
      <w:pPr>
        <w:ind w:left="1080" w:hanging="360"/>
      </w:pPr>
      <w:rPr>
        <w:rFonts w:ascii="Wingdings" w:hAnsi="Wingdings" w:hint="default"/>
      </w:rPr>
    </w:lvl>
    <w:lvl w:ilvl="1" w:tplc="2EBE7DCE">
      <w:start w:val="1"/>
      <w:numFmt w:val="bullet"/>
      <w:lvlText w:val="-"/>
      <w:lvlJc w:val="left"/>
      <w:pPr>
        <w:ind w:left="1800" w:hanging="360"/>
      </w:pPr>
      <w:rPr>
        <w:rFonts w:ascii="Arial" w:eastAsia="Calibri" w:hAnsi="Aria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BD7866"/>
    <w:multiLevelType w:val="hybridMultilevel"/>
    <w:tmpl w:val="D590AA7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105D82"/>
    <w:multiLevelType w:val="hybridMultilevel"/>
    <w:tmpl w:val="481858CE"/>
    <w:lvl w:ilvl="0" w:tplc="2A764AA0">
      <w:start w:val="3"/>
      <w:numFmt w:val="bullet"/>
      <w:lvlText w:val="-"/>
      <w:lvlJc w:val="left"/>
      <w:pPr>
        <w:tabs>
          <w:tab w:val="num" w:pos="587"/>
        </w:tabs>
        <w:ind w:left="587" w:hanging="360"/>
      </w:pPr>
      <w:rPr>
        <w:rFonts w:ascii="Calibri" w:eastAsiaTheme="minorHAnsi" w:hAnsi="Calibri" w:cs="David" w:hint="default"/>
        <w:bCs w:val="0"/>
        <w:iCs w:val="0"/>
        <w:color w:val="auto"/>
        <w:sz w:val="24"/>
        <w:szCs w:val="24"/>
        <w:lang w:bidi="he-IL"/>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4F860E84"/>
    <w:multiLevelType w:val="hybridMultilevel"/>
    <w:tmpl w:val="1578167C"/>
    <w:lvl w:ilvl="0" w:tplc="2A764AA0">
      <w:start w:val="3"/>
      <w:numFmt w:val="bullet"/>
      <w:lvlText w:val="-"/>
      <w:lvlJc w:val="left"/>
      <w:pPr>
        <w:ind w:left="360" w:hanging="360"/>
      </w:pPr>
      <w:rPr>
        <w:rFonts w:ascii="Calibri" w:eastAsiaTheme="minorHAnsi" w:hAnsi="Calibri" w:cs="David" w:hint="default"/>
        <w:bCs w:val="0"/>
        <w:iCs w:val="0"/>
        <w:color w:val="auto"/>
        <w:sz w:val="24"/>
        <w:szCs w:val="24"/>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8654BD"/>
    <w:multiLevelType w:val="hybridMultilevel"/>
    <w:tmpl w:val="29EEF21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8E02F5"/>
    <w:multiLevelType w:val="hybridMultilevel"/>
    <w:tmpl w:val="89C49B36"/>
    <w:lvl w:ilvl="0" w:tplc="2A764AA0">
      <w:start w:val="3"/>
      <w:numFmt w:val="bullet"/>
      <w:lvlText w:val="-"/>
      <w:lvlJc w:val="left"/>
      <w:pPr>
        <w:tabs>
          <w:tab w:val="num" w:pos="360"/>
        </w:tabs>
        <w:ind w:left="360" w:hanging="360"/>
      </w:pPr>
      <w:rPr>
        <w:rFonts w:ascii="Calibri" w:eastAsiaTheme="minorHAnsi" w:hAnsi="Calibri" w:cs="David" w:hint="default"/>
        <w:bCs w:val="0"/>
        <w:iCs w:val="0"/>
        <w:color w:val="auto"/>
        <w:sz w:val="24"/>
        <w:szCs w:val="24"/>
      </w:rPr>
    </w:lvl>
    <w:lvl w:ilvl="1" w:tplc="BA76E610">
      <w:start w:val="1"/>
      <w:numFmt w:val="bullet"/>
      <w:lvlText w:val=""/>
      <w:lvlJc w:val="left"/>
      <w:pPr>
        <w:tabs>
          <w:tab w:val="num" w:pos="360"/>
        </w:tabs>
        <w:ind w:left="360" w:hanging="360"/>
      </w:pPr>
      <w:rPr>
        <w:rFonts w:ascii="Wingdings" w:hAnsi="Wingdings" w:hint="default"/>
        <w:bCs w:val="0"/>
        <w:iCs w:val="0"/>
        <w:color w:val="auto"/>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8343F4"/>
    <w:multiLevelType w:val="hybridMultilevel"/>
    <w:tmpl w:val="4DE4B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2E5C01"/>
    <w:multiLevelType w:val="hybridMultilevel"/>
    <w:tmpl w:val="72269B6C"/>
    <w:lvl w:ilvl="0" w:tplc="44B407EA">
      <w:start w:val="3"/>
      <w:numFmt w:val="bullet"/>
      <w:lvlText w:val="-"/>
      <w:lvlJc w:val="left"/>
      <w:pPr>
        <w:tabs>
          <w:tab w:val="num" w:pos="1080"/>
        </w:tabs>
        <w:ind w:left="1080" w:hanging="360"/>
      </w:pPr>
      <w:rPr>
        <w:rFonts w:asciiTheme="minorBidi" w:eastAsiaTheme="minorHAnsi" w:hAnsiTheme="minorBidi" w:cstheme="minorBidi" w:hint="default"/>
        <w:bCs w:val="0"/>
        <w:iCs w:val="0"/>
        <w:color w:val="auto"/>
        <w:sz w:val="20"/>
        <w:szCs w:val="20"/>
      </w:rPr>
    </w:lvl>
    <w:lvl w:ilvl="1" w:tplc="519EB0DC">
      <w:start w:val="1"/>
      <w:numFmt w:val="bullet"/>
      <w:lvlText w:val=""/>
      <w:lvlJc w:val="left"/>
      <w:pPr>
        <w:ind w:left="383" w:hanging="383"/>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1D6E74"/>
    <w:multiLevelType w:val="hybridMultilevel"/>
    <w:tmpl w:val="3BF470C6"/>
    <w:lvl w:ilvl="0" w:tplc="04090005">
      <w:start w:val="1"/>
      <w:numFmt w:val="bullet"/>
      <w:lvlText w:val=""/>
      <w:lvlJc w:val="left"/>
      <w:pPr>
        <w:ind w:left="360" w:hanging="360"/>
      </w:pPr>
      <w:rPr>
        <w:rFonts w:ascii="Wingdings" w:hAnsi="Wingdings" w:hint="default"/>
        <w:bCs w:val="0"/>
        <w:iCs w:val="0"/>
        <w:color w:val="auto"/>
        <w:sz w:val="24"/>
        <w:szCs w:val="24"/>
        <w:lang w:val="en-US"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9F6C8A"/>
    <w:multiLevelType w:val="hybridMultilevel"/>
    <w:tmpl w:val="6428EE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E109EC"/>
    <w:multiLevelType w:val="hybridMultilevel"/>
    <w:tmpl w:val="A4CA77B4"/>
    <w:lvl w:ilvl="0" w:tplc="88CEC27C">
      <w:start w:val="1"/>
      <w:numFmt w:val="bullet"/>
      <w:lvlText w:val=""/>
      <w:lvlJc w:val="left"/>
      <w:pPr>
        <w:ind w:left="360" w:hanging="360"/>
      </w:pPr>
      <w:rPr>
        <w:rFonts w:ascii="Symbol" w:hAnsi="Symbol" w:hint="default"/>
        <w:color w:val="BC14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4633FC"/>
    <w:multiLevelType w:val="hybridMultilevel"/>
    <w:tmpl w:val="58BA3014"/>
    <w:lvl w:ilvl="0" w:tplc="E09A3748">
      <w:numFmt w:val="bullet"/>
      <w:lvlText w:val="-"/>
      <w:lvlJc w:val="left"/>
      <w:pPr>
        <w:tabs>
          <w:tab w:val="num" w:pos="720"/>
        </w:tabs>
        <w:ind w:left="720" w:hanging="360"/>
      </w:pPr>
      <w:rPr>
        <w:rFonts w:ascii="Arial" w:eastAsia="Times New Roman" w:hAnsi="Arial" w:cs="Arial" w:hint="default"/>
        <w:lang w:bidi="he-IL"/>
      </w:rPr>
    </w:lvl>
    <w:lvl w:ilvl="1" w:tplc="04090005">
      <w:start w:val="1"/>
      <w:numFmt w:val="bullet"/>
      <w:lvlText w:val=""/>
      <w:lvlJc w:val="left"/>
      <w:pPr>
        <w:tabs>
          <w:tab w:val="num" w:pos="1500"/>
        </w:tabs>
        <w:ind w:left="1500" w:hanging="360"/>
      </w:pPr>
      <w:rPr>
        <w:rFonts w:ascii="Wingdings" w:hAnsi="Wingdings" w:hint="default"/>
        <w:lang w:bidi="he-IL"/>
      </w:rPr>
    </w:lvl>
    <w:lvl w:ilvl="2" w:tplc="2A764AA0">
      <w:start w:val="3"/>
      <w:numFmt w:val="bullet"/>
      <w:lvlText w:val="-"/>
      <w:lvlJc w:val="left"/>
      <w:pPr>
        <w:tabs>
          <w:tab w:val="num" w:pos="2160"/>
        </w:tabs>
        <w:ind w:left="2160" w:hanging="360"/>
      </w:pPr>
      <w:rPr>
        <w:rFonts w:ascii="Calibri" w:eastAsiaTheme="minorHAnsi" w:hAnsi="Calibri" w:cs="David" w:hint="default"/>
        <w:bCs w:val="0"/>
        <w:iCs w:val="0"/>
        <w:color w:val="auto"/>
        <w:sz w:val="24"/>
        <w:szCs w:val="24"/>
        <w:lang w:bidi="he-IL"/>
      </w:rPr>
    </w:lvl>
    <w:lvl w:ilvl="3" w:tplc="04090005">
      <w:start w:val="1"/>
      <w:numFmt w:val="bullet"/>
      <w:lvlText w:val=""/>
      <w:lvlJc w:val="left"/>
      <w:pPr>
        <w:tabs>
          <w:tab w:val="num" w:pos="2880"/>
        </w:tabs>
        <w:ind w:left="2880" w:hanging="360"/>
      </w:pPr>
      <w:rPr>
        <w:rFonts w:ascii="Wingdings" w:hAnsi="Wingdings" w:hint="default"/>
        <w:lang w:bidi="he-IL"/>
      </w:rPr>
    </w:lvl>
    <w:lvl w:ilvl="4" w:tplc="2A764AA0">
      <w:start w:val="3"/>
      <w:numFmt w:val="bullet"/>
      <w:lvlText w:val="-"/>
      <w:lvlJc w:val="left"/>
      <w:pPr>
        <w:tabs>
          <w:tab w:val="num" w:pos="3600"/>
        </w:tabs>
        <w:ind w:left="3600" w:hanging="360"/>
      </w:pPr>
      <w:rPr>
        <w:rFonts w:ascii="Calibri" w:eastAsiaTheme="minorHAnsi" w:hAnsi="Calibri" w:cs="David" w:hint="default"/>
        <w:bCs w:val="0"/>
        <w:iCs w:val="0"/>
        <w:color w:val="auto"/>
        <w:sz w:val="24"/>
        <w:szCs w:val="24"/>
        <w:lang w:bidi="he-IL"/>
      </w:rPr>
    </w:lvl>
    <w:lvl w:ilvl="5" w:tplc="04090005">
      <w:start w:val="1"/>
      <w:numFmt w:val="bullet"/>
      <w:lvlText w:val=""/>
      <w:lvlJc w:val="left"/>
      <w:pPr>
        <w:tabs>
          <w:tab w:val="num" w:pos="4320"/>
        </w:tabs>
        <w:ind w:left="4320" w:hanging="360"/>
      </w:pPr>
      <w:rPr>
        <w:rFonts w:ascii="Wingdings" w:hAnsi="Wingdings" w:hint="default"/>
        <w:lang w:bidi="he-IL"/>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D10745"/>
    <w:multiLevelType w:val="hybridMultilevel"/>
    <w:tmpl w:val="7C3A453E"/>
    <w:lvl w:ilvl="0" w:tplc="88CEC27C">
      <w:start w:val="1"/>
      <w:numFmt w:val="bullet"/>
      <w:lvlText w:val=""/>
      <w:lvlJc w:val="left"/>
      <w:pPr>
        <w:ind w:left="360" w:hanging="360"/>
      </w:pPr>
      <w:rPr>
        <w:rFonts w:ascii="Symbol" w:hAnsi="Symbol" w:hint="default"/>
        <w:color w:val="BC1480"/>
        <w:lang w:bidi="he-I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786B5D"/>
    <w:multiLevelType w:val="hybridMultilevel"/>
    <w:tmpl w:val="3F8642E2"/>
    <w:lvl w:ilvl="0" w:tplc="2D7C577E">
      <w:start w:val="1"/>
      <w:numFmt w:val="bullet"/>
      <w:lvlText w:val=""/>
      <w:lvlJc w:val="left"/>
      <w:pPr>
        <w:tabs>
          <w:tab w:val="num" w:pos="587"/>
        </w:tabs>
        <w:ind w:left="587" w:hanging="360"/>
      </w:pPr>
      <w:rPr>
        <w:rFonts w:ascii="Symbol" w:hAnsi="Symbol" w:hint="default"/>
        <w:bCs w:val="0"/>
        <w:iCs w:val="0"/>
        <w:color w:val="auto"/>
        <w:sz w:val="24"/>
        <w:szCs w:val="24"/>
      </w:rPr>
    </w:lvl>
    <w:lvl w:ilvl="1" w:tplc="BA76E610">
      <w:start w:val="1"/>
      <w:numFmt w:val="bullet"/>
      <w:lvlText w:val=""/>
      <w:lvlJc w:val="left"/>
      <w:pPr>
        <w:tabs>
          <w:tab w:val="num" w:pos="1500"/>
        </w:tabs>
        <w:ind w:left="1500" w:hanging="360"/>
      </w:pPr>
      <w:rPr>
        <w:rFonts w:ascii="Wingdings" w:hAnsi="Wingdings" w:hint="default"/>
        <w:bCs w:val="0"/>
        <w:iCs w:val="0"/>
        <w:color w:val="auto"/>
        <w:sz w:val="24"/>
        <w:szCs w:val="24"/>
      </w:rPr>
    </w:lvl>
    <w:lvl w:ilvl="2" w:tplc="2A764AA0">
      <w:start w:val="3"/>
      <w:numFmt w:val="bullet"/>
      <w:lvlText w:val="-"/>
      <w:lvlJc w:val="left"/>
      <w:pPr>
        <w:tabs>
          <w:tab w:val="num" w:pos="2220"/>
        </w:tabs>
        <w:ind w:left="2220" w:hanging="360"/>
      </w:pPr>
      <w:rPr>
        <w:rFonts w:ascii="Calibri" w:eastAsiaTheme="minorHAnsi" w:hAnsi="Calibri" w:cs="David" w:hint="default"/>
        <w:bCs w:val="0"/>
        <w:iCs w:val="0"/>
        <w:color w:val="auto"/>
        <w:sz w:val="24"/>
        <w:szCs w:val="24"/>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CAB7C05"/>
    <w:multiLevelType w:val="hybridMultilevel"/>
    <w:tmpl w:val="3E5CE2AA"/>
    <w:lvl w:ilvl="0" w:tplc="5BC2A106">
      <w:numFmt w:val="bullet"/>
      <w:lvlText w:val="-"/>
      <w:lvlJc w:val="left"/>
      <w:pPr>
        <w:tabs>
          <w:tab w:val="num" w:pos="360"/>
        </w:tabs>
        <w:ind w:left="360" w:hanging="360"/>
      </w:pPr>
      <w:rPr>
        <w:rFonts w:ascii="Arial" w:eastAsia="Times New Roman" w:hAnsi="Arial" w:cs="Arial" w:hint="default"/>
        <w:lang w:val="en-US" w:bidi="he-IL"/>
      </w:rPr>
    </w:lvl>
    <w:lvl w:ilvl="1" w:tplc="04090005">
      <w:start w:val="1"/>
      <w:numFmt w:val="bullet"/>
      <w:lvlText w:val=""/>
      <w:lvlJc w:val="left"/>
      <w:pPr>
        <w:tabs>
          <w:tab w:val="num" w:pos="360"/>
        </w:tabs>
        <w:ind w:left="360" w:hanging="360"/>
      </w:pPr>
      <w:rPr>
        <w:rFonts w:ascii="Wingdings" w:hAnsi="Wingdings" w:hint="default"/>
        <w:bCs w:val="0"/>
        <w:iCs w:val="0"/>
        <w:color w:val="auto"/>
        <w:sz w:val="24"/>
        <w:szCs w:val="24"/>
        <w:lang w:val="en-US" w:bidi="he-IL"/>
      </w:rPr>
    </w:lvl>
    <w:lvl w:ilvl="2" w:tplc="50A2A70C">
      <w:start w:val="1"/>
      <w:numFmt w:val="bullet"/>
      <w:lvlText w:val=""/>
      <w:lvlJc w:val="left"/>
      <w:pPr>
        <w:tabs>
          <w:tab w:val="num" w:pos="2340"/>
        </w:tabs>
        <w:ind w:left="2340" w:hanging="360"/>
      </w:pPr>
      <w:rPr>
        <w:rFonts w:ascii="Symbol" w:hAnsi="Symbol" w:hint="default"/>
        <w:bCs w:val="0"/>
        <w:iCs w:val="0"/>
        <w:color w:val="auto"/>
        <w:sz w:val="24"/>
        <w:szCs w:val="24"/>
        <w:lang w:val="en-US" w:bidi="he-IL"/>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366182118">
    <w:abstractNumId w:val="33"/>
  </w:num>
  <w:num w:numId="2" w16cid:durableId="698622709">
    <w:abstractNumId w:val="18"/>
  </w:num>
  <w:num w:numId="3" w16cid:durableId="880673877">
    <w:abstractNumId w:val="23"/>
  </w:num>
  <w:num w:numId="4" w16cid:durableId="204102634">
    <w:abstractNumId w:val="27"/>
  </w:num>
  <w:num w:numId="5" w16cid:durableId="1703288100">
    <w:abstractNumId w:val="4"/>
  </w:num>
  <w:num w:numId="6" w16cid:durableId="503934055">
    <w:abstractNumId w:val="5"/>
  </w:num>
  <w:num w:numId="7" w16cid:durableId="664673649">
    <w:abstractNumId w:val="32"/>
  </w:num>
  <w:num w:numId="8" w16cid:durableId="1762602504">
    <w:abstractNumId w:val="26"/>
  </w:num>
  <w:num w:numId="9" w16cid:durableId="906913427">
    <w:abstractNumId w:val="1"/>
  </w:num>
  <w:num w:numId="10" w16cid:durableId="1508134668">
    <w:abstractNumId w:val="19"/>
  </w:num>
  <w:num w:numId="11" w16cid:durableId="805053840">
    <w:abstractNumId w:val="12"/>
  </w:num>
  <w:num w:numId="12" w16cid:durableId="244415062">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5985497">
    <w:abstractNumId w:val="8"/>
  </w:num>
  <w:num w:numId="14" w16cid:durableId="1366321461">
    <w:abstractNumId w:val="17"/>
  </w:num>
  <w:num w:numId="15" w16cid:durableId="121660409">
    <w:abstractNumId w:val="31"/>
  </w:num>
  <w:num w:numId="16" w16cid:durableId="6177035">
    <w:abstractNumId w:val="21"/>
  </w:num>
  <w:num w:numId="17" w16cid:durableId="2087536538">
    <w:abstractNumId w:val="15"/>
  </w:num>
  <w:num w:numId="18" w16cid:durableId="907958728">
    <w:abstractNumId w:val="34"/>
  </w:num>
  <w:num w:numId="19" w16cid:durableId="12190806">
    <w:abstractNumId w:val="10"/>
  </w:num>
  <w:num w:numId="20" w16cid:durableId="412822009">
    <w:abstractNumId w:val="28"/>
  </w:num>
  <w:num w:numId="21" w16cid:durableId="546837317">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7844249">
    <w:abstractNumId w:val="29"/>
  </w:num>
  <w:num w:numId="23" w16cid:durableId="503789101">
    <w:abstractNumId w:val="24"/>
  </w:num>
  <w:num w:numId="24" w16cid:durableId="603879124">
    <w:abstractNumId w:val="7"/>
  </w:num>
  <w:num w:numId="25" w16cid:durableId="1460680357">
    <w:abstractNumId w:val="30"/>
  </w:num>
  <w:num w:numId="26" w16cid:durableId="1176848933">
    <w:abstractNumId w:val="20"/>
  </w:num>
  <w:num w:numId="27" w16cid:durableId="1289629755">
    <w:abstractNumId w:val="11"/>
  </w:num>
  <w:num w:numId="28" w16cid:durableId="692070238">
    <w:abstractNumId w:val="6"/>
  </w:num>
  <w:num w:numId="29" w16cid:durableId="1941453946">
    <w:abstractNumId w:val="3"/>
  </w:num>
  <w:num w:numId="30" w16cid:durableId="45111052">
    <w:abstractNumId w:val="0"/>
  </w:num>
  <w:num w:numId="31" w16cid:durableId="189419587">
    <w:abstractNumId w:val="22"/>
  </w:num>
  <w:num w:numId="32" w16cid:durableId="423917043">
    <w:abstractNumId w:val="14"/>
  </w:num>
  <w:num w:numId="33" w16cid:durableId="194387411">
    <w:abstractNumId w:val="13"/>
  </w:num>
  <w:num w:numId="34" w16cid:durableId="471751292">
    <w:abstractNumId w:val="25"/>
  </w:num>
  <w:num w:numId="35" w16cid:durableId="1667246995">
    <w:abstractNumId w:val="16"/>
  </w:num>
  <w:num w:numId="36" w16cid:durableId="848914238">
    <w:abstractNumId w:val="9"/>
  </w:num>
  <w:num w:numId="37" w16cid:durableId="805514536">
    <w:abstractNumId w:val="2"/>
  </w:num>
  <w:num w:numId="38" w16cid:durableId="21261912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A"/>
    <w:rsid w:val="000073F5"/>
    <w:rsid w:val="000151D9"/>
    <w:rsid w:val="00064C37"/>
    <w:rsid w:val="0008165D"/>
    <w:rsid w:val="00094DF4"/>
    <w:rsid w:val="00097619"/>
    <w:rsid w:val="000A0A7F"/>
    <w:rsid w:val="000A3B69"/>
    <w:rsid w:val="000C0503"/>
    <w:rsid w:val="000C5AA7"/>
    <w:rsid w:val="000D10C4"/>
    <w:rsid w:val="000D2E1E"/>
    <w:rsid w:val="000D5B27"/>
    <w:rsid w:val="000D64CC"/>
    <w:rsid w:val="000D68CC"/>
    <w:rsid w:val="000D7538"/>
    <w:rsid w:val="000E3364"/>
    <w:rsid w:val="000E60C6"/>
    <w:rsid w:val="000E6E57"/>
    <w:rsid w:val="00114C29"/>
    <w:rsid w:val="0012598F"/>
    <w:rsid w:val="00132896"/>
    <w:rsid w:val="00137357"/>
    <w:rsid w:val="001403D0"/>
    <w:rsid w:val="001604D7"/>
    <w:rsid w:val="00166884"/>
    <w:rsid w:val="0018275A"/>
    <w:rsid w:val="001934B5"/>
    <w:rsid w:val="001966EE"/>
    <w:rsid w:val="001A2FCB"/>
    <w:rsid w:val="001A7012"/>
    <w:rsid w:val="001A7062"/>
    <w:rsid w:val="001B30EC"/>
    <w:rsid w:val="001B70AC"/>
    <w:rsid w:val="001C7F98"/>
    <w:rsid w:val="001D0F47"/>
    <w:rsid w:val="001D2CF7"/>
    <w:rsid w:val="001E0D90"/>
    <w:rsid w:val="001E767B"/>
    <w:rsid w:val="001F2B11"/>
    <w:rsid w:val="00200938"/>
    <w:rsid w:val="0020292A"/>
    <w:rsid w:val="002031DC"/>
    <w:rsid w:val="002148CB"/>
    <w:rsid w:val="002260BC"/>
    <w:rsid w:val="002305E7"/>
    <w:rsid w:val="002778D9"/>
    <w:rsid w:val="00282FAF"/>
    <w:rsid w:val="00296F91"/>
    <w:rsid w:val="002A1559"/>
    <w:rsid w:val="002A26A4"/>
    <w:rsid w:val="002A3AD0"/>
    <w:rsid w:val="002B5E83"/>
    <w:rsid w:val="002C182F"/>
    <w:rsid w:val="002C1A2C"/>
    <w:rsid w:val="002C38B9"/>
    <w:rsid w:val="002C4E70"/>
    <w:rsid w:val="002C56F6"/>
    <w:rsid w:val="002D305C"/>
    <w:rsid w:val="002E4C4D"/>
    <w:rsid w:val="0030561B"/>
    <w:rsid w:val="00312926"/>
    <w:rsid w:val="00317177"/>
    <w:rsid w:val="00323777"/>
    <w:rsid w:val="0033216B"/>
    <w:rsid w:val="0033430C"/>
    <w:rsid w:val="00341682"/>
    <w:rsid w:val="00341B5A"/>
    <w:rsid w:val="00341E01"/>
    <w:rsid w:val="00363844"/>
    <w:rsid w:val="003650ED"/>
    <w:rsid w:val="00370751"/>
    <w:rsid w:val="003711E1"/>
    <w:rsid w:val="0037406E"/>
    <w:rsid w:val="00390E49"/>
    <w:rsid w:val="00395413"/>
    <w:rsid w:val="003A40BF"/>
    <w:rsid w:val="003D497A"/>
    <w:rsid w:val="003E18DF"/>
    <w:rsid w:val="003E31EC"/>
    <w:rsid w:val="003F0D69"/>
    <w:rsid w:val="003F2887"/>
    <w:rsid w:val="003F5519"/>
    <w:rsid w:val="00407A47"/>
    <w:rsid w:val="00412C9A"/>
    <w:rsid w:val="0042245D"/>
    <w:rsid w:val="00422FB8"/>
    <w:rsid w:val="00423F85"/>
    <w:rsid w:val="00425C9B"/>
    <w:rsid w:val="00434BE4"/>
    <w:rsid w:val="00437BCA"/>
    <w:rsid w:val="00455B47"/>
    <w:rsid w:val="004650B6"/>
    <w:rsid w:val="00467B95"/>
    <w:rsid w:val="00497D11"/>
    <w:rsid w:val="004A3A24"/>
    <w:rsid w:val="004A6538"/>
    <w:rsid w:val="004B6850"/>
    <w:rsid w:val="004C7943"/>
    <w:rsid w:val="004D2377"/>
    <w:rsid w:val="004D3B03"/>
    <w:rsid w:val="004F3DB3"/>
    <w:rsid w:val="004F7917"/>
    <w:rsid w:val="005009E0"/>
    <w:rsid w:val="00505201"/>
    <w:rsid w:val="00512ACE"/>
    <w:rsid w:val="00525758"/>
    <w:rsid w:val="005412CE"/>
    <w:rsid w:val="00553F5A"/>
    <w:rsid w:val="00557923"/>
    <w:rsid w:val="00562F76"/>
    <w:rsid w:val="005A7917"/>
    <w:rsid w:val="005C1FDE"/>
    <w:rsid w:val="005D32DD"/>
    <w:rsid w:val="005E111E"/>
    <w:rsid w:val="005E65A8"/>
    <w:rsid w:val="005F36A1"/>
    <w:rsid w:val="00607379"/>
    <w:rsid w:val="00620680"/>
    <w:rsid w:val="0062248B"/>
    <w:rsid w:val="0065153E"/>
    <w:rsid w:val="00662111"/>
    <w:rsid w:val="00664E8E"/>
    <w:rsid w:val="00694F2F"/>
    <w:rsid w:val="006A0DAA"/>
    <w:rsid w:val="006B0384"/>
    <w:rsid w:val="006B1D24"/>
    <w:rsid w:val="006B377E"/>
    <w:rsid w:val="006E0E87"/>
    <w:rsid w:val="006F33B1"/>
    <w:rsid w:val="006F5E30"/>
    <w:rsid w:val="006F6B2E"/>
    <w:rsid w:val="00710079"/>
    <w:rsid w:val="007215FB"/>
    <w:rsid w:val="0073191B"/>
    <w:rsid w:val="00742F48"/>
    <w:rsid w:val="00751E8B"/>
    <w:rsid w:val="00753026"/>
    <w:rsid w:val="00760A2C"/>
    <w:rsid w:val="0078375A"/>
    <w:rsid w:val="0079153E"/>
    <w:rsid w:val="0079263B"/>
    <w:rsid w:val="00792886"/>
    <w:rsid w:val="00794611"/>
    <w:rsid w:val="007A3C84"/>
    <w:rsid w:val="007B4EF6"/>
    <w:rsid w:val="007D70E3"/>
    <w:rsid w:val="007E1156"/>
    <w:rsid w:val="007E3E7D"/>
    <w:rsid w:val="007E6FD7"/>
    <w:rsid w:val="00805291"/>
    <w:rsid w:val="00823876"/>
    <w:rsid w:val="00824CCF"/>
    <w:rsid w:val="00827B92"/>
    <w:rsid w:val="008466DC"/>
    <w:rsid w:val="00846C7E"/>
    <w:rsid w:val="00847C48"/>
    <w:rsid w:val="008B1763"/>
    <w:rsid w:val="008C34DB"/>
    <w:rsid w:val="008C7E4F"/>
    <w:rsid w:val="008D5995"/>
    <w:rsid w:val="008D5E9E"/>
    <w:rsid w:val="008E2101"/>
    <w:rsid w:val="00902152"/>
    <w:rsid w:val="009162B9"/>
    <w:rsid w:val="00916DC4"/>
    <w:rsid w:val="00925CBF"/>
    <w:rsid w:val="0094187A"/>
    <w:rsid w:val="00941DF9"/>
    <w:rsid w:val="009520B9"/>
    <w:rsid w:val="00953D0B"/>
    <w:rsid w:val="009606A2"/>
    <w:rsid w:val="0096256A"/>
    <w:rsid w:val="00975BD7"/>
    <w:rsid w:val="00977E6E"/>
    <w:rsid w:val="00993082"/>
    <w:rsid w:val="00996921"/>
    <w:rsid w:val="00996C31"/>
    <w:rsid w:val="009C03FE"/>
    <w:rsid w:val="009D65D7"/>
    <w:rsid w:val="009E4B32"/>
    <w:rsid w:val="009E77A8"/>
    <w:rsid w:val="009F7D3B"/>
    <w:rsid w:val="00A053BE"/>
    <w:rsid w:val="00A116DC"/>
    <w:rsid w:val="00A16DB1"/>
    <w:rsid w:val="00A32967"/>
    <w:rsid w:val="00A35EF5"/>
    <w:rsid w:val="00A3679A"/>
    <w:rsid w:val="00A51999"/>
    <w:rsid w:val="00A642A9"/>
    <w:rsid w:val="00A92CE1"/>
    <w:rsid w:val="00A9498B"/>
    <w:rsid w:val="00A97E1B"/>
    <w:rsid w:val="00AA62CE"/>
    <w:rsid w:val="00AC4B38"/>
    <w:rsid w:val="00AC51B3"/>
    <w:rsid w:val="00AD095A"/>
    <w:rsid w:val="00AD3A77"/>
    <w:rsid w:val="00AD6C0A"/>
    <w:rsid w:val="00AD7E53"/>
    <w:rsid w:val="00AE0F39"/>
    <w:rsid w:val="00AF4950"/>
    <w:rsid w:val="00B14FF8"/>
    <w:rsid w:val="00B17835"/>
    <w:rsid w:val="00B20E3D"/>
    <w:rsid w:val="00B2572A"/>
    <w:rsid w:val="00B31C09"/>
    <w:rsid w:val="00B3404D"/>
    <w:rsid w:val="00B42211"/>
    <w:rsid w:val="00B4606D"/>
    <w:rsid w:val="00B5007E"/>
    <w:rsid w:val="00B50DBC"/>
    <w:rsid w:val="00B84A80"/>
    <w:rsid w:val="00B913F7"/>
    <w:rsid w:val="00B9335E"/>
    <w:rsid w:val="00B93719"/>
    <w:rsid w:val="00BA6CC2"/>
    <w:rsid w:val="00BC78A4"/>
    <w:rsid w:val="00BF610D"/>
    <w:rsid w:val="00C06E0F"/>
    <w:rsid w:val="00C134AC"/>
    <w:rsid w:val="00C228B6"/>
    <w:rsid w:val="00C37F5B"/>
    <w:rsid w:val="00C614D5"/>
    <w:rsid w:val="00C734E5"/>
    <w:rsid w:val="00C811C6"/>
    <w:rsid w:val="00C82735"/>
    <w:rsid w:val="00C849D6"/>
    <w:rsid w:val="00C90AFA"/>
    <w:rsid w:val="00C910F3"/>
    <w:rsid w:val="00C9610D"/>
    <w:rsid w:val="00CB2DE3"/>
    <w:rsid w:val="00CB50AB"/>
    <w:rsid w:val="00CE2B69"/>
    <w:rsid w:val="00D10E78"/>
    <w:rsid w:val="00D13FB4"/>
    <w:rsid w:val="00D16F1B"/>
    <w:rsid w:val="00D25CEC"/>
    <w:rsid w:val="00D32FD5"/>
    <w:rsid w:val="00D3766F"/>
    <w:rsid w:val="00D56E28"/>
    <w:rsid w:val="00D603C2"/>
    <w:rsid w:val="00D615F1"/>
    <w:rsid w:val="00D66077"/>
    <w:rsid w:val="00D83BEA"/>
    <w:rsid w:val="00D87558"/>
    <w:rsid w:val="00DA1C56"/>
    <w:rsid w:val="00DB0A2B"/>
    <w:rsid w:val="00DB488F"/>
    <w:rsid w:val="00DC11A8"/>
    <w:rsid w:val="00DC1E80"/>
    <w:rsid w:val="00DC3987"/>
    <w:rsid w:val="00DD09A0"/>
    <w:rsid w:val="00DD2274"/>
    <w:rsid w:val="00DD4546"/>
    <w:rsid w:val="00DD63E4"/>
    <w:rsid w:val="00DE2B8C"/>
    <w:rsid w:val="00DE4F7D"/>
    <w:rsid w:val="00DE5810"/>
    <w:rsid w:val="00DF1242"/>
    <w:rsid w:val="00E0644F"/>
    <w:rsid w:val="00E306B0"/>
    <w:rsid w:val="00E34498"/>
    <w:rsid w:val="00E47B11"/>
    <w:rsid w:val="00E524A7"/>
    <w:rsid w:val="00E62140"/>
    <w:rsid w:val="00E65A75"/>
    <w:rsid w:val="00E67033"/>
    <w:rsid w:val="00E67BCF"/>
    <w:rsid w:val="00E769A6"/>
    <w:rsid w:val="00E93262"/>
    <w:rsid w:val="00EA0D69"/>
    <w:rsid w:val="00EB488F"/>
    <w:rsid w:val="00EB49D6"/>
    <w:rsid w:val="00EC59F5"/>
    <w:rsid w:val="00ED058E"/>
    <w:rsid w:val="00ED7F2F"/>
    <w:rsid w:val="00EE0899"/>
    <w:rsid w:val="00EE0BBE"/>
    <w:rsid w:val="00F13FD6"/>
    <w:rsid w:val="00F145A7"/>
    <w:rsid w:val="00F348F8"/>
    <w:rsid w:val="00F73E10"/>
    <w:rsid w:val="00F84DC4"/>
    <w:rsid w:val="00F92986"/>
    <w:rsid w:val="00FA6796"/>
    <w:rsid w:val="00FA6958"/>
    <w:rsid w:val="00FC4C44"/>
    <w:rsid w:val="00FC6F75"/>
    <w:rsid w:val="00FD25C0"/>
    <w:rsid w:val="00FD4CD7"/>
    <w:rsid w:val="00FE0929"/>
    <w:rsid w:val="00FE1126"/>
    <w:rsid w:val="00FE5624"/>
    <w:rsid w:val="00FF715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84E8"/>
  <w15:docId w15:val="{D72E5561-CD45-45E5-AD0C-D36695A0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5D7"/>
    <w:pPr>
      <w:ind w:left="720"/>
      <w:contextualSpacing/>
    </w:pPr>
  </w:style>
  <w:style w:type="character" w:styleId="Hyperlink">
    <w:name w:val="Hyperlink"/>
    <w:basedOn w:val="a0"/>
    <w:uiPriority w:val="99"/>
    <w:unhideWhenUsed/>
    <w:rsid w:val="00FC4C44"/>
    <w:rPr>
      <w:color w:val="0563C1" w:themeColor="hyperlink"/>
      <w:u w:val="single"/>
    </w:rPr>
  </w:style>
  <w:style w:type="character" w:customStyle="1" w:styleId="1">
    <w:name w:val="אזכור לא מזוהה1"/>
    <w:basedOn w:val="a0"/>
    <w:uiPriority w:val="99"/>
    <w:semiHidden/>
    <w:unhideWhenUsed/>
    <w:rsid w:val="00FC4C44"/>
    <w:rPr>
      <w:color w:val="605E5C"/>
      <w:shd w:val="clear" w:color="auto" w:fill="E1DFDD"/>
    </w:rPr>
  </w:style>
  <w:style w:type="character" w:styleId="FollowedHyperlink">
    <w:name w:val="FollowedHyperlink"/>
    <w:basedOn w:val="a0"/>
    <w:uiPriority w:val="99"/>
    <w:semiHidden/>
    <w:unhideWhenUsed/>
    <w:rsid w:val="00FC4C44"/>
    <w:rPr>
      <w:color w:val="954F72" w:themeColor="followedHyperlink"/>
      <w:u w:val="single"/>
    </w:rPr>
  </w:style>
  <w:style w:type="numbering" w:customStyle="1" w:styleId="46">
    <w:name w:val="סגנון רשימה46"/>
    <w:basedOn w:val="a2"/>
    <w:rsid w:val="003D497A"/>
    <w:pPr>
      <w:numPr>
        <w:numId w:val="16"/>
      </w:numPr>
    </w:pPr>
  </w:style>
  <w:style w:type="table" w:customStyle="1" w:styleId="5">
    <w:name w:val="רשת טבלה5"/>
    <w:basedOn w:val="a1"/>
    <w:next w:val="a3"/>
    <w:uiPriority w:val="39"/>
    <w:rsid w:val="002C1A2C"/>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35EF5"/>
    <w:rPr>
      <w:sz w:val="16"/>
      <w:szCs w:val="16"/>
    </w:rPr>
  </w:style>
  <w:style w:type="paragraph" w:styleId="a6">
    <w:name w:val="annotation text"/>
    <w:basedOn w:val="a"/>
    <w:link w:val="a7"/>
    <w:uiPriority w:val="99"/>
    <w:semiHidden/>
    <w:unhideWhenUsed/>
    <w:rsid w:val="00A35EF5"/>
    <w:pPr>
      <w:spacing w:line="240" w:lineRule="auto"/>
    </w:pPr>
    <w:rPr>
      <w:sz w:val="20"/>
      <w:szCs w:val="20"/>
    </w:rPr>
  </w:style>
  <w:style w:type="character" w:customStyle="1" w:styleId="a7">
    <w:name w:val="טקסט הערה תו"/>
    <w:basedOn w:val="a0"/>
    <w:link w:val="a6"/>
    <w:uiPriority w:val="99"/>
    <w:semiHidden/>
    <w:rsid w:val="00A35EF5"/>
    <w:rPr>
      <w:sz w:val="20"/>
      <w:szCs w:val="20"/>
    </w:rPr>
  </w:style>
  <w:style w:type="paragraph" w:styleId="a8">
    <w:name w:val="annotation subject"/>
    <w:basedOn w:val="a6"/>
    <w:next w:val="a6"/>
    <w:link w:val="a9"/>
    <w:uiPriority w:val="99"/>
    <w:semiHidden/>
    <w:unhideWhenUsed/>
    <w:rsid w:val="00A35EF5"/>
    <w:rPr>
      <w:b/>
      <w:bCs/>
    </w:rPr>
  </w:style>
  <w:style w:type="character" w:customStyle="1" w:styleId="a9">
    <w:name w:val="נושא הערה תו"/>
    <w:basedOn w:val="a7"/>
    <w:link w:val="a8"/>
    <w:uiPriority w:val="99"/>
    <w:semiHidden/>
    <w:rsid w:val="00A35EF5"/>
    <w:rPr>
      <w:b/>
      <w:bCs/>
      <w:sz w:val="20"/>
      <w:szCs w:val="20"/>
    </w:rPr>
  </w:style>
  <w:style w:type="paragraph" w:styleId="aa">
    <w:name w:val="Balloon Text"/>
    <w:basedOn w:val="a"/>
    <w:link w:val="ab"/>
    <w:uiPriority w:val="99"/>
    <w:semiHidden/>
    <w:unhideWhenUsed/>
    <w:rsid w:val="00A35EF5"/>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A35EF5"/>
    <w:rPr>
      <w:rFonts w:ascii="Tahoma" w:hAnsi="Tahoma" w:cs="Tahoma"/>
      <w:sz w:val="18"/>
      <w:szCs w:val="18"/>
    </w:rPr>
  </w:style>
  <w:style w:type="character" w:customStyle="1" w:styleId="2">
    <w:name w:val="אזכור לא מזוהה2"/>
    <w:basedOn w:val="a0"/>
    <w:uiPriority w:val="99"/>
    <w:semiHidden/>
    <w:unhideWhenUsed/>
    <w:rsid w:val="00DD2274"/>
    <w:rPr>
      <w:color w:val="605E5C"/>
      <w:shd w:val="clear" w:color="auto" w:fill="E1DFDD"/>
    </w:rPr>
  </w:style>
  <w:style w:type="paragraph" w:styleId="ac">
    <w:name w:val="header"/>
    <w:basedOn w:val="a"/>
    <w:link w:val="ad"/>
    <w:uiPriority w:val="99"/>
    <w:unhideWhenUsed/>
    <w:rsid w:val="00AC51B3"/>
    <w:pPr>
      <w:tabs>
        <w:tab w:val="center" w:pos="4153"/>
        <w:tab w:val="right" w:pos="8306"/>
      </w:tabs>
      <w:spacing w:after="0" w:line="240" w:lineRule="auto"/>
    </w:pPr>
  </w:style>
  <w:style w:type="character" w:customStyle="1" w:styleId="ad">
    <w:name w:val="כותרת עליונה תו"/>
    <w:basedOn w:val="a0"/>
    <w:link w:val="ac"/>
    <w:uiPriority w:val="99"/>
    <w:rsid w:val="00AC51B3"/>
  </w:style>
  <w:style w:type="paragraph" w:styleId="ae">
    <w:name w:val="footer"/>
    <w:basedOn w:val="a"/>
    <w:link w:val="af"/>
    <w:uiPriority w:val="99"/>
    <w:unhideWhenUsed/>
    <w:rsid w:val="00AC51B3"/>
    <w:pPr>
      <w:tabs>
        <w:tab w:val="center" w:pos="4153"/>
        <w:tab w:val="right" w:pos="8306"/>
      </w:tabs>
      <w:spacing w:after="0" w:line="240" w:lineRule="auto"/>
    </w:pPr>
  </w:style>
  <w:style w:type="character" w:customStyle="1" w:styleId="af">
    <w:name w:val="כותרת תחתונה תו"/>
    <w:basedOn w:val="a0"/>
    <w:link w:val="ae"/>
    <w:uiPriority w:val="99"/>
    <w:rsid w:val="00AC51B3"/>
  </w:style>
  <w:style w:type="paragraph" w:styleId="af0">
    <w:name w:val="Revision"/>
    <w:hidden/>
    <w:uiPriority w:val="99"/>
    <w:semiHidden/>
    <w:rsid w:val="005009E0"/>
    <w:pPr>
      <w:spacing w:after="0" w:line="240" w:lineRule="auto"/>
    </w:pPr>
  </w:style>
  <w:style w:type="character" w:customStyle="1" w:styleId="3">
    <w:name w:val="אזכור לא מזוהה3"/>
    <w:basedOn w:val="a0"/>
    <w:uiPriority w:val="99"/>
    <w:semiHidden/>
    <w:unhideWhenUsed/>
    <w:rsid w:val="00F92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35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batmekuvan.ramot.org/ramot-heb" TargetMode="External"/><Relationship Id="rId13" Type="http://schemas.openxmlformats.org/officeDocument/2006/relationships/hyperlink" Target="https://www.haaretz.co.il/nature/climate/2022-12-01/ty-article/.premium/00000184-cd01-ddac-abf4-cfad7632000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w.officeapps.live.com/op/view.aspx?src=https%3A%2F%2Fmabat.tau.ac.il%2Fwp-content%2Fuploads%2F2022%2F10%2F%25D7%2594%25D7%25A8%25D7%259B%25D7%2591-%25D7%2594%25D7%2593%25D7%259D-%25D7%2595%25D7%25AA%25D7%25A4%25D7%25A7%25D7%2595%25D7%2593%25D7%2595-02-1.docx&amp;wdOrigin=BROWSELINK" TargetMode="External"/><Relationship Id="rId17" Type="http://schemas.openxmlformats.org/officeDocument/2006/relationships/hyperlink" Target="https://view.officeapps.live.com/op/view.aspx?src=https%3A%2F%2Fmabat.tau.ac.il%2Fwp-content%2Fuploads%2F2022%2F10%2F%25D7%25A9%25D7%2599%25D7%25AA%25D7%2595%25D7%25A3-%25D7%25A4%25D7%25A2%25D7%2595%25D7%259C%25D7%2594-%25D7%2591%25D7%2599%25D7%259F-%25D7%259E%25D7%25A2%25D7%25A8%25D7%259B%25D7%2595%25D7%25AA-%25D7%2594%25D7%2592%25D7%2595%25D7%25A3-06-1.docx&amp;wdOrigin=BROWSELINK" TargetMode="External"/><Relationship Id="rId2" Type="http://schemas.openxmlformats.org/officeDocument/2006/relationships/numbering" Target="numbering.xml"/><Relationship Id="rId16" Type="http://schemas.openxmlformats.org/officeDocument/2006/relationships/hyperlink" Target="https://view.officeapps.live.com/op/view.aspx?src=https%3A%2F%2Fmabat.tau.ac.il%2Fwp-content%2Fuploads%2F2022%2F10%2F%25D7%25A7%25D7%25A9%25D7%25A8-%25D7%2591%25D7%2599%25D7%259F-%25D7%259B%25D7%2595%25D7%25A9%25D7%25A8-%25D7%2592%25D7%2595%25D7%25A4%25D7%25A0%25D7%2599-%25D7%259C%25D7%2591%25D7%2599%25D7%259F-%25D7%25A7%25D7%25A6%25D7%2591-%25D7%2594%25D7%259C%25D7%2591-05-1.docx&amp;wdOrigin=BROWSELI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mabat.tau.ac.il%2Fwp-content%2Fuploads%2F2022%2F10%2F%25D7%259E%25D7%25A2%25D7%25A8%25D7%259B%25D7%25AA-%25D7%2594%25D7%2593%25D7%259D-%25D7%2594%25D7%259C%25D7%2591-%25D7%2595%25D7%259B%25D7%259C%25D7%2599-%25D7%2594%25D7%2593%25D7%259D-01-1.docx&amp;wdOrigin=BROWSELINK" TargetMode="External"/><Relationship Id="rId5" Type="http://schemas.openxmlformats.org/officeDocument/2006/relationships/webSettings" Target="webSettings.xml"/><Relationship Id="rId15" Type="http://schemas.openxmlformats.org/officeDocument/2006/relationships/hyperlink" Target="https://view.officeapps.live.com/op/view.aspx?src=https%3A%2F%2Fmabat.tau.ac.il%2Fwp-content%2Fuploads%2F2022%2F10%2F%25D7%25A9%25D7%2595%25D7%259E%25D7%25A8%25D7%2599%25D7%259D-%25D7%25A2%25D7%259C-%25D7%2591%25D7%25A8%25D7%2599%25D7%2590%25D7%2595%25D7%25AA-%25D7%2594%25D7%259C%25D7%2591-%25D7%2595%25D7%259B%25D7%259C%25D7%2599-%25D7%2594%25D7%2593%25D7%259D-03-1.docx&amp;wdOrigin=BROWSELINK" TargetMode="External"/><Relationship Id="rId10" Type="http://schemas.openxmlformats.org/officeDocument/2006/relationships/hyperlink" Target="https://view.officeapps.live.com/op/view.aspx?src=https%3A%2F%2Fmabat.tau.ac.il%2Fwp-content%2Fuploads%2F2022%2F10%2F%25D7%259E%25D7%25A2%25D7%25A8%25D7%259B%25D7%25AA-%25D7%2594%25D7%25A2%25D7%25A6%25D7%2591%25D7%2599%25D7%259D-%25D7%2595%25D7%25AA%25D7%25A7%25D7%25A9%25D7%2595%25D7%25A8%25D7%25AA-%25D7%25A2%25D7%259D-%25D7%2594%25D7%25A1%25D7%2591%25D7%2599%25D7%2591%25D7%2594-08-1.docx&amp;wdOrigin=BROWSELI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ew.officeapps.live.com/op/view.aspx?src=https%3A%2F%2Fmabat.tau.ac.il%2Fwp-content%2Fuploads%2F2022%2F10%2F%25D7%2592%25D7%2595%25D7%25A4%25D7%25A0%25D7%2595-%25D7%2591%25D7%25A4%25D7%25A2%25D7%2595%25D7%259C%25D7%2594-%25D7%259E%25D7%25A2%25D7%25A8%25D7%259B%25D7%25AA-%25D7%2594%25D7%25A2%25D7%25A6%25D7%2591%25D7%2599%25D7%259D-07-1.docx&amp;wdOrigin=BROWSELINK" TargetMode="External"/><Relationship Id="rId14" Type="http://schemas.openxmlformats.org/officeDocument/2006/relationships/hyperlink" Target="https://view.officeapps.live.com/op/view.aspx?src=https%3A%2F%2Fmabat.tau.ac.il%2Fwp-content%2Fuploads%2F2022%2F10%2F%25D7%25AA%25D7%25A8%25D7%2595%25D7%259E%25D7%25AA-%25D7%2593%25D7%259D-04-1.docx&amp;wdOrigin=BROWSE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B4D6D-C867-49A4-B0B6-2E8DA9BE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1689</Words>
  <Characters>8447</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lamda.dr@gmail.com</dc:creator>
  <cp:keywords/>
  <dc:description/>
  <cp:lastModifiedBy>noga mishan</cp:lastModifiedBy>
  <cp:revision>8</cp:revision>
  <dcterms:created xsi:type="dcterms:W3CDTF">2024-05-31T13:38:00Z</dcterms:created>
  <dcterms:modified xsi:type="dcterms:W3CDTF">2025-09-01T03:28:00Z</dcterms:modified>
</cp:coreProperties>
</file>