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BE4FC" w14:textId="77777777" w:rsidR="0022321E" w:rsidRPr="0022321E" w:rsidRDefault="0022321E" w:rsidP="0022321E">
      <w:pPr>
        <w:spacing w:line="360" w:lineRule="auto"/>
        <w:jc w:val="both"/>
        <w:rPr>
          <w:rFonts w:ascii="Tahoma" w:eastAsia="Times New Roman" w:hAnsi="Tahoma" w:cs="David"/>
          <w:b/>
          <w:bCs/>
          <w:sz w:val="36"/>
          <w:szCs w:val="36"/>
          <w:lang w:eastAsia="en-US"/>
        </w:rPr>
      </w:pPr>
      <w:r w:rsidRPr="0022321E">
        <w:rPr>
          <w:rFonts w:ascii="Tahoma" w:eastAsia="Times New Roman" w:hAnsi="Tahoma" w:cs="David"/>
          <w:b/>
          <w:bCs/>
          <w:sz w:val="36"/>
          <w:szCs w:val="36"/>
          <w:rtl/>
          <w:lang w:eastAsia="en-US"/>
        </w:rPr>
        <w:t>מתכות: תכונות, הפקה ושימושים</w:t>
      </w:r>
      <w:r w:rsidRPr="0022321E">
        <w:rPr>
          <w:rFonts w:ascii="Tahoma" w:eastAsia="Times New Roman" w:hAnsi="Tahoma" w:cs="David"/>
          <w:b/>
          <w:bCs/>
          <w:sz w:val="36"/>
          <w:szCs w:val="36"/>
          <w:vertAlign w:val="superscript"/>
          <w:rtl/>
          <w:lang w:eastAsia="en-US"/>
        </w:rPr>
        <w:t xml:space="preserve">  </w:t>
      </w:r>
    </w:p>
    <w:p w14:paraId="56CC7295" w14:textId="77777777" w:rsidR="0022321E" w:rsidRPr="0022321E" w:rsidRDefault="0022321E" w:rsidP="0022321E">
      <w:pPr>
        <w:spacing w:line="360" w:lineRule="auto"/>
        <w:jc w:val="both"/>
        <w:rPr>
          <w:rFonts w:ascii="Tahoma" w:eastAsia="Times New Roman" w:hAnsi="Tahoma" w:cs="David"/>
          <w:b/>
          <w:bCs/>
          <w:sz w:val="32"/>
          <w:szCs w:val="32"/>
          <w:rtl/>
          <w:lang w:eastAsia="en-US"/>
        </w:rPr>
      </w:pPr>
      <w:r w:rsidRPr="0022321E">
        <w:rPr>
          <w:rFonts w:ascii="Tahoma" w:eastAsia="Times New Roman" w:hAnsi="Tahoma" w:cs="David"/>
          <w:b/>
          <w:bCs/>
          <w:sz w:val="32"/>
          <w:szCs w:val="32"/>
          <w:rtl/>
          <w:lang w:eastAsia="en-US"/>
        </w:rPr>
        <w:t>תכונות</w:t>
      </w:r>
    </w:p>
    <w:p w14:paraId="7C54B290" w14:textId="77777777" w:rsidR="0022321E" w:rsidRPr="0022321E" w:rsidRDefault="0022321E" w:rsidP="0022321E">
      <w:pPr>
        <w:spacing w:line="360" w:lineRule="auto"/>
        <w:jc w:val="both"/>
        <w:rPr>
          <w:rFonts w:eastAsia="Times New Roman" w:cs="David"/>
          <w:rtl/>
          <w:lang w:eastAsia="en-US"/>
        </w:rPr>
      </w:pPr>
      <w:r w:rsidRPr="0022321E">
        <w:rPr>
          <w:rFonts w:eastAsia="Times New Roman" w:cs="David"/>
          <w:rtl/>
          <w:lang w:eastAsia="en-US"/>
        </w:rPr>
        <w:t>שם כולל לקבוצה של יסודות בעלי תכונות משותפות. לדוגמה, ברזל, נחושת, בדיל, זהב וכסף.  היסודות המתכתיים לרוב אינם בשימוש בצורתם הטהורה, המתכות המשמשות בתעשייה הן לרוב מסגים שונים.</w:t>
      </w:r>
      <w:r w:rsidRPr="0022321E">
        <w:rPr>
          <w:rFonts w:eastAsia="Times New Roman" w:cs="David"/>
          <w:sz w:val="28"/>
          <w:szCs w:val="28"/>
          <w:rtl/>
          <w:lang w:eastAsia="en-US"/>
        </w:rPr>
        <w:t xml:space="preserve"> </w:t>
      </w:r>
      <w:r w:rsidRPr="0022321E">
        <w:rPr>
          <w:rFonts w:eastAsia="Times New Roman" w:cs="David"/>
          <w:rtl/>
          <w:lang w:eastAsia="en-US"/>
        </w:rPr>
        <w:t>לדוגמה, פלדה, ארד ופליז. קבוצת המתכות היא קבוצה גדולה. לא כל התכונות המאפיינות מתאימות לכל המרכיבים. להלן כמה מאפיינים בסיסיים לזיהוי מתכות.</w:t>
      </w:r>
    </w:p>
    <w:p w14:paraId="585348DB" w14:textId="77777777" w:rsidR="0022321E" w:rsidRPr="0022321E" w:rsidRDefault="0022321E" w:rsidP="0022321E">
      <w:pPr>
        <w:spacing w:line="360" w:lineRule="auto"/>
        <w:jc w:val="both"/>
        <w:rPr>
          <w:rFonts w:eastAsia="Times New Roman" w:cs="David"/>
          <w:rtl/>
          <w:lang w:eastAsia="en-US"/>
        </w:rPr>
      </w:pPr>
      <w:r w:rsidRPr="0022321E">
        <w:rPr>
          <w:rFonts w:eastAsia="Times New Roman" w:cs="David"/>
          <w:b/>
          <w:bCs/>
          <w:rtl/>
          <w:lang w:eastAsia="en-US"/>
        </w:rPr>
        <w:t>מצב צבירה:</w:t>
      </w:r>
      <w:r w:rsidRPr="0022321E">
        <w:rPr>
          <w:rFonts w:eastAsia="Times New Roman" w:cs="David"/>
          <w:b/>
          <w:bCs/>
          <w:sz w:val="28"/>
          <w:szCs w:val="28"/>
          <w:rtl/>
          <w:lang w:eastAsia="en-US"/>
        </w:rPr>
        <w:t xml:space="preserve"> </w:t>
      </w:r>
      <w:r w:rsidRPr="0022321E">
        <w:rPr>
          <w:rFonts w:eastAsia="Times New Roman" w:cs="David"/>
          <w:rtl/>
          <w:lang w:eastAsia="en-US"/>
        </w:rPr>
        <w:t xml:space="preserve"> פרט לכספית, המתכות הן חומרים מוצקים בטמפרטורת החדר. טווח טמפרטורות ההתכה של המתכות השונות משתרע על פני כ-3,500 מעלות צלסיוס. הכספית ניתכת בטמפרטורה של 39- מעלות צלסיוס, לפיכך היא נוזלית בטמפרטורת החדר. הטונגסטן, לעומת זאת, ניתך בטמפרטורה של 3415 מעלות צלסיוס.    </w:t>
      </w:r>
    </w:p>
    <w:p w14:paraId="0E1ECDDB" w14:textId="77777777" w:rsidR="0022321E" w:rsidRPr="0022321E" w:rsidRDefault="0022321E" w:rsidP="0022321E">
      <w:pPr>
        <w:spacing w:line="360" w:lineRule="auto"/>
        <w:jc w:val="both"/>
        <w:rPr>
          <w:rFonts w:eastAsia="Times New Roman" w:cs="David"/>
          <w:color w:val="FF0000"/>
          <w:sz w:val="32"/>
          <w:szCs w:val="32"/>
          <w:rtl/>
          <w:lang w:eastAsia="en-US"/>
        </w:rPr>
      </w:pPr>
      <w:r w:rsidRPr="0022321E">
        <w:rPr>
          <w:rFonts w:eastAsia="Times New Roman" w:cs="David"/>
          <w:b/>
          <w:bCs/>
          <w:rtl/>
          <w:lang w:eastAsia="en-US"/>
        </w:rPr>
        <w:t>ברק</w:t>
      </w:r>
      <w:r w:rsidRPr="0022321E">
        <w:rPr>
          <w:rFonts w:eastAsia="Times New Roman" w:cs="David"/>
          <w:rtl/>
          <w:lang w:eastAsia="en-US"/>
        </w:rPr>
        <w:t xml:space="preserve">: שטח הפנים של המתכת מחזיר אור היטב, כלומר מבריק. המתכת אטומה לקרני אור – אור אינו עובר דרכה. </w:t>
      </w:r>
    </w:p>
    <w:p w14:paraId="4ECC0B4C" w14:textId="77777777" w:rsidR="0022321E" w:rsidRPr="0022321E" w:rsidRDefault="0022321E" w:rsidP="0022321E">
      <w:pPr>
        <w:spacing w:line="360" w:lineRule="auto"/>
        <w:jc w:val="both"/>
        <w:rPr>
          <w:rFonts w:eastAsia="Times New Roman" w:cs="David"/>
          <w:rtl/>
          <w:lang w:eastAsia="en-US"/>
        </w:rPr>
      </w:pPr>
      <w:r w:rsidRPr="0022321E">
        <w:rPr>
          <w:rFonts w:eastAsia="Times New Roman" w:cs="David"/>
          <w:b/>
          <w:bCs/>
          <w:rtl/>
          <w:lang w:eastAsia="en-US"/>
        </w:rPr>
        <w:t xml:space="preserve">צפיפות: </w:t>
      </w:r>
      <w:r w:rsidRPr="0022321E">
        <w:rPr>
          <w:rFonts w:eastAsia="Times New Roman" w:cs="David"/>
          <w:rtl/>
          <w:lang w:eastAsia="en-US"/>
        </w:rPr>
        <w:t xml:space="preserve">הצפיפות של המתכות היא על פי רוב גבוהה. לרוב המתכות המשמשות אותנו בחי היומיום צפיפות גבוהה מ-5 גר'/סמ"ק. טווח הצפיפות של היסודות המתכתיים רחב ביותר: ליסוד המתכתי הכבד ביותר – אוסמיום – צפיפות של 22.5 גר'/סמ"ק. בעוד שצפיפות היסוד המתכתי ליתיום נמוכה מזו של המים – 0.5 גר'/סמ"ק. </w:t>
      </w:r>
    </w:p>
    <w:p w14:paraId="04DA3A0E" w14:textId="77777777" w:rsidR="0022321E" w:rsidRPr="0022321E" w:rsidRDefault="0022321E" w:rsidP="0022321E">
      <w:pPr>
        <w:spacing w:line="360" w:lineRule="auto"/>
        <w:jc w:val="both"/>
        <w:rPr>
          <w:rFonts w:eastAsia="Times New Roman" w:cs="David"/>
          <w:rtl/>
          <w:lang w:eastAsia="en-US"/>
        </w:rPr>
      </w:pPr>
      <w:r w:rsidRPr="0022321E">
        <w:rPr>
          <w:rFonts w:eastAsia="Times New Roman" w:cs="David"/>
          <w:b/>
          <w:bCs/>
          <w:rtl/>
          <w:lang w:eastAsia="en-US"/>
        </w:rPr>
        <w:t xml:space="preserve">מוליכות חום: </w:t>
      </w:r>
      <w:r w:rsidRPr="0022321E">
        <w:rPr>
          <w:rFonts w:eastAsia="Times New Roman" w:cs="David"/>
          <w:rtl/>
          <w:lang w:eastAsia="en-US"/>
        </w:rPr>
        <w:t>כל המתכות מוליכות חום היטב. מוליך החום הטוב מבין המתכות הוא כסף.</w:t>
      </w:r>
    </w:p>
    <w:p w14:paraId="42F1DD96" w14:textId="77777777" w:rsidR="0022321E" w:rsidRPr="0022321E" w:rsidRDefault="0022321E" w:rsidP="0022321E">
      <w:pPr>
        <w:spacing w:line="360" w:lineRule="auto"/>
        <w:jc w:val="both"/>
        <w:rPr>
          <w:rFonts w:eastAsia="Times New Roman" w:cs="David"/>
          <w:rtl/>
          <w:lang w:eastAsia="en-US"/>
        </w:rPr>
      </w:pPr>
      <w:r w:rsidRPr="0022321E">
        <w:rPr>
          <w:rFonts w:eastAsia="Times New Roman" w:cs="David"/>
          <w:b/>
          <w:bCs/>
          <w:rtl/>
          <w:lang w:eastAsia="en-US"/>
        </w:rPr>
        <w:t xml:space="preserve">מוליכות חשמל: </w:t>
      </w:r>
      <w:r w:rsidRPr="0022321E">
        <w:rPr>
          <w:rFonts w:eastAsia="Times New Roman" w:cs="David"/>
          <w:rtl/>
          <w:lang w:eastAsia="en-US"/>
        </w:rPr>
        <w:t>מתכות מוליכות חשמל היטב. מוליך החשמל הטוב מבין המתכות הוא כסף</w:t>
      </w:r>
    </w:p>
    <w:p w14:paraId="53CEADAA" w14:textId="77777777" w:rsidR="0022321E" w:rsidRPr="0022321E" w:rsidRDefault="0022321E" w:rsidP="0022321E">
      <w:pPr>
        <w:spacing w:line="360" w:lineRule="auto"/>
        <w:jc w:val="both"/>
        <w:rPr>
          <w:rFonts w:eastAsia="Times New Roman" w:cs="David"/>
          <w:rtl/>
          <w:lang w:eastAsia="en-US"/>
        </w:rPr>
      </w:pPr>
      <w:r w:rsidRPr="0022321E">
        <w:rPr>
          <w:rFonts w:eastAsia="Times New Roman" w:cs="David"/>
          <w:b/>
          <w:bCs/>
          <w:rtl/>
          <w:lang w:eastAsia="en-US"/>
        </w:rPr>
        <w:t xml:space="preserve">מגנטיות: </w:t>
      </w:r>
      <w:r w:rsidRPr="0022321E">
        <w:rPr>
          <w:rFonts w:eastAsia="Times New Roman" w:cs="David"/>
          <w:rtl/>
          <w:lang w:eastAsia="en-US"/>
        </w:rPr>
        <w:t xml:space="preserve">רוב המתכות אינן מגיבות למגנט, יוצאות מן הכלל הן ברזל, קובלט וניקל. גם רוב מסגי הברזל – הפלדות למיניהם – מגיבות למגנט למעט סוגים אחדים של פלדות אל-חלד. </w:t>
      </w:r>
    </w:p>
    <w:p w14:paraId="3AE93B5C" w14:textId="77777777" w:rsidR="0022321E" w:rsidRPr="0022321E" w:rsidRDefault="0022321E" w:rsidP="0022321E">
      <w:pPr>
        <w:spacing w:line="360" w:lineRule="auto"/>
        <w:jc w:val="both"/>
        <w:rPr>
          <w:rFonts w:eastAsia="Times New Roman" w:cs="David"/>
          <w:rtl/>
          <w:lang w:eastAsia="en-US"/>
        </w:rPr>
      </w:pPr>
      <w:r w:rsidRPr="0022321E">
        <w:rPr>
          <w:rFonts w:eastAsia="Times New Roman" w:cs="David"/>
          <w:b/>
          <w:bCs/>
          <w:rtl/>
          <w:lang w:eastAsia="en-US"/>
        </w:rPr>
        <w:t xml:space="preserve">קשיות: </w:t>
      </w:r>
      <w:r w:rsidRPr="0022321E">
        <w:rPr>
          <w:rFonts w:eastAsia="Times New Roman" w:cs="David"/>
          <w:rtl/>
          <w:lang w:eastAsia="en-US"/>
        </w:rPr>
        <w:t xml:space="preserve">מתכות הן על פי רוב מוצקים. כל המתכות </w:t>
      </w:r>
      <w:proofErr w:type="spellStart"/>
      <w:r w:rsidRPr="0022321E">
        <w:rPr>
          <w:rFonts w:eastAsia="Times New Roman" w:cs="David"/>
          <w:rtl/>
          <w:lang w:eastAsia="en-US"/>
        </w:rPr>
        <w:t>האלקליות</w:t>
      </w:r>
      <w:proofErr w:type="spellEnd"/>
      <w:r w:rsidRPr="0022321E">
        <w:rPr>
          <w:rFonts w:eastAsia="Times New Roman" w:cs="David"/>
          <w:rtl/>
          <w:lang w:eastAsia="en-US"/>
        </w:rPr>
        <w:t>, לדוגמה, ליתיום, אשלגן ונתרן הן מוצקים רכים ביותר. יסודות מתכתיים אחרים, לדוגמה, טונגסטן ומנגן הם אכן מוצקים קשים ביותר. שימו לב: הקשיות מבטאת את יכולתו של החומר לעמוד בפני חריצה, ואין לערב תכונה זו בחוזק בפני מתיחה, כיפוף או לחיצה.</w:t>
      </w:r>
    </w:p>
    <w:p w14:paraId="209701C7" w14:textId="77777777" w:rsidR="0022321E" w:rsidRPr="0022321E" w:rsidRDefault="0022321E" w:rsidP="0022321E">
      <w:pPr>
        <w:spacing w:line="360" w:lineRule="auto"/>
        <w:jc w:val="both"/>
        <w:rPr>
          <w:rFonts w:eastAsia="Times New Roman" w:cs="David"/>
          <w:rtl/>
          <w:lang w:eastAsia="en-US"/>
        </w:rPr>
      </w:pPr>
      <w:r w:rsidRPr="0022321E">
        <w:rPr>
          <w:rFonts w:eastAsia="Times New Roman" w:cs="David"/>
          <w:b/>
          <w:bCs/>
          <w:rtl/>
          <w:lang w:eastAsia="en-US"/>
        </w:rPr>
        <w:t>רקיעות</w:t>
      </w:r>
      <w:r w:rsidRPr="0022321E">
        <w:rPr>
          <w:rFonts w:eastAsia="Times New Roman" w:cs="David"/>
          <w:rtl/>
          <w:lang w:eastAsia="en-US"/>
        </w:rPr>
        <w:t>:</w:t>
      </w:r>
      <w:r w:rsidRPr="0022321E">
        <w:rPr>
          <w:rFonts w:eastAsia="Times New Roman" w:cs="David"/>
          <w:b/>
          <w:bCs/>
          <w:rtl/>
          <w:lang w:eastAsia="en-US"/>
        </w:rPr>
        <w:t xml:space="preserve"> </w:t>
      </w:r>
      <w:r w:rsidRPr="0022321E">
        <w:rPr>
          <w:rFonts w:eastAsia="Times New Roman" w:cs="David"/>
          <w:rtl/>
          <w:lang w:eastAsia="en-US"/>
        </w:rPr>
        <w:t>את</w:t>
      </w:r>
      <w:r w:rsidRPr="0022321E">
        <w:rPr>
          <w:rFonts w:eastAsia="Times New Roman" w:cs="David"/>
          <w:b/>
          <w:bCs/>
          <w:rtl/>
          <w:lang w:eastAsia="en-US"/>
        </w:rPr>
        <w:t xml:space="preserve"> </w:t>
      </w:r>
      <w:r w:rsidRPr="0022321E">
        <w:rPr>
          <w:rFonts w:eastAsia="Times New Roman" w:cs="David"/>
          <w:rtl/>
          <w:lang w:eastAsia="en-US"/>
        </w:rPr>
        <w:t>מרבית המתכות אפשר לרקע בתהליכי ריקוע או ערגול. ממתכות מסוימות ניתן לרקע רדידים דקים במיוחד – מזהב, למשל, ניתן לרקע רדידים בעובי 1/3,800 מ"מ. רדיד זהב כה דק מעביר אור כחלחל-ירוק. מתכות אחרות, לעומת זאת, כמעט שאינן ניתנות לריקוע.</w:t>
      </w:r>
    </w:p>
    <w:p w14:paraId="5C2C0276" w14:textId="77777777" w:rsidR="0022321E" w:rsidRPr="0022321E" w:rsidRDefault="0022321E" w:rsidP="0022321E">
      <w:pPr>
        <w:spacing w:line="360" w:lineRule="auto"/>
        <w:jc w:val="both"/>
        <w:rPr>
          <w:rFonts w:eastAsia="Times New Roman" w:cs="David"/>
          <w:rtl/>
          <w:lang w:eastAsia="en-US"/>
        </w:rPr>
      </w:pPr>
      <w:r w:rsidRPr="0022321E">
        <w:rPr>
          <w:rFonts w:eastAsia="Times New Roman" w:cs="David"/>
          <w:b/>
          <w:bCs/>
          <w:rtl/>
          <w:lang w:eastAsia="en-US"/>
        </w:rPr>
        <w:t xml:space="preserve">משיכות: </w:t>
      </w:r>
      <w:r w:rsidRPr="0022321E">
        <w:rPr>
          <w:rFonts w:eastAsia="Times New Roman" w:cs="David"/>
          <w:rtl/>
          <w:lang w:eastAsia="en-US"/>
        </w:rPr>
        <w:t>ניתן למתוח חוטים ממתכת, מפלטינה אפשר לייצר חוטים שעוביים 1/20,000 מ"מ. מעופרת, לעומת זאת, לא ניתן לייצר חוטים דקים.</w:t>
      </w:r>
    </w:p>
    <w:p w14:paraId="1F675A89" w14:textId="77777777" w:rsidR="0022321E" w:rsidRPr="0022321E" w:rsidRDefault="0022321E" w:rsidP="0022321E">
      <w:pPr>
        <w:spacing w:line="360" w:lineRule="auto"/>
        <w:jc w:val="both"/>
        <w:rPr>
          <w:rFonts w:eastAsia="Times New Roman" w:cs="David"/>
          <w:rtl/>
          <w:lang w:eastAsia="en-US"/>
        </w:rPr>
      </w:pPr>
      <w:r w:rsidRPr="0022321E">
        <w:rPr>
          <w:rFonts w:eastAsia="Times New Roman" w:cs="David"/>
          <w:b/>
          <w:bCs/>
          <w:rtl/>
          <w:lang w:eastAsia="en-US"/>
        </w:rPr>
        <w:t>תגובות אופייניות:</w:t>
      </w:r>
      <w:r w:rsidRPr="0022321E">
        <w:rPr>
          <w:rFonts w:eastAsia="Times New Roman" w:cs="David"/>
          <w:rtl/>
          <w:lang w:eastAsia="en-US"/>
        </w:rPr>
        <w:t xml:space="preserve"> מתכות החשופות לתנאי האטמוספרה מגיבות לרוב במהירות רבה עם הגזים והנוזלים שבאטמוספרה. ברזל, למשל, מגיב ללחות ולחמצן ויוצר תחמוצת המוכרת בשם חלודה. שכבת החלודה אינה מגינה על הברזל מהמשך תהליך החמצון, ובחשיפה ממושכת מתחמצן הברזל כולו, הופך לחלודה ומתפורר. גם אלומיניום מתחמצן במגע עם חמצן ועם מים. אך בניגוד לחלודה של הברזל תחמוצת האלומיניום יוצרת שכבת-מגן צפופה אשר מגנה על המתכת מהמשך תהליך ההתחמצנות.  המתכת עופרת מאבדת את הברק שלה בחשיפה לאוויר ומתכסה שכבת מגן דקיקה של פחמת העופרת הנוצרת עקב התרכבות העופרת עם הפחמן הדו חמצני שבאוויר. גם נחושת מגיבה עם הפחמן הדו חמצני שבאוויר וכך נוצרת תרכובת בעלת גוון ירוק שמגנה על המתכת מהמשך תהליך ההתרכבות. יסודות מתכתיים מסוימים נתרן, לדוגמה, מגיבים מיד לגזים שבאטמוספרה או למים ועל כן אינם מתקיימים לאורך זמן כיסודות מתכתיים אלא כתרכובות בלבד. יסודות מתכתיים אחרים אינם מגיבים לגזים שבאטמוספרה כלל ובמגע עם מים הם אינם מתחמצנים. זהב וכרום הם דוגמות למתכות יציבות מסוג זה.</w:t>
      </w:r>
    </w:p>
    <w:p w14:paraId="5B09024C" w14:textId="77777777" w:rsidR="0022321E" w:rsidRPr="0022321E" w:rsidRDefault="0022321E" w:rsidP="0022321E">
      <w:pPr>
        <w:spacing w:line="360" w:lineRule="auto"/>
        <w:jc w:val="both"/>
        <w:rPr>
          <w:rFonts w:eastAsia="Times New Roman" w:cs="David"/>
          <w:rtl/>
          <w:lang w:eastAsia="en-US"/>
        </w:rPr>
      </w:pPr>
    </w:p>
    <w:p w14:paraId="03AA1739" w14:textId="77777777" w:rsidR="0022321E" w:rsidRPr="0022321E" w:rsidRDefault="0022321E" w:rsidP="0022321E">
      <w:pPr>
        <w:spacing w:line="360" w:lineRule="auto"/>
        <w:jc w:val="both"/>
        <w:rPr>
          <w:rFonts w:eastAsia="Times New Roman" w:cs="David"/>
          <w:rtl/>
          <w:lang w:eastAsia="en-US"/>
        </w:rPr>
      </w:pPr>
      <w:r w:rsidRPr="0022321E">
        <w:rPr>
          <w:rFonts w:eastAsia="Times New Roman" w:cs="David"/>
          <w:b/>
          <w:bCs/>
          <w:rtl/>
          <w:lang w:eastAsia="en-US"/>
        </w:rPr>
        <w:t>שימו לב</w:t>
      </w:r>
      <w:r w:rsidRPr="0022321E">
        <w:rPr>
          <w:rFonts w:eastAsia="Times New Roman" w:cs="David"/>
          <w:rtl/>
          <w:lang w:eastAsia="en-US"/>
        </w:rPr>
        <w:t>:  בחיי היומיום משתמשים בעיקר במסגים/סגסוגות שהם תערובות אחידות של כמה מתכות ולעִתים קרובות גם כמויות קטנות של אל-מתכות. המסגים שונים מאוד בתכונותיהם המכניות (למשל, כפיפות וגמישות) מן המתכות המרכיבות אותם אך גם בתגובות האופייניות ובתכונות המוליכות של חשמל וחום. מרבית המסגים התעשייתיים מכילים יותר משתי מתכות ועל פי-רוב גם כמויות קטנות של יסודות אל-מתכתיים, בעיקר פחמן, צורן וזרחן.  ההיסטוריה של הפקת המסגים נובעת למעשה מהצורך בחומרים חזקים ועמידים יותר ממתכות טהורות.</w:t>
      </w:r>
    </w:p>
    <w:p w14:paraId="2F49919E" w14:textId="77777777" w:rsidR="0022321E" w:rsidRPr="0022321E" w:rsidRDefault="0022321E" w:rsidP="0022321E">
      <w:pPr>
        <w:spacing w:line="360" w:lineRule="auto"/>
        <w:jc w:val="both"/>
        <w:rPr>
          <w:rFonts w:eastAsia="Times New Roman" w:cs="David"/>
          <w:rtl/>
          <w:lang w:eastAsia="en-US"/>
        </w:rPr>
      </w:pPr>
      <w:r w:rsidRPr="0022321E">
        <w:rPr>
          <w:rFonts w:eastAsia="Times New Roman" w:cs="David"/>
          <w:rtl/>
          <w:lang w:eastAsia="en-US"/>
        </w:rPr>
        <w:t>משתי מתכות אפשר לעִתים ליצור מסג בעל תכונות שונות בהתאם ליחסים הכמותיים בין המרכיבים. למשל, לפליז – מסג של נחושת ואבץ – הוא בעל דרגות שונות: הסוג המשמש לייצור קופסות פח ותכשיטים זולים מכיל כ-85% נחושת ו-15% אבץ, בעוד שהסוג המשמש ליצור תרמילי פגזים וכדורי רובים מכיל כ-70% נחושת ו-30% אבץ. יש סוגים נוספים של פליז, בהתאם ליחסים הכמותיים של המרכיבים שלו.</w:t>
      </w:r>
    </w:p>
    <w:p w14:paraId="34641ECF" w14:textId="77777777" w:rsidR="0022321E" w:rsidRPr="0022321E" w:rsidRDefault="0022321E" w:rsidP="0022321E">
      <w:pPr>
        <w:spacing w:line="360" w:lineRule="auto"/>
        <w:jc w:val="both"/>
        <w:rPr>
          <w:rFonts w:eastAsia="Times New Roman" w:cs="David"/>
          <w:b/>
          <w:bCs/>
          <w:rtl/>
          <w:lang w:eastAsia="en-US"/>
        </w:rPr>
      </w:pPr>
    </w:p>
    <w:p w14:paraId="7FFEBED1" w14:textId="77777777" w:rsidR="0022321E" w:rsidRPr="0022321E" w:rsidRDefault="0022321E" w:rsidP="0022321E">
      <w:pPr>
        <w:spacing w:line="360" w:lineRule="auto"/>
        <w:jc w:val="both"/>
        <w:rPr>
          <w:rFonts w:eastAsia="Times New Roman" w:cs="David"/>
          <w:b/>
          <w:bCs/>
          <w:sz w:val="32"/>
          <w:szCs w:val="32"/>
          <w:rtl/>
          <w:lang w:eastAsia="en-US"/>
        </w:rPr>
      </w:pPr>
      <w:r w:rsidRPr="0022321E">
        <w:rPr>
          <w:rFonts w:eastAsia="Times New Roman" w:cs="David"/>
          <w:b/>
          <w:bCs/>
          <w:sz w:val="32"/>
          <w:szCs w:val="32"/>
          <w:rtl/>
          <w:lang w:eastAsia="en-US"/>
        </w:rPr>
        <w:t>הפקת מתכות ועיבודן</w:t>
      </w:r>
    </w:p>
    <w:p w14:paraId="6AEB4D09" w14:textId="77777777" w:rsidR="0022321E" w:rsidRPr="0022321E" w:rsidRDefault="0022321E" w:rsidP="0022321E">
      <w:pPr>
        <w:spacing w:line="360" w:lineRule="auto"/>
        <w:jc w:val="both"/>
        <w:rPr>
          <w:rFonts w:eastAsia="Times New Roman" w:cs="David"/>
          <w:b/>
          <w:bCs/>
          <w:sz w:val="28"/>
          <w:szCs w:val="28"/>
          <w:rtl/>
          <w:lang w:eastAsia="en-US"/>
        </w:rPr>
      </w:pPr>
      <w:r w:rsidRPr="0022321E">
        <w:rPr>
          <w:rFonts w:eastAsia="Times New Roman" w:cs="David"/>
          <w:b/>
          <w:bCs/>
          <w:sz w:val="28"/>
          <w:szCs w:val="28"/>
          <w:rtl/>
          <w:lang w:eastAsia="en-US"/>
        </w:rPr>
        <w:t>מקור המתכות</w:t>
      </w:r>
    </w:p>
    <w:p w14:paraId="5FF74EE0" w14:textId="77777777" w:rsidR="0022321E" w:rsidRPr="0022321E" w:rsidRDefault="0022321E" w:rsidP="0022321E">
      <w:pPr>
        <w:spacing w:line="360" w:lineRule="auto"/>
        <w:jc w:val="both"/>
        <w:rPr>
          <w:rFonts w:eastAsia="Times New Roman" w:cs="David"/>
          <w:rtl/>
          <w:lang w:eastAsia="en-US"/>
        </w:rPr>
      </w:pPr>
      <w:r w:rsidRPr="0022321E">
        <w:rPr>
          <w:rFonts w:eastAsia="Times New Roman" w:cs="David"/>
          <w:rtl/>
          <w:lang w:eastAsia="en-US"/>
        </w:rPr>
        <w:t xml:space="preserve">מקור המתכות הוא בסלעים ובקרקעות. בטבע מופיעות המתכות בדרך כלל כתרכובות בתוך סלעים (לדוגמה: תחמוצות ברזל, תחמוצות נחושת ועוד).  סלע (או קרקע) שמכיל תרכובות של מתכת בכמות ראויה להפקה נקרא עפרת מתכת. כדי שאפשר יהיה להפיק מתכת ממינרל מסוים, צריכה המתכת להופיע בתרכובת שאפשר לפרקה בקלות יחסית. תרכובות מתכתיות הנמצאות במרבץ מכילות מתכת בריכוז גבוה (בדרך כלל תחמוצות של מתכות או תרכובות עם גופרית). מתרכובות אלו אפשר להפיק יסודות מתכתיים בתהליכים פשוטים יחסית. </w:t>
      </w:r>
    </w:p>
    <w:p w14:paraId="2D99C3EA" w14:textId="77777777" w:rsidR="0022321E" w:rsidRPr="0022321E" w:rsidRDefault="0022321E" w:rsidP="0022321E">
      <w:pPr>
        <w:spacing w:line="360" w:lineRule="auto"/>
        <w:jc w:val="both"/>
        <w:rPr>
          <w:rFonts w:eastAsia="Times New Roman" w:cs="David"/>
          <w:rtl/>
          <w:lang w:eastAsia="en-US"/>
        </w:rPr>
      </w:pPr>
      <w:r w:rsidRPr="0022321E">
        <w:rPr>
          <w:rFonts w:eastAsia="Times New Roman" w:cs="David"/>
          <w:rtl/>
          <w:lang w:eastAsia="en-US"/>
        </w:rPr>
        <w:t xml:space="preserve">מתכות אחדות אינן מופיעות בטבע כתרכובות, אלא כיסודות – זהב, פלטינה, כסף ונחושת למשל.  </w:t>
      </w:r>
    </w:p>
    <w:p w14:paraId="7EFDA7FE" w14:textId="77777777" w:rsidR="0022321E" w:rsidRPr="0022321E" w:rsidRDefault="0022321E" w:rsidP="0022321E">
      <w:pPr>
        <w:spacing w:line="360" w:lineRule="auto"/>
        <w:jc w:val="both"/>
        <w:rPr>
          <w:rFonts w:eastAsia="Times New Roman" w:cs="David"/>
          <w:rtl/>
          <w:lang w:eastAsia="en-US"/>
        </w:rPr>
      </w:pPr>
    </w:p>
    <w:p w14:paraId="6422C01F" w14:textId="77777777" w:rsidR="0022321E" w:rsidRPr="0022321E" w:rsidRDefault="0022321E" w:rsidP="0022321E">
      <w:pPr>
        <w:spacing w:line="360" w:lineRule="auto"/>
        <w:jc w:val="both"/>
        <w:rPr>
          <w:rFonts w:eastAsia="Times New Roman" w:cs="David"/>
          <w:sz w:val="28"/>
          <w:szCs w:val="28"/>
          <w:rtl/>
          <w:lang w:eastAsia="en-US"/>
        </w:rPr>
      </w:pPr>
      <w:r w:rsidRPr="0022321E">
        <w:rPr>
          <w:rFonts w:eastAsia="Times New Roman" w:cs="David"/>
          <w:b/>
          <w:bCs/>
          <w:sz w:val="28"/>
          <w:szCs w:val="28"/>
          <w:rtl/>
          <w:lang w:eastAsia="en-US"/>
        </w:rPr>
        <w:t>הפקת מתכות</w:t>
      </w:r>
    </w:p>
    <w:p w14:paraId="2431410D" w14:textId="77777777" w:rsidR="0022321E" w:rsidRPr="0022321E" w:rsidRDefault="0022321E" w:rsidP="0022321E">
      <w:pPr>
        <w:spacing w:line="360" w:lineRule="auto"/>
        <w:jc w:val="both"/>
        <w:rPr>
          <w:rFonts w:eastAsia="Times New Roman" w:cs="David"/>
          <w:rtl/>
          <w:lang w:eastAsia="en-US"/>
        </w:rPr>
      </w:pPr>
      <w:r w:rsidRPr="0022321E">
        <w:rPr>
          <w:rFonts w:eastAsia="Times New Roman" w:cs="David"/>
          <w:rtl/>
          <w:lang w:eastAsia="en-US"/>
        </w:rPr>
        <w:t xml:space="preserve"> תהליך ההפקה של המתכות מתחיל בכרייתן. מכרות של משאבי טבע קיימים זה אלפי שנים. כבר בתקופות פרה-היסטוריות היו קיימים מכרות פתוחים ומכרות תת קרקעיים (שלרוב עלות הפעלתם מורכבת ויקרה יותר). אמצעי הכרייה הקדומים היו מוגבלים והכרייה התבססה על עבודת כפיים (בעיקר עבדים עם בעלי-חיים). עם המהפכה התעשייתית הפכה העבודה במכרות יעילה ומהירה יותר. אין כל קשר בין המחצב לסוג המכרה. יש מכרות זהב פתוחים ומכרות זהב תת קרקעיים עמוקים, וכך גם לגבי יתר החומרים. לאחר הכרייה של  העפרות (שלב מכני) מגיע שלב ההפקה (שלב כימי)  – הפקת המתכת מתוך התרכובות שבהן היא נתונה.  בתהליך ההפקה מפרקים את התרכובת שבה נמצאת המתכת ומתקבלת המתכת עצמה. שיטות ההפקה של מתכות מן העפרות מגוונים. שיטת ההפקה הקדומה והנפוצה ביותר הוא שיטת הצריפה. בשיטה זה מחממים את עפרת המתכת בתנורי היתוך לטמפרטורה גבוהה מאוד עד להתפרקות התרכובת. שיטת פירוק נוספת, שהתפתחה רק במאה השנים האחרונות היא האלקטרוליזה. בשיטה זו ניתן לפרק תרכובות של מתכות, מותכות או מומסות, באמצעות העברת זרם חשמלי בתרכובת. בשיטה זו משתמשים להפקה של אלומיניום מהעפרה שלה.</w:t>
      </w:r>
    </w:p>
    <w:p w14:paraId="109956C2" w14:textId="77777777" w:rsidR="0022321E" w:rsidRPr="0022321E" w:rsidRDefault="0022321E" w:rsidP="0022321E">
      <w:pPr>
        <w:spacing w:line="360" w:lineRule="auto"/>
        <w:jc w:val="both"/>
        <w:rPr>
          <w:rFonts w:eastAsia="Times New Roman" w:cs="David"/>
          <w:rtl/>
          <w:lang w:eastAsia="en-US"/>
        </w:rPr>
      </w:pPr>
    </w:p>
    <w:p w14:paraId="65A20B71" w14:textId="77777777" w:rsidR="0022321E" w:rsidRPr="0022321E" w:rsidRDefault="0022321E" w:rsidP="0022321E">
      <w:pPr>
        <w:spacing w:line="360" w:lineRule="auto"/>
        <w:jc w:val="both"/>
        <w:rPr>
          <w:rFonts w:eastAsia="Times New Roman" w:cs="David"/>
          <w:b/>
          <w:bCs/>
          <w:sz w:val="28"/>
          <w:szCs w:val="28"/>
          <w:rtl/>
          <w:lang w:eastAsia="en-US"/>
        </w:rPr>
      </w:pPr>
      <w:r w:rsidRPr="0022321E">
        <w:rPr>
          <w:rFonts w:eastAsia="Times New Roman" w:cs="David"/>
          <w:b/>
          <w:bCs/>
          <w:sz w:val="28"/>
          <w:szCs w:val="28"/>
          <w:rtl/>
          <w:lang w:eastAsia="en-US"/>
        </w:rPr>
        <w:t>עיבוד מתכות</w:t>
      </w:r>
    </w:p>
    <w:p w14:paraId="149DEC62" w14:textId="77777777" w:rsidR="0022321E" w:rsidRPr="0022321E" w:rsidRDefault="0022321E" w:rsidP="0022321E">
      <w:pPr>
        <w:spacing w:line="360" w:lineRule="auto"/>
        <w:jc w:val="both"/>
        <w:rPr>
          <w:rFonts w:eastAsia="Times New Roman" w:cs="David"/>
          <w:sz w:val="20"/>
          <w:rtl/>
          <w:lang w:eastAsia="en-US"/>
        </w:rPr>
      </w:pPr>
      <w:r w:rsidRPr="0022321E">
        <w:rPr>
          <w:rFonts w:eastAsia="Times New Roman" w:cs="David"/>
          <w:b/>
          <w:bCs/>
          <w:sz w:val="20"/>
          <w:rtl/>
          <w:lang w:eastAsia="en-US"/>
        </w:rPr>
        <w:lastRenderedPageBreak/>
        <w:t xml:space="preserve"> </w:t>
      </w:r>
      <w:r w:rsidRPr="0022321E">
        <w:rPr>
          <w:rFonts w:eastAsia="Times New Roman" w:cs="David"/>
          <w:sz w:val="20"/>
          <w:rtl/>
          <w:lang w:eastAsia="en-US"/>
        </w:rPr>
        <w:t xml:space="preserve">השיטות לעיבוד מתכות וייצור של כלים וחפצים רבות מאוד. מוצרים מתכתיים המוכרים לנו </w:t>
      </w:r>
      <w:proofErr w:type="spellStart"/>
      <w:r w:rsidRPr="0022321E">
        <w:rPr>
          <w:rFonts w:eastAsia="Times New Roman" w:cs="David"/>
          <w:sz w:val="20"/>
          <w:rtl/>
          <w:lang w:eastAsia="en-US"/>
        </w:rPr>
        <w:t>מחיי</w:t>
      </w:r>
      <w:proofErr w:type="spellEnd"/>
      <w:r w:rsidRPr="0022321E">
        <w:rPr>
          <w:rFonts w:eastAsia="Times New Roman" w:cs="David"/>
          <w:sz w:val="20"/>
          <w:rtl/>
          <w:lang w:eastAsia="en-US"/>
        </w:rPr>
        <w:t xml:space="preserve"> היומיום עברו, על פי רוב, כמה תהליכי עיבוד עד הייצור הסופי. ראשיתם של רוב החפצים המתכתיים, סגסוגות בעצם, בגוש או במטיל יצוק. זהו חומר הגלם לייצור חפצי מתכת. להלן תיאור שיטות עיבוד אחדות של מתכות.</w:t>
      </w:r>
    </w:p>
    <w:p w14:paraId="09822886" w14:textId="77777777" w:rsidR="0022321E" w:rsidRPr="0022321E" w:rsidRDefault="0022321E" w:rsidP="0022321E">
      <w:pPr>
        <w:spacing w:line="360" w:lineRule="auto"/>
        <w:jc w:val="both"/>
        <w:rPr>
          <w:rFonts w:eastAsia="Times New Roman" w:cs="David"/>
          <w:rtl/>
          <w:lang w:eastAsia="en-US"/>
        </w:rPr>
      </w:pPr>
      <w:r w:rsidRPr="0022321E">
        <w:rPr>
          <w:rFonts w:eastAsia="Times New Roman" w:cs="David"/>
          <w:b/>
          <w:bCs/>
          <w:rtl/>
          <w:lang w:eastAsia="en-US"/>
        </w:rPr>
        <w:t>יציקה</w:t>
      </w:r>
      <w:r w:rsidRPr="0022321E">
        <w:rPr>
          <w:rFonts w:eastAsia="Times New Roman" w:cs="David"/>
          <w:rtl/>
          <w:lang w:eastAsia="en-US"/>
        </w:rPr>
        <w:t>: יציקה היא שיטה קדומה ביותר קיימת כבר למעלה מ-6,000 שנים. מתיכים את המתכת או הסגסוגת, יוצקים את הנוזל  לתבנית ושם היא מתקררת ומתמצקת. שיטות היציקה רבות ומגוונות ומותאמות הן למוצר הסופי הנדרש, הן לחומר שיוצקים.</w:t>
      </w:r>
    </w:p>
    <w:p w14:paraId="615943A4" w14:textId="77777777" w:rsidR="0022321E" w:rsidRPr="0022321E" w:rsidRDefault="0022321E" w:rsidP="0022321E">
      <w:pPr>
        <w:spacing w:line="360" w:lineRule="auto"/>
        <w:jc w:val="both"/>
        <w:rPr>
          <w:rFonts w:eastAsia="Times New Roman" w:cs="David"/>
          <w:sz w:val="20"/>
          <w:rtl/>
          <w:lang w:eastAsia="en-US"/>
        </w:rPr>
      </w:pPr>
      <w:r w:rsidRPr="0022321E">
        <w:rPr>
          <w:rFonts w:eastAsia="Times New Roman" w:cs="David"/>
          <w:b/>
          <w:bCs/>
          <w:rtl/>
          <w:lang w:eastAsia="en-US"/>
        </w:rPr>
        <w:t>עיבוד פלסטי</w:t>
      </w:r>
      <w:r w:rsidRPr="0022321E">
        <w:rPr>
          <w:rFonts w:eastAsia="Times New Roman" w:cs="David"/>
          <w:sz w:val="20"/>
          <w:rtl/>
          <w:lang w:eastAsia="en-US"/>
        </w:rPr>
        <w:t>:</w:t>
      </w:r>
      <w:r w:rsidRPr="0022321E">
        <w:rPr>
          <w:rFonts w:eastAsia="Times New Roman" w:cs="David"/>
          <w:b/>
          <w:bCs/>
          <w:sz w:val="20"/>
          <w:rtl/>
          <w:lang w:eastAsia="en-US"/>
        </w:rPr>
        <w:t xml:space="preserve"> </w:t>
      </w:r>
      <w:r w:rsidRPr="0022321E">
        <w:rPr>
          <w:rFonts w:eastAsia="Times New Roman" w:cs="David"/>
          <w:sz w:val="20"/>
          <w:rtl/>
          <w:lang w:eastAsia="en-US"/>
        </w:rPr>
        <w:t>עיבוד פלסטי הוא תהליך של עיבוד מתכות במצב מוצק, חם או קר, או במצב בצקי (חם מאוד אך לא מותך). בקטגוריה זו כמה שיטות למשל, חישול, ערגול, שחילה, משיכה והבלטה.</w:t>
      </w:r>
    </w:p>
    <w:p w14:paraId="3884D5CD" w14:textId="77777777" w:rsidR="0022321E" w:rsidRDefault="0022321E" w:rsidP="0022321E">
      <w:pPr>
        <w:spacing w:line="360" w:lineRule="auto"/>
        <w:jc w:val="both"/>
        <w:rPr>
          <w:rFonts w:eastAsia="Times New Roman" w:cs="David"/>
          <w:sz w:val="20"/>
          <w:rtl/>
          <w:lang w:eastAsia="en-US"/>
        </w:rPr>
      </w:pPr>
      <w:r w:rsidRPr="0022321E">
        <w:rPr>
          <w:rFonts w:eastAsia="Times New Roman" w:cs="David"/>
          <w:b/>
          <w:bCs/>
          <w:rtl/>
          <w:lang w:eastAsia="en-US"/>
        </w:rPr>
        <w:t>עיבוד שבבי</w:t>
      </w:r>
      <w:r w:rsidRPr="0022321E">
        <w:rPr>
          <w:rFonts w:eastAsia="Times New Roman" w:cs="David"/>
          <w:sz w:val="20"/>
          <w:rtl/>
          <w:lang w:eastAsia="en-US"/>
        </w:rPr>
        <w:t xml:space="preserve">: כל תהליך עיבוד אשר במהלכו מסירים שבבים מגוש המתכת נקרא עיבוד שבבי. היכולת לגלח שבבים בנקל מגוש המתכת אינה מאפיינת את כל המתכות. עופרת, למשל, אינה נוחה לעיבוד שבבי. היא יוצרת שבבים גדולים מאוד. פליז, לעומת זאת, יוצר שבבים עדינים ולכן הוא נוח לעיבוד שבבי. חריטה היא עוד סוג של עיבוד שבבי. בחריטה מסובבים במהירות גוש של מתכת כנגד להב נייח עשוי חומר קשה. בשיטה זו אפשר לעצב רק חפצים שצורתם גלילית או דמוית חרוט. לקבלת צורות זוויתיות משתמשים במכונות אחרות, למשל </w:t>
      </w:r>
      <w:proofErr w:type="spellStart"/>
      <w:r w:rsidRPr="0022321E">
        <w:rPr>
          <w:rFonts w:eastAsia="Times New Roman" w:cs="David"/>
          <w:sz w:val="20"/>
          <w:rtl/>
          <w:lang w:eastAsia="en-US"/>
        </w:rPr>
        <w:t>כרסומת</w:t>
      </w:r>
      <w:proofErr w:type="spellEnd"/>
      <w:r w:rsidRPr="0022321E">
        <w:rPr>
          <w:rFonts w:eastAsia="Times New Roman" w:cs="David"/>
          <w:sz w:val="20"/>
          <w:rtl/>
          <w:lang w:eastAsia="en-US"/>
        </w:rPr>
        <w:t>, שבה הלהב מסתובב ומכרסם שבבים מגוש מתכת נייח. גם ניסור, הקצעה, השחזה וליטוש הן פעולות של עיבוד שבבי המתבצעות באמצעות מכונות מיוחדות.</w:t>
      </w:r>
    </w:p>
    <w:p w14:paraId="3094FB0E" w14:textId="77777777" w:rsidR="008165D9" w:rsidRDefault="008165D9" w:rsidP="0022321E">
      <w:pPr>
        <w:spacing w:line="360" w:lineRule="auto"/>
        <w:jc w:val="both"/>
        <w:rPr>
          <w:rFonts w:eastAsia="Times New Roman" w:cs="David"/>
          <w:sz w:val="20"/>
          <w:rtl/>
          <w:lang w:eastAsia="en-US"/>
        </w:rPr>
      </w:pPr>
    </w:p>
    <w:p w14:paraId="200A318C" w14:textId="77777777" w:rsidR="003E09A8" w:rsidRPr="00F44E59" w:rsidRDefault="003E09A8" w:rsidP="003E09A8">
      <w:pPr>
        <w:spacing w:before="120"/>
        <w:jc w:val="both"/>
        <w:rPr>
          <w:rFonts w:eastAsia="Times New Roman" w:cs="David"/>
          <w:b/>
          <w:bCs/>
          <w:sz w:val="36"/>
          <w:szCs w:val="36"/>
          <w:rtl/>
          <w:lang w:eastAsia="en-US"/>
        </w:rPr>
      </w:pPr>
      <w:r w:rsidRPr="00F44E59">
        <w:rPr>
          <w:rFonts w:eastAsia="Times New Roman" w:cs="David" w:hint="cs"/>
          <w:b/>
          <w:bCs/>
          <w:sz w:val="36"/>
          <w:szCs w:val="36"/>
          <w:rtl/>
          <w:lang w:eastAsia="en-US"/>
        </w:rPr>
        <w:t xml:space="preserve">חומרים חכמים </w:t>
      </w:r>
    </w:p>
    <w:p w14:paraId="421B860D" w14:textId="77777777" w:rsidR="003E09A8" w:rsidRPr="00F44E59" w:rsidRDefault="003E09A8" w:rsidP="003E09A8">
      <w:pPr>
        <w:spacing w:before="120" w:after="120" w:line="360" w:lineRule="auto"/>
        <w:jc w:val="both"/>
        <w:rPr>
          <w:rFonts w:eastAsia="Times New Roman" w:cs="David"/>
          <w:rtl/>
          <w:lang w:eastAsia="en-US"/>
        </w:rPr>
      </w:pPr>
      <w:r w:rsidRPr="00F44E59">
        <w:rPr>
          <w:rFonts w:eastAsia="Times New Roman" w:cs="David" w:hint="cs"/>
          <w:rtl/>
          <w:lang w:eastAsia="en-US"/>
        </w:rPr>
        <w:t>"חומר חכם" הוא חומר שתכונותיו הפיסיקליות משתנות כתגובה לקלט מסוים כגון כוח, טמפרטורה, זרם חשמלי ועוד. לפעמים החומרים משנים את תכונותיהם</w:t>
      </w:r>
      <w:r>
        <w:rPr>
          <w:rFonts w:eastAsia="Times New Roman" w:cs="David" w:hint="cs"/>
          <w:rtl/>
          <w:lang w:eastAsia="en-US"/>
        </w:rPr>
        <w:t xml:space="preserve"> </w:t>
      </w:r>
      <w:r w:rsidRPr="00F44E59">
        <w:rPr>
          <w:rFonts w:eastAsia="Times New Roman" w:cs="David" w:hint="cs"/>
          <w:rtl/>
          <w:lang w:eastAsia="en-US"/>
        </w:rPr>
        <w:t>(צורה או צבע) בעקבות זרם חשמלי או שינוי בטמפרטורה או בשדה המגנטי. במקרים אחרים החומרים "זוכרים" את מצבם הקודם ובתנאים המתאימים יכולים לחזור אליו.</w:t>
      </w:r>
      <w:r w:rsidRPr="00F44E59">
        <w:rPr>
          <w:rFonts w:eastAsia="Times New Roman" w:hint="cs"/>
          <w:b/>
          <w:bCs/>
          <w:rtl/>
          <w:lang w:eastAsia="en-US"/>
        </w:rPr>
        <w:t xml:space="preserve"> </w:t>
      </w:r>
      <w:r w:rsidRPr="00F44E59">
        <w:rPr>
          <w:rFonts w:eastAsia="Times New Roman" w:cs="David" w:hint="cs"/>
          <w:rtl/>
          <w:lang w:eastAsia="en-US"/>
        </w:rPr>
        <w:t>השם "חומרים חכמים" מייצג מגוון של חומרים עם תכונות שונות ויישומים שונים. להלן דוגמות אחדות: בטון המשחרר חומרים מסוימים למילוי במקרה של</w:t>
      </w:r>
      <w:r>
        <w:rPr>
          <w:rFonts w:eastAsia="Times New Roman" w:cs="David" w:hint="cs"/>
          <w:rtl/>
          <w:lang w:eastAsia="en-US"/>
        </w:rPr>
        <w:t xml:space="preserve"> </w:t>
      </w:r>
      <w:r w:rsidRPr="00F44E59">
        <w:rPr>
          <w:rFonts w:eastAsia="Times New Roman" w:cs="David" w:hint="cs"/>
          <w:rtl/>
          <w:lang w:eastAsia="en-US"/>
        </w:rPr>
        <w:t>בקע; פלדה שהתעקמה בחום גבוה (שרפה) וחוזרת למצבה הקודם בטמפרטורה רגילה; טקסטיל המנקה את עצמו; בגדים המשתנים בהתאם לטמפרטורה; משקפי שמש המשנים את צבע העדשה בהתאם לתנאי התאורה.</w:t>
      </w:r>
    </w:p>
    <w:p w14:paraId="34F2716C" w14:textId="77777777" w:rsidR="003E09A8" w:rsidRPr="00F44E59" w:rsidRDefault="003E09A8" w:rsidP="003E09A8">
      <w:pPr>
        <w:spacing w:after="200" w:line="360" w:lineRule="auto"/>
        <w:jc w:val="both"/>
        <w:rPr>
          <w:rFonts w:ascii="David" w:eastAsia="Times New Roman" w:hAnsi="David" w:cs="David"/>
          <w:rtl/>
          <w:lang w:eastAsia="en-US"/>
        </w:rPr>
      </w:pPr>
      <w:r w:rsidRPr="00F44E59">
        <w:rPr>
          <w:rFonts w:ascii="David" w:eastAsia="Calibri" w:hAnsi="David" w:cs="David" w:hint="cs"/>
          <w:rtl/>
          <w:lang w:eastAsia="en-US"/>
        </w:rPr>
        <w:t>בשנים</w:t>
      </w:r>
      <w:r w:rsidRPr="00F44E59">
        <w:rPr>
          <w:rFonts w:ascii="David" w:eastAsia="Calibri" w:hAnsi="David" w:cs="David"/>
          <w:lang w:eastAsia="en-US"/>
        </w:rPr>
        <w:t xml:space="preserve"> </w:t>
      </w:r>
      <w:r w:rsidRPr="00F44E59">
        <w:rPr>
          <w:rFonts w:ascii="David" w:eastAsia="Calibri" w:hAnsi="David" w:cs="David" w:hint="cs"/>
          <w:rtl/>
          <w:lang w:eastAsia="en-US"/>
        </w:rPr>
        <w:t>האחרונות</w:t>
      </w:r>
      <w:r w:rsidRPr="00F44E59">
        <w:rPr>
          <w:rFonts w:ascii="David" w:eastAsia="Calibri" w:hAnsi="David" w:cs="David"/>
          <w:lang w:eastAsia="en-US"/>
        </w:rPr>
        <w:t xml:space="preserve"> </w:t>
      </w:r>
      <w:r w:rsidRPr="00F44E59">
        <w:rPr>
          <w:rFonts w:ascii="David" w:eastAsia="Calibri" w:hAnsi="David" w:cs="David" w:hint="cs"/>
          <w:rtl/>
          <w:lang w:eastAsia="en-US"/>
        </w:rPr>
        <w:t>מתרחב</w:t>
      </w:r>
      <w:r w:rsidRPr="00F44E59">
        <w:rPr>
          <w:rFonts w:ascii="David" w:eastAsia="Calibri" w:hAnsi="David" w:cs="David"/>
          <w:lang w:eastAsia="en-US"/>
        </w:rPr>
        <w:t xml:space="preserve"> </w:t>
      </w:r>
      <w:r w:rsidRPr="00F44E59">
        <w:rPr>
          <w:rFonts w:ascii="David" w:eastAsia="Calibri" w:hAnsi="David" w:cs="David" w:hint="cs"/>
          <w:rtl/>
          <w:lang w:eastAsia="en-US"/>
        </w:rPr>
        <w:t>השימוש</w:t>
      </w:r>
      <w:r w:rsidRPr="00F44E59">
        <w:rPr>
          <w:rFonts w:ascii="David" w:eastAsia="Calibri" w:hAnsi="David" w:cs="David"/>
          <w:lang w:eastAsia="en-US"/>
        </w:rPr>
        <w:t xml:space="preserve"> </w:t>
      </w:r>
      <w:r w:rsidRPr="00F44E59">
        <w:rPr>
          <w:rFonts w:ascii="David" w:eastAsia="Calibri" w:hAnsi="David" w:cs="David" w:hint="cs"/>
          <w:rtl/>
          <w:lang w:eastAsia="en-US"/>
        </w:rPr>
        <w:t>במתכות</w:t>
      </w:r>
      <w:r w:rsidRPr="00F44E59">
        <w:rPr>
          <w:rFonts w:ascii="David" w:eastAsia="Calibri" w:hAnsi="David" w:cs="David"/>
          <w:lang w:eastAsia="en-US"/>
        </w:rPr>
        <w:t xml:space="preserve"> </w:t>
      </w:r>
      <w:r w:rsidRPr="00F44E59">
        <w:rPr>
          <w:rFonts w:ascii="David" w:eastAsia="Calibri" w:hAnsi="David" w:cs="David" w:hint="cs"/>
          <w:rtl/>
          <w:lang w:eastAsia="en-US"/>
        </w:rPr>
        <w:t>ה</w:t>
      </w:r>
      <w:r w:rsidRPr="00F44E59">
        <w:rPr>
          <w:rFonts w:ascii="David" w:eastAsia="Calibri" w:hAnsi="David" w:cs="David"/>
          <w:lang w:eastAsia="en-US"/>
        </w:rPr>
        <w:t>"</w:t>
      </w:r>
      <w:r w:rsidRPr="00F44E59">
        <w:rPr>
          <w:rFonts w:ascii="David" w:eastAsia="Calibri" w:hAnsi="David" w:cs="David" w:hint="cs"/>
          <w:rtl/>
          <w:lang w:eastAsia="en-US"/>
        </w:rPr>
        <w:t>חכמות</w:t>
      </w:r>
      <w:r w:rsidRPr="00F44E59">
        <w:rPr>
          <w:rFonts w:ascii="David" w:eastAsia="Calibri" w:hAnsi="David" w:cs="David"/>
          <w:rtl/>
          <w:lang w:eastAsia="en-US"/>
        </w:rPr>
        <w:t>"</w:t>
      </w:r>
      <w:r w:rsidRPr="00F44E59">
        <w:rPr>
          <w:rFonts w:ascii="David" w:eastAsia="Calibri" w:hAnsi="David" w:cs="David"/>
          <w:lang w:eastAsia="en-US"/>
        </w:rPr>
        <w:t>.</w:t>
      </w:r>
      <w:r w:rsidRPr="00F44E59">
        <w:rPr>
          <w:rFonts w:ascii="David" w:eastAsia="Calibri" w:hAnsi="David" w:cs="David" w:hint="cs"/>
          <w:rtl/>
          <w:lang w:eastAsia="en-US"/>
        </w:rPr>
        <w:t xml:space="preserve"> מתכות</w:t>
      </w:r>
      <w:r w:rsidRPr="00F44E59">
        <w:rPr>
          <w:rFonts w:ascii="David" w:eastAsia="Calibri" w:hAnsi="David" w:cs="David"/>
          <w:lang w:eastAsia="en-US"/>
        </w:rPr>
        <w:t xml:space="preserve"> </w:t>
      </w:r>
      <w:r w:rsidRPr="00F44E59">
        <w:rPr>
          <w:rFonts w:ascii="David" w:eastAsia="Calibri" w:hAnsi="David" w:cs="David" w:hint="cs"/>
          <w:rtl/>
          <w:lang w:eastAsia="en-US"/>
        </w:rPr>
        <w:t>אלה</w:t>
      </w:r>
      <w:r w:rsidRPr="00F44E59">
        <w:rPr>
          <w:rFonts w:ascii="David" w:eastAsia="Calibri" w:hAnsi="David" w:cs="David"/>
          <w:lang w:eastAsia="en-US"/>
        </w:rPr>
        <w:t xml:space="preserve"> </w:t>
      </w:r>
      <w:r w:rsidRPr="00F44E59">
        <w:rPr>
          <w:rFonts w:ascii="David" w:eastAsia="Calibri" w:hAnsi="David" w:cs="David" w:hint="cs"/>
          <w:rtl/>
          <w:lang w:eastAsia="en-US"/>
        </w:rPr>
        <w:t>משמשות</w:t>
      </w:r>
      <w:r w:rsidRPr="00F44E59">
        <w:rPr>
          <w:rFonts w:ascii="David" w:eastAsia="Calibri" w:hAnsi="David" w:cs="David"/>
          <w:lang w:eastAsia="en-US"/>
        </w:rPr>
        <w:t xml:space="preserve"> </w:t>
      </w:r>
      <w:r w:rsidRPr="00F44E59">
        <w:rPr>
          <w:rFonts w:ascii="David" w:eastAsia="Calibri" w:hAnsi="David" w:cs="David" w:hint="cs"/>
          <w:rtl/>
          <w:lang w:eastAsia="en-US"/>
        </w:rPr>
        <w:t>כחומר</w:t>
      </w:r>
      <w:r w:rsidRPr="00F44E59">
        <w:rPr>
          <w:rFonts w:ascii="David" w:eastAsia="Calibri" w:hAnsi="David" w:cs="David"/>
          <w:lang w:eastAsia="en-US"/>
        </w:rPr>
        <w:t xml:space="preserve"> </w:t>
      </w:r>
      <w:r w:rsidRPr="00F44E59">
        <w:rPr>
          <w:rFonts w:ascii="David" w:eastAsia="Calibri" w:hAnsi="David" w:cs="David" w:hint="cs"/>
          <w:rtl/>
          <w:lang w:eastAsia="en-US"/>
        </w:rPr>
        <w:t>גלם</w:t>
      </w:r>
      <w:r w:rsidRPr="00F44E59">
        <w:rPr>
          <w:rFonts w:ascii="David" w:eastAsia="Calibri" w:hAnsi="David" w:cs="David"/>
          <w:lang w:eastAsia="en-US"/>
        </w:rPr>
        <w:t xml:space="preserve"> </w:t>
      </w:r>
      <w:r w:rsidRPr="00F44E59">
        <w:rPr>
          <w:rFonts w:ascii="David" w:eastAsia="Calibri" w:hAnsi="David" w:cs="David" w:hint="cs"/>
          <w:rtl/>
          <w:lang w:eastAsia="en-US"/>
        </w:rPr>
        <w:t>בתחומי</w:t>
      </w:r>
      <w:r w:rsidRPr="00F44E59">
        <w:rPr>
          <w:rFonts w:ascii="David" w:eastAsia="Calibri" w:hAnsi="David" w:cs="David"/>
          <w:lang w:eastAsia="en-US"/>
        </w:rPr>
        <w:t xml:space="preserve"> </w:t>
      </w:r>
      <w:r w:rsidRPr="00F44E59">
        <w:rPr>
          <w:rFonts w:ascii="David" w:eastAsia="Calibri" w:hAnsi="David" w:cs="David" w:hint="cs"/>
          <w:rtl/>
          <w:lang w:eastAsia="en-US"/>
        </w:rPr>
        <w:t>התעופה</w:t>
      </w:r>
      <w:r w:rsidRPr="00F44E59">
        <w:rPr>
          <w:rFonts w:ascii="David" w:eastAsia="Calibri" w:hAnsi="David" w:cs="David"/>
          <w:lang w:eastAsia="en-US"/>
        </w:rPr>
        <w:t xml:space="preserve">, </w:t>
      </w:r>
      <w:r w:rsidRPr="00F44E59">
        <w:rPr>
          <w:rFonts w:ascii="David" w:eastAsia="Calibri" w:hAnsi="David" w:cs="David" w:hint="cs"/>
          <w:rtl/>
          <w:lang w:eastAsia="en-US"/>
        </w:rPr>
        <w:t>החלל</w:t>
      </w:r>
      <w:r w:rsidRPr="00F44E59">
        <w:rPr>
          <w:rFonts w:ascii="David" w:eastAsia="Calibri" w:hAnsi="David" w:cs="David"/>
          <w:lang w:eastAsia="en-US"/>
        </w:rPr>
        <w:t xml:space="preserve"> </w:t>
      </w:r>
      <w:r w:rsidRPr="00F44E59">
        <w:rPr>
          <w:rFonts w:ascii="David" w:eastAsia="Calibri" w:hAnsi="David" w:cs="David" w:hint="cs"/>
          <w:rtl/>
          <w:lang w:eastAsia="en-US"/>
        </w:rPr>
        <w:t>והרפואה</w:t>
      </w:r>
      <w:r w:rsidRPr="00F44E59">
        <w:rPr>
          <w:rFonts w:ascii="David" w:eastAsia="Calibri" w:hAnsi="David" w:cs="David"/>
          <w:lang w:eastAsia="en-US"/>
        </w:rPr>
        <w:t>.</w:t>
      </w:r>
      <w:r w:rsidRPr="00F44E59">
        <w:rPr>
          <w:rFonts w:ascii="David" w:eastAsia="Calibri" w:hAnsi="David" w:cs="David"/>
          <w:rtl/>
          <w:lang w:eastAsia="en-US"/>
        </w:rPr>
        <w:t xml:space="preserve"> </w:t>
      </w:r>
      <w:r w:rsidRPr="00F44E59">
        <w:rPr>
          <w:rFonts w:ascii="David" w:eastAsia="Calibri" w:hAnsi="David" w:cs="David" w:hint="cs"/>
          <w:rtl/>
          <w:lang w:eastAsia="en-US"/>
        </w:rPr>
        <w:t>דוגמה</w:t>
      </w:r>
      <w:r w:rsidRPr="00F44E59">
        <w:rPr>
          <w:rFonts w:ascii="David" w:eastAsia="Calibri" w:hAnsi="David" w:cs="David"/>
          <w:lang w:eastAsia="en-US"/>
        </w:rPr>
        <w:t xml:space="preserve"> </w:t>
      </w:r>
      <w:r w:rsidRPr="00F44E59">
        <w:rPr>
          <w:rFonts w:ascii="David" w:eastAsia="Calibri" w:hAnsi="David" w:cs="David" w:hint="cs"/>
          <w:rtl/>
          <w:lang w:eastAsia="en-US"/>
        </w:rPr>
        <w:t>לחומר</w:t>
      </w:r>
      <w:r w:rsidRPr="00F44E59">
        <w:rPr>
          <w:rFonts w:ascii="David" w:eastAsia="Calibri" w:hAnsi="David" w:cs="David"/>
          <w:rtl/>
          <w:lang w:eastAsia="en-US"/>
        </w:rPr>
        <w:t xml:space="preserve"> "</w:t>
      </w:r>
      <w:r w:rsidRPr="00F44E59">
        <w:rPr>
          <w:rFonts w:ascii="David" w:eastAsia="Calibri" w:hAnsi="David" w:cs="David" w:hint="cs"/>
          <w:rtl/>
          <w:lang w:eastAsia="en-US"/>
        </w:rPr>
        <w:t>חכם</w:t>
      </w:r>
      <w:r w:rsidRPr="00F44E59">
        <w:rPr>
          <w:rFonts w:ascii="David" w:eastAsia="Calibri" w:hAnsi="David" w:cs="David"/>
          <w:rtl/>
          <w:lang w:eastAsia="en-US"/>
        </w:rPr>
        <w:t>"</w:t>
      </w:r>
      <w:r w:rsidRPr="00F44E59">
        <w:rPr>
          <w:rFonts w:ascii="David" w:eastAsia="Calibri" w:hAnsi="David" w:cs="David"/>
          <w:lang w:eastAsia="en-US"/>
        </w:rPr>
        <w:t xml:space="preserve"> </w:t>
      </w:r>
      <w:r w:rsidRPr="00F44E59">
        <w:rPr>
          <w:rFonts w:ascii="David" w:eastAsia="Calibri" w:hAnsi="David" w:cs="David" w:hint="cs"/>
          <w:rtl/>
          <w:lang w:eastAsia="en-US"/>
        </w:rPr>
        <w:t>הוא</w:t>
      </w:r>
      <w:r w:rsidRPr="00F44E59">
        <w:rPr>
          <w:rFonts w:ascii="David" w:eastAsia="Calibri" w:hAnsi="David" w:cs="David"/>
          <w:lang w:eastAsia="en-US"/>
        </w:rPr>
        <w:t xml:space="preserve"> </w:t>
      </w:r>
      <w:proofErr w:type="spellStart"/>
      <w:r w:rsidRPr="00F44E59">
        <w:rPr>
          <w:rFonts w:ascii="David" w:eastAsia="Calibri" w:hAnsi="David" w:cs="David" w:hint="cs"/>
          <w:rtl/>
          <w:lang w:eastAsia="en-US"/>
        </w:rPr>
        <w:t>הניטינול</w:t>
      </w:r>
      <w:proofErr w:type="spellEnd"/>
      <w:r w:rsidRPr="00F44E59">
        <w:rPr>
          <w:rFonts w:ascii="David" w:eastAsia="Calibri" w:hAnsi="David" w:cs="David"/>
          <w:lang w:eastAsia="en-US"/>
        </w:rPr>
        <w:t>.</w:t>
      </w:r>
      <w:r>
        <w:rPr>
          <w:rFonts w:ascii="David" w:eastAsia="Calibri" w:hAnsi="David" w:cs="David" w:hint="cs"/>
          <w:rtl/>
          <w:lang w:eastAsia="en-US"/>
        </w:rPr>
        <w:t xml:space="preserve"> </w:t>
      </w:r>
      <w:proofErr w:type="spellStart"/>
      <w:r w:rsidRPr="00F44E59">
        <w:rPr>
          <w:rFonts w:ascii="David" w:eastAsia="Calibri" w:hAnsi="David" w:cs="David" w:hint="cs"/>
          <w:rtl/>
          <w:lang w:eastAsia="en-US"/>
        </w:rPr>
        <w:t>הניטינול</w:t>
      </w:r>
      <w:proofErr w:type="spellEnd"/>
      <w:r w:rsidRPr="00F44E59">
        <w:rPr>
          <w:rFonts w:ascii="David" w:eastAsia="Calibri" w:hAnsi="David" w:cs="David"/>
          <w:lang w:eastAsia="en-US"/>
        </w:rPr>
        <w:t xml:space="preserve"> </w:t>
      </w:r>
      <w:r w:rsidRPr="00F44E59">
        <w:rPr>
          <w:rFonts w:ascii="David" w:eastAsia="Calibri" w:hAnsi="David" w:cs="David" w:hint="cs"/>
          <w:rtl/>
          <w:lang w:eastAsia="en-US"/>
        </w:rPr>
        <w:t>הוא סגסוגת של ניקל</w:t>
      </w:r>
      <w:r w:rsidRPr="00F44E59">
        <w:rPr>
          <w:rFonts w:ascii="David" w:eastAsia="Calibri" w:hAnsi="David" w:cs="David"/>
          <w:lang w:eastAsia="en-US"/>
        </w:rPr>
        <w:t xml:space="preserve"> </w:t>
      </w:r>
      <w:r w:rsidRPr="00F44E59">
        <w:rPr>
          <w:rFonts w:ascii="David" w:eastAsia="Calibri" w:hAnsi="David" w:cs="David" w:hint="cs"/>
          <w:rtl/>
          <w:lang w:eastAsia="en-US"/>
        </w:rPr>
        <w:t>וטיטניום</w:t>
      </w:r>
      <w:r w:rsidRPr="00F44E59">
        <w:rPr>
          <w:rFonts w:ascii="David" w:eastAsia="Calibri" w:hAnsi="David" w:cs="David"/>
          <w:lang w:eastAsia="en-US"/>
        </w:rPr>
        <w:t xml:space="preserve"> </w:t>
      </w:r>
      <w:r w:rsidRPr="00F44E59">
        <w:rPr>
          <w:rFonts w:ascii="David" w:eastAsia="Calibri" w:hAnsi="David" w:cs="David" w:hint="cs"/>
          <w:rtl/>
          <w:lang w:eastAsia="en-US"/>
        </w:rPr>
        <w:t>ומכאן</w:t>
      </w:r>
      <w:r w:rsidRPr="00F44E59">
        <w:rPr>
          <w:rFonts w:ascii="David" w:eastAsia="Calibri" w:hAnsi="David" w:cs="David"/>
          <w:lang w:eastAsia="en-US"/>
        </w:rPr>
        <w:t xml:space="preserve"> </w:t>
      </w:r>
      <w:r w:rsidRPr="00F44E59">
        <w:rPr>
          <w:rFonts w:ascii="David" w:eastAsia="Calibri" w:hAnsi="David" w:cs="David" w:hint="cs"/>
          <w:rtl/>
          <w:lang w:eastAsia="en-US"/>
        </w:rPr>
        <w:t>שמו</w:t>
      </w:r>
      <w:r w:rsidRPr="00F44E59">
        <w:rPr>
          <w:rFonts w:ascii="David" w:eastAsia="Calibri" w:hAnsi="David" w:cs="David"/>
          <w:lang w:eastAsia="en-US"/>
        </w:rPr>
        <w:t>.</w:t>
      </w:r>
      <w:r w:rsidRPr="00F44E59">
        <w:rPr>
          <w:rFonts w:ascii="David" w:eastAsia="Calibri" w:hAnsi="David" w:cs="David"/>
          <w:rtl/>
          <w:lang w:eastAsia="en-US"/>
        </w:rPr>
        <w:t xml:space="preserve"> </w:t>
      </w:r>
      <w:r w:rsidRPr="00F44E59">
        <w:rPr>
          <w:rFonts w:ascii="David" w:eastAsia="Calibri" w:hAnsi="David" w:cs="David" w:hint="cs"/>
          <w:rtl/>
          <w:lang w:eastAsia="en-US"/>
        </w:rPr>
        <w:t>הסגסוגת</w:t>
      </w:r>
      <w:r w:rsidRPr="00F44E59">
        <w:rPr>
          <w:rFonts w:ascii="David" w:eastAsia="Calibri" w:hAnsi="David" w:cs="David"/>
          <w:rtl/>
          <w:lang w:eastAsia="en-US"/>
        </w:rPr>
        <w:t xml:space="preserve"> </w:t>
      </w:r>
      <w:proofErr w:type="spellStart"/>
      <w:r w:rsidRPr="00F44E59">
        <w:rPr>
          <w:rFonts w:ascii="David" w:eastAsia="Calibri" w:hAnsi="David" w:cs="David" w:hint="cs"/>
          <w:rtl/>
          <w:lang w:eastAsia="en-US"/>
        </w:rPr>
        <w:t>ניטינול</w:t>
      </w:r>
      <w:proofErr w:type="spellEnd"/>
      <w:r w:rsidRPr="00F44E59">
        <w:rPr>
          <w:rFonts w:ascii="David" w:eastAsia="Calibri" w:hAnsi="David" w:cs="David"/>
          <w:rtl/>
          <w:lang w:eastAsia="en-US"/>
        </w:rPr>
        <w:t xml:space="preserve"> </w:t>
      </w:r>
      <w:r w:rsidRPr="00F44E59">
        <w:rPr>
          <w:rFonts w:ascii="David" w:eastAsia="Calibri" w:hAnsi="David" w:cs="David" w:hint="cs"/>
          <w:rtl/>
          <w:lang w:eastAsia="en-US"/>
        </w:rPr>
        <w:t>היא בעלת</w:t>
      </w:r>
      <w:r w:rsidRPr="00F44E59">
        <w:rPr>
          <w:rFonts w:ascii="David" w:eastAsia="Calibri" w:hAnsi="David" w:cs="David"/>
          <w:rtl/>
          <w:lang w:eastAsia="en-US"/>
        </w:rPr>
        <w:t xml:space="preserve"> </w:t>
      </w:r>
      <w:r w:rsidRPr="00F44E59">
        <w:rPr>
          <w:rFonts w:ascii="David" w:eastAsia="Calibri" w:hAnsi="David" w:cs="David" w:hint="cs"/>
          <w:rtl/>
          <w:lang w:eastAsia="en-US"/>
        </w:rPr>
        <w:t>שתי</w:t>
      </w:r>
      <w:r w:rsidRPr="00F44E59">
        <w:rPr>
          <w:rFonts w:ascii="David" w:eastAsia="Calibri" w:hAnsi="David" w:cs="David"/>
          <w:rtl/>
          <w:lang w:eastAsia="en-US"/>
        </w:rPr>
        <w:t xml:space="preserve"> </w:t>
      </w:r>
      <w:r w:rsidRPr="00F44E59">
        <w:rPr>
          <w:rFonts w:ascii="David" w:eastAsia="Calibri" w:hAnsi="David" w:cs="David" w:hint="cs"/>
          <w:rtl/>
          <w:lang w:eastAsia="en-US"/>
        </w:rPr>
        <w:t>תכונות</w:t>
      </w:r>
      <w:r w:rsidRPr="00F44E59">
        <w:rPr>
          <w:rFonts w:ascii="David" w:eastAsia="Calibri" w:hAnsi="David" w:cs="David"/>
          <w:rtl/>
          <w:lang w:eastAsia="en-US"/>
        </w:rPr>
        <w:t xml:space="preserve"> </w:t>
      </w:r>
      <w:r w:rsidRPr="00F44E59">
        <w:rPr>
          <w:rFonts w:ascii="David" w:eastAsia="Calibri" w:hAnsi="David" w:cs="David" w:hint="cs"/>
          <w:rtl/>
          <w:lang w:eastAsia="en-US"/>
        </w:rPr>
        <w:t>ייחודיות: זיכרון</w:t>
      </w:r>
      <w:r w:rsidRPr="00F44E59">
        <w:rPr>
          <w:rFonts w:ascii="David" w:eastAsia="Calibri" w:hAnsi="David" w:cs="David"/>
          <w:rtl/>
          <w:lang w:eastAsia="en-US"/>
        </w:rPr>
        <w:t xml:space="preserve"> </w:t>
      </w:r>
      <w:r w:rsidRPr="00F44E59">
        <w:rPr>
          <w:rFonts w:ascii="David" w:eastAsia="Calibri" w:hAnsi="David" w:cs="David" w:hint="cs"/>
          <w:rtl/>
          <w:lang w:eastAsia="en-US"/>
        </w:rPr>
        <w:t>וסופר</w:t>
      </w:r>
      <w:r w:rsidRPr="00F44E59">
        <w:rPr>
          <w:rFonts w:ascii="David" w:eastAsia="Calibri" w:hAnsi="David" w:cs="David"/>
          <w:rtl/>
          <w:lang w:eastAsia="en-US"/>
        </w:rPr>
        <w:t xml:space="preserve"> </w:t>
      </w:r>
      <w:r w:rsidRPr="00F44E59">
        <w:rPr>
          <w:rFonts w:ascii="David" w:eastAsia="Calibri" w:hAnsi="David" w:cs="David" w:hint="cs"/>
          <w:rtl/>
          <w:lang w:eastAsia="en-US"/>
        </w:rPr>
        <w:t>אלסטיות</w:t>
      </w:r>
      <w:r w:rsidRPr="00F44E59">
        <w:rPr>
          <w:rFonts w:ascii="David" w:eastAsia="Times New Roman" w:hAnsi="David" w:cs="David"/>
          <w:rtl/>
          <w:lang w:eastAsia="en-US"/>
        </w:rPr>
        <w:t xml:space="preserve">. ניתן להגיע לכל </w:t>
      </w:r>
      <w:r w:rsidRPr="00F44E59">
        <w:rPr>
          <w:rFonts w:ascii="David" w:eastAsia="Times New Roman" w:hAnsi="David" w:cs="David" w:hint="cs"/>
          <w:rtl/>
          <w:lang w:eastAsia="en-US"/>
        </w:rPr>
        <w:t>אחת מה</w:t>
      </w:r>
      <w:r w:rsidRPr="00F44E59">
        <w:rPr>
          <w:rFonts w:ascii="David" w:eastAsia="Times New Roman" w:hAnsi="David" w:cs="David"/>
          <w:rtl/>
          <w:lang w:eastAsia="en-US"/>
        </w:rPr>
        <w:t>תכונ</w:t>
      </w:r>
      <w:r w:rsidRPr="00F44E59">
        <w:rPr>
          <w:rFonts w:ascii="David" w:eastAsia="Times New Roman" w:hAnsi="David" w:cs="David" w:hint="cs"/>
          <w:rtl/>
          <w:lang w:eastAsia="en-US"/>
        </w:rPr>
        <w:t>ות</w:t>
      </w:r>
      <w:r w:rsidRPr="00F44E59">
        <w:rPr>
          <w:rFonts w:ascii="David" w:eastAsia="Times New Roman" w:hAnsi="David" w:cs="David"/>
          <w:rtl/>
          <w:lang w:eastAsia="en-US"/>
        </w:rPr>
        <w:t xml:space="preserve"> </w:t>
      </w:r>
      <w:r w:rsidRPr="00F44E59">
        <w:rPr>
          <w:rFonts w:ascii="David" w:eastAsia="Times New Roman" w:hAnsi="David" w:cs="David" w:hint="cs"/>
          <w:rtl/>
          <w:lang w:eastAsia="en-US"/>
        </w:rPr>
        <w:t>על ידי</w:t>
      </w:r>
      <w:r w:rsidRPr="00F44E59">
        <w:rPr>
          <w:rFonts w:ascii="David" w:eastAsia="Times New Roman" w:hAnsi="David" w:cs="David"/>
          <w:rtl/>
          <w:lang w:eastAsia="en-US"/>
        </w:rPr>
        <w:t xml:space="preserve"> אחוז סגסוג מסוים בין הניקל לטיטניום, </w:t>
      </w:r>
      <w:r w:rsidRPr="00F44E59">
        <w:rPr>
          <w:rFonts w:ascii="David" w:eastAsia="Times New Roman" w:hAnsi="David" w:cs="David" w:hint="cs"/>
          <w:rtl/>
          <w:lang w:eastAsia="en-US"/>
        </w:rPr>
        <w:t xml:space="preserve">אך </w:t>
      </w:r>
      <w:r w:rsidRPr="00F44E59">
        <w:rPr>
          <w:rFonts w:ascii="David" w:eastAsia="Times New Roman" w:hAnsi="David" w:cs="David"/>
          <w:rtl/>
          <w:lang w:eastAsia="en-US"/>
        </w:rPr>
        <w:t>לא ניתן להגיע לשתי התכונות יחד</w:t>
      </w:r>
      <w:r w:rsidRPr="00F44E59">
        <w:rPr>
          <w:rFonts w:ascii="David" w:eastAsia="Calibri" w:hAnsi="David" w:cs="David"/>
          <w:rtl/>
          <w:lang w:eastAsia="en-US"/>
        </w:rPr>
        <w:t>.</w:t>
      </w:r>
      <w:r w:rsidRPr="00F44E59">
        <w:rPr>
          <w:rFonts w:ascii="David" w:eastAsia="Calibri" w:hAnsi="David" w:cs="David" w:hint="cs"/>
          <w:rtl/>
          <w:lang w:eastAsia="en-US"/>
        </w:rPr>
        <w:t xml:space="preserve"> </w:t>
      </w:r>
      <w:r w:rsidRPr="00F44E59">
        <w:rPr>
          <w:rFonts w:ascii="David" w:eastAsia="Times New Roman" w:hAnsi="David" w:cs="David"/>
          <w:rtl/>
          <w:lang w:eastAsia="en-US"/>
        </w:rPr>
        <w:t xml:space="preserve">בטיפול תרמי מתאים ניתן "להכשיר" או "לטעון" את </w:t>
      </w:r>
      <w:proofErr w:type="spellStart"/>
      <w:r w:rsidRPr="00F44E59">
        <w:rPr>
          <w:rFonts w:ascii="David" w:eastAsia="Times New Roman" w:hAnsi="David" w:cs="David"/>
          <w:rtl/>
          <w:lang w:eastAsia="en-US"/>
        </w:rPr>
        <w:t>הניטינול</w:t>
      </w:r>
      <w:proofErr w:type="spellEnd"/>
      <w:r w:rsidRPr="00F44E59">
        <w:rPr>
          <w:rFonts w:ascii="David" w:eastAsia="Times New Roman" w:hAnsi="David" w:cs="David"/>
          <w:rtl/>
          <w:lang w:eastAsia="en-US"/>
        </w:rPr>
        <w:t xml:space="preserve"> לצורה מסוימת. אם נשנה את צורתו של החומר ולאחר מכן נחמם אותו הוא יחזור לצורה ההתחל</w:t>
      </w:r>
      <w:r w:rsidRPr="00F44E59">
        <w:rPr>
          <w:rFonts w:ascii="David" w:eastAsia="Times New Roman" w:hAnsi="David" w:cs="David" w:hint="eastAsia"/>
          <w:rtl/>
          <w:lang w:eastAsia="en-US"/>
        </w:rPr>
        <w:t>ת</w:t>
      </w:r>
      <w:r w:rsidRPr="00F44E59">
        <w:rPr>
          <w:rFonts w:ascii="David" w:eastAsia="Times New Roman" w:hAnsi="David" w:cs="David"/>
          <w:rtl/>
          <w:lang w:eastAsia="en-US"/>
        </w:rPr>
        <w:t>ית שלו, כלומר יחזור לאותה</w:t>
      </w:r>
      <w:r w:rsidRPr="00F44E59">
        <w:rPr>
          <w:rFonts w:ascii="David" w:eastAsia="Times New Roman" w:hAnsi="David" w:cs="David" w:hint="cs"/>
          <w:rtl/>
          <w:lang w:eastAsia="en-US"/>
        </w:rPr>
        <w:t xml:space="preserve"> </w:t>
      </w:r>
      <w:r w:rsidRPr="00F44E59">
        <w:rPr>
          <w:rFonts w:ascii="David" w:eastAsia="Times New Roman" w:hAnsi="David" w:cs="David" w:hint="eastAsia"/>
          <w:rtl/>
          <w:lang w:eastAsia="en-US"/>
        </w:rPr>
        <w:t>צורה</w:t>
      </w:r>
      <w:r w:rsidRPr="00F44E59">
        <w:rPr>
          <w:rFonts w:ascii="David" w:eastAsia="Times New Roman" w:hAnsi="David" w:cs="David"/>
          <w:rtl/>
          <w:lang w:eastAsia="en-US"/>
        </w:rPr>
        <w:t xml:space="preserve"> שהכשרנו אותו. </w:t>
      </w:r>
      <w:r w:rsidRPr="00F44E59">
        <w:rPr>
          <w:rFonts w:ascii="David" w:eastAsia="Times New Roman" w:hAnsi="David" w:cs="David" w:hint="eastAsia"/>
          <w:rtl/>
          <w:lang w:eastAsia="en-US"/>
        </w:rPr>
        <w:t>ניתן</w:t>
      </w:r>
      <w:r w:rsidRPr="00F44E59">
        <w:rPr>
          <w:rFonts w:ascii="David" w:eastAsia="Times New Roman" w:hAnsi="David" w:cs="David"/>
          <w:rtl/>
          <w:lang w:eastAsia="en-US"/>
        </w:rPr>
        <w:t xml:space="preserve"> לחמם את החומר </w:t>
      </w:r>
      <w:r w:rsidRPr="00F44E59">
        <w:rPr>
          <w:rFonts w:ascii="David" w:eastAsia="Times New Roman" w:hAnsi="David" w:cs="David" w:hint="cs"/>
          <w:rtl/>
          <w:lang w:eastAsia="en-US"/>
        </w:rPr>
        <w:t>באמצעות</w:t>
      </w:r>
      <w:r w:rsidRPr="00F44E59">
        <w:rPr>
          <w:rFonts w:ascii="David" w:eastAsia="Times New Roman" w:hAnsi="David" w:cs="David"/>
          <w:rtl/>
          <w:lang w:eastAsia="en-US"/>
        </w:rPr>
        <w:t xml:space="preserve"> </w:t>
      </w:r>
      <w:r w:rsidRPr="00F44E59">
        <w:rPr>
          <w:rFonts w:ascii="David" w:eastAsia="Times New Roman" w:hAnsi="David" w:cs="David" w:hint="cs"/>
          <w:rtl/>
          <w:lang w:eastAsia="en-US"/>
        </w:rPr>
        <w:t>אמצעי חימום שונים</w:t>
      </w:r>
      <w:r w:rsidRPr="00F44E59">
        <w:rPr>
          <w:rFonts w:ascii="David" w:eastAsia="Times New Roman" w:hAnsi="David" w:cs="David"/>
          <w:rtl/>
          <w:lang w:eastAsia="en-US"/>
        </w:rPr>
        <w:t xml:space="preserve"> המספק</w:t>
      </w:r>
      <w:r w:rsidRPr="00F44E59">
        <w:rPr>
          <w:rFonts w:ascii="David" w:eastAsia="Times New Roman" w:hAnsi="David" w:cs="David" w:hint="cs"/>
          <w:rtl/>
          <w:lang w:eastAsia="en-US"/>
        </w:rPr>
        <w:t>ים כמות חום מתאימה הדרושה לקבלת</w:t>
      </w:r>
      <w:r w:rsidRPr="00F44E59">
        <w:rPr>
          <w:rFonts w:ascii="David" w:eastAsia="Times New Roman" w:hAnsi="David" w:cs="David"/>
          <w:rtl/>
          <w:lang w:eastAsia="en-US"/>
        </w:rPr>
        <w:t xml:space="preserve"> </w:t>
      </w:r>
      <w:r w:rsidRPr="00F44E59">
        <w:rPr>
          <w:rFonts w:ascii="David" w:eastAsia="Times New Roman" w:hAnsi="David" w:cs="David" w:hint="cs"/>
          <w:rtl/>
          <w:lang w:eastAsia="en-US"/>
        </w:rPr>
        <w:t>ה</w:t>
      </w:r>
      <w:r w:rsidRPr="00F44E59">
        <w:rPr>
          <w:rFonts w:ascii="David" w:eastAsia="Times New Roman" w:hAnsi="David" w:cs="David"/>
          <w:rtl/>
          <w:lang w:eastAsia="en-US"/>
        </w:rPr>
        <w:t xml:space="preserve">טמפרטורה </w:t>
      </w:r>
      <w:r w:rsidRPr="00F44E59">
        <w:rPr>
          <w:rFonts w:ascii="David" w:eastAsia="Times New Roman" w:hAnsi="David" w:cs="David" w:hint="cs"/>
          <w:rtl/>
          <w:lang w:eastAsia="en-US"/>
        </w:rPr>
        <w:t>ה</w:t>
      </w:r>
      <w:r w:rsidRPr="00F44E59">
        <w:rPr>
          <w:rFonts w:ascii="David" w:eastAsia="Times New Roman" w:hAnsi="David" w:cs="David"/>
          <w:rtl/>
          <w:lang w:eastAsia="en-US"/>
        </w:rPr>
        <w:t>מתאימה "להכשרה"</w:t>
      </w:r>
      <w:r w:rsidRPr="00F44E59">
        <w:rPr>
          <w:rFonts w:ascii="David" w:eastAsia="Times New Roman" w:hAnsi="David" w:cs="David" w:hint="cs"/>
          <w:rtl/>
          <w:lang w:eastAsia="en-US"/>
        </w:rPr>
        <w:t>.</w:t>
      </w:r>
    </w:p>
    <w:p w14:paraId="53F607C3" w14:textId="77777777" w:rsidR="003E09A8" w:rsidRPr="00F44E59" w:rsidRDefault="003E09A8" w:rsidP="003E09A8">
      <w:pPr>
        <w:spacing w:line="360" w:lineRule="auto"/>
        <w:jc w:val="both"/>
        <w:textAlignment w:val="top"/>
        <w:rPr>
          <w:rFonts w:ascii="David" w:eastAsia="Times New Roman" w:hAnsi="David" w:cs="David"/>
          <w:rtl/>
          <w:lang w:eastAsia="en-US"/>
        </w:rPr>
      </w:pPr>
      <w:r w:rsidRPr="00F44E59">
        <w:rPr>
          <w:rFonts w:ascii="David" w:eastAsia="Times New Roman" w:hAnsi="David" w:cs="David" w:hint="cs"/>
          <w:rtl/>
          <w:lang w:eastAsia="en-US"/>
        </w:rPr>
        <w:t>שימושים בסגסוגת</w:t>
      </w:r>
      <w:r w:rsidRPr="00F44E59">
        <w:rPr>
          <w:rFonts w:ascii="David" w:eastAsia="Times New Roman" w:hAnsi="David" w:cs="David"/>
          <w:b/>
          <w:bCs/>
          <w:rtl/>
          <w:lang w:eastAsia="en-US"/>
        </w:rPr>
        <w:t xml:space="preserve"> זיכרון</w:t>
      </w:r>
      <w:r w:rsidRPr="00F44E59">
        <w:rPr>
          <w:rFonts w:ascii="David" w:eastAsia="Times New Roman" w:hAnsi="David" w:cs="David" w:hint="cs"/>
          <w:rtl/>
          <w:lang w:eastAsia="en-US"/>
        </w:rPr>
        <w:t xml:space="preserve">: </w:t>
      </w:r>
      <w:r w:rsidRPr="00F44E59">
        <w:rPr>
          <w:rFonts w:ascii="David" w:eastAsia="Times New Roman" w:hAnsi="David" w:cs="David"/>
          <w:rtl/>
          <w:lang w:eastAsia="en-US"/>
        </w:rPr>
        <w:t>ברפואת שיניים משמש החומר לגשרים שעושים בגלל הלחץ הקבוע שהוא יוצר בטמפ' של החום גוף</w:t>
      </w:r>
      <w:r w:rsidRPr="00F44E59">
        <w:rPr>
          <w:rFonts w:ascii="David" w:eastAsia="Times New Roman" w:hAnsi="David" w:cs="David"/>
          <w:lang w:eastAsia="en-US"/>
        </w:rPr>
        <w:t>.</w:t>
      </w:r>
      <w:r w:rsidRPr="00F44E59">
        <w:rPr>
          <w:rFonts w:ascii="David" w:eastAsia="Times New Roman" w:hAnsi="David" w:cs="David"/>
          <w:rtl/>
          <w:lang w:eastAsia="en-US"/>
        </w:rPr>
        <w:t xml:space="preserve"> משמש כתחליף למנועים חשמליים קטנים בכל מיני אפליקציות קוסמים משתמשים בחומר הזה כדי לכופף כפ</w:t>
      </w:r>
      <w:r w:rsidRPr="00F44E59">
        <w:rPr>
          <w:rFonts w:ascii="David" w:eastAsia="Times New Roman" w:hAnsi="David" w:cs="David" w:hint="cs"/>
          <w:rtl/>
          <w:lang w:eastAsia="en-US"/>
        </w:rPr>
        <w:t>יות. בטיפול תרמי מתאים</w:t>
      </w:r>
      <w:r w:rsidRPr="00F44E59">
        <w:rPr>
          <w:rFonts w:ascii="David" w:eastAsia="Times New Roman" w:hAnsi="David" w:cs="David"/>
          <w:rtl/>
          <w:lang w:eastAsia="en-US"/>
        </w:rPr>
        <w:t xml:space="preserve"> ניתן להגדיל את</w:t>
      </w:r>
      <w:r>
        <w:rPr>
          <w:rFonts w:ascii="David" w:eastAsia="Times New Roman" w:hAnsi="David" w:cs="David"/>
          <w:rtl/>
          <w:lang w:eastAsia="en-US"/>
        </w:rPr>
        <w:t xml:space="preserve"> </w:t>
      </w:r>
      <w:r w:rsidRPr="00F44E59">
        <w:rPr>
          <w:rFonts w:ascii="David" w:eastAsia="Times New Roman" w:hAnsi="David" w:cs="David"/>
          <w:rtl/>
          <w:lang w:eastAsia="en-US"/>
        </w:rPr>
        <w:t>האלסטיות של החומר, ובכך יהיה ניתן</w:t>
      </w:r>
      <w:r w:rsidRPr="00F44E59">
        <w:rPr>
          <w:rFonts w:ascii="David" w:eastAsia="Times New Roman" w:hAnsi="David" w:cs="David" w:hint="cs"/>
          <w:rtl/>
          <w:lang w:eastAsia="en-US"/>
        </w:rPr>
        <w:t xml:space="preserve"> </w:t>
      </w:r>
      <w:r w:rsidRPr="00F44E59">
        <w:rPr>
          <w:rFonts w:ascii="David" w:eastAsia="Times New Roman" w:hAnsi="David" w:cs="David"/>
          <w:rtl/>
          <w:lang w:eastAsia="en-US"/>
        </w:rPr>
        <w:t>לכופף את החומר כמעט ב-180 מעלות</w:t>
      </w:r>
      <w:r w:rsidRPr="00F44E59">
        <w:rPr>
          <w:rFonts w:ascii="David" w:eastAsia="Times New Roman" w:hAnsi="David" w:cs="David" w:hint="cs"/>
          <w:rtl/>
          <w:lang w:eastAsia="en-US"/>
        </w:rPr>
        <w:t xml:space="preserve"> צלסיוס</w:t>
      </w:r>
      <w:r w:rsidRPr="00F44E59">
        <w:rPr>
          <w:rFonts w:ascii="David" w:eastAsia="Times New Roman" w:hAnsi="David" w:cs="David"/>
          <w:rtl/>
          <w:lang w:eastAsia="en-US"/>
        </w:rPr>
        <w:t xml:space="preserve"> מבלי לגרום לעיוות. </w:t>
      </w:r>
    </w:p>
    <w:p w14:paraId="2094A147" w14:textId="77777777" w:rsidR="003E09A8" w:rsidRDefault="003E09A8" w:rsidP="003E09A8">
      <w:pPr>
        <w:spacing w:line="360" w:lineRule="auto"/>
        <w:jc w:val="both"/>
        <w:textAlignment w:val="top"/>
        <w:rPr>
          <w:rFonts w:ascii="David" w:eastAsia="Times New Roman" w:hAnsi="David" w:cs="David"/>
          <w:rtl/>
          <w:lang w:eastAsia="en-US"/>
        </w:rPr>
      </w:pPr>
      <w:r w:rsidRPr="00F44E59">
        <w:rPr>
          <w:rFonts w:ascii="David" w:eastAsia="Times New Roman" w:hAnsi="David" w:cs="David"/>
          <w:rtl/>
          <w:lang w:eastAsia="en-US"/>
        </w:rPr>
        <w:lastRenderedPageBreak/>
        <w:t>שימושים בסגסוגת</w:t>
      </w:r>
      <w:r w:rsidRPr="00F44E59">
        <w:rPr>
          <w:rFonts w:ascii="David" w:eastAsia="Times New Roman" w:hAnsi="David" w:cs="David"/>
          <w:b/>
          <w:bCs/>
          <w:rtl/>
          <w:lang w:eastAsia="en-US"/>
        </w:rPr>
        <w:t xml:space="preserve"> סופר אלסטיות</w:t>
      </w:r>
      <w:r w:rsidRPr="00F44E59">
        <w:rPr>
          <w:rFonts w:ascii="David" w:eastAsia="Times New Roman" w:hAnsi="David" w:cs="David"/>
          <w:lang w:eastAsia="en-US"/>
        </w:rPr>
        <w:t>:</w:t>
      </w:r>
      <w:r w:rsidRPr="00F44E59">
        <w:rPr>
          <w:rFonts w:ascii="David" w:eastAsia="Times New Roman" w:hAnsi="David" w:cs="David" w:hint="cs"/>
          <w:rtl/>
          <w:lang w:eastAsia="en-US"/>
        </w:rPr>
        <w:t xml:space="preserve"> </w:t>
      </w:r>
      <w:r w:rsidRPr="00F44E59">
        <w:rPr>
          <w:rFonts w:ascii="David" w:eastAsia="Times New Roman" w:hAnsi="David" w:cs="David"/>
          <w:rtl/>
          <w:lang w:eastAsia="en-US"/>
        </w:rPr>
        <w:t>ברפואה משמש כ</w:t>
      </w:r>
      <w:r w:rsidRPr="00F44E59">
        <w:rPr>
          <w:rFonts w:ascii="David" w:eastAsia="Times New Roman" w:hAnsi="David" w:cs="David" w:hint="cs"/>
          <w:rtl/>
          <w:lang w:eastAsia="en-US"/>
        </w:rPr>
        <w:t>תומכנים לדפנות של עורקים (</w:t>
      </w:r>
      <w:proofErr w:type="spellStart"/>
      <w:r w:rsidRPr="00F44E59">
        <w:rPr>
          <w:rFonts w:ascii="David" w:eastAsia="Times New Roman" w:hAnsi="David" w:cs="David" w:hint="cs"/>
          <w:rtl/>
          <w:lang w:eastAsia="en-US"/>
        </w:rPr>
        <w:t>סטנטים</w:t>
      </w:r>
      <w:proofErr w:type="spellEnd"/>
      <w:r w:rsidRPr="00F44E59">
        <w:rPr>
          <w:rFonts w:ascii="David" w:eastAsia="Times New Roman" w:hAnsi="David" w:cs="David" w:hint="cs"/>
          <w:rtl/>
          <w:lang w:eastAsia="en-US"/>
        </w:rPr>
        <w:t>).</w:t>
      </w:r>
      <w:r w:rsidRPr="00F44E59">
        <w:rPr>
          <w:rFonts w:eastAsia="Times New Roman"/>
          <w:rtl/>
          <w:lang w:eastAsia="en-US"/>
        </w:rPr>
        <w:t xml:space="preserve"> </w:t>
      </w:r>
      <w:r w:rsidRPr="00F44E59">
        <w:rPr>
          <w:rFonts w:ascii="David" w:eastAsia="Times New Roman" w:hAnsi="David" w:cs="David" w:hint="cs"/>
          <w:rtl/>
          <w:lang w:eastAsia="en-US"/>
        </w:rPr>
        <w:t>תפקידם</w:t>
      </w:r>
      <w:r w:rsidRPr="00F44E59">
        <w:rPr>
          <w:rFonts w:ascii="David" w:eastAsia="Times New Roman" w:hAnsi="David" w:cs="David"/>
          <w:rtl/>
          <w:lang w:eastAsia="en-US"/>
        </w:rPr>
        <w:t xml:space="preserve"> לשמור על כלי הדם פתוח ו</w:t>
      </w:r>
      <w:r w:rsidRPr="00F44E59">
        <w:rPr>
          <w:rFonts w:ascii="David" w:eastAsia="Times New Roman" w:hAnsi="David" w:cs="David" w:hint="cs"/>
          <w:rtl/>
          <w:lang w:eastAsia="en-US"/>
        </w:rPr>
        <w:t xml:space="preserve">בכך </w:t>
      </w:r>
      <w:r w:rsidRPr="00F44E59">
        <w:rPr>
          <w:rFonts w:ascii="David" w:eastAsia="Times New Roman" w:hAnsi="David" w:cs="David"/>
          <w:rtl/>
          <w:lang w:eastAsia="en-US"/>
        </w:rPr>
        <w:t>להבטיח אספקת דם תקינה דרכו לאורך שנים ארוכות.</w:t>
      </w:r>
      <w:r w:rsidRPr="00F44E59">
        <w:rPr>
          <w:rFonts w:ascii="David" w:eastAsia="Times New Roman" w:hAnsi="David" w:cs="David" w:hint="cs"/>
          <w:rtl/>
          <w:lang w:eastAsia="en-US"/>
        </w:rPr>
        <w:t xml:space="preserve"> כמו כן, משתמשים </w:t>
      </w:r>
      <w:proofErr w:type="spellStart"/>
      <w:r w:rsidRPr="00F44E59">
        <w:rPr>
          <w:rFonts w:ascii="David" w:eastAsia="Times New Roman" w:hAnsi="David" w:cs="David" w:hint="cs"/>
          <w:rtl/>
          <w:lang w:eastAsia="en-US"/>
        </w:rPr>
        <w:t>בניטינול</w:t>
      </w:r>
      <w:proofErr w:type="spellEnd"/>
      <w:r w:rsidRPr="00F44E59">
        <w:rPr>
          <w:rFonts w:ascii="David" w:eastAsia="Times New Roman" w:hAnsi="David" w:cs="David" w:hint="cs"/>
          <w:rtl/>
          <w:lang w:eastAsia="en-US"/>
        </w:rPr>
        <w:t xml:space="preserve"> </w:t>
      </w:r>
      <w:r w:rsidRPr="00F44E59">
        <w:rPr>
          <w:rFonts w:ascii="David" w:eastAsia="Times New Roman" w:hAnsi="David" w:cs="David"/>
          <w:rtl/>
          <w:lang w:eastAsia="en-US"/>
        </w:rPr>
        <w:t>כאנטנות לטלפונים</w:t>
      </w:r>
      <w:r w:rsidRPr="00F44E59">
        <w:rPr>
          <w:rFonts w:ascii="David" w:eastAsia="Times New Roman" w:hAnsi="David" w:cs="David" w:hint="cs"/>
          <w:rtl/>
          <w:lang w:eastAsia="en-US"/>
        </w:rPr>
        <w:t xml:space="preserve">, </w:t>
      </w:r>
      <w:r w:rsidRPr="00F44E59">
        <w:rPr>
          <w:rFonts w:ascii="David" w:eastAsia="Times New Roman" w:hAnsi="David" w:cs="David"/>
          <w:rtl/>
          <w:lang w:eastAsia="en-US"/>
        </w:rPr>
        <w:t>כמסגרות למשקפי ראיה</w:t>
      </w:r>
      <w:r w:rsidRPr="00F44E59">
        <w:rPr>
          <w:rFonts w:ascii="David" w:eastAsia="Times New Roman" w:hAnsi="David" w:cs="David" w:hint="cs"/>
          <w:rtl/>
          <w:lang w:eastAsia="en-US"/>
        </w:rPr>
        <w:t xml:space="preserve"> ועוד. </w:t>
      </w:r>
    </w:p>
    <w:p w14:paraId="23DB4D35" w14:textId="77777777" w:rsidR="008165D9" w:rsidRPr="0022321E" w:rsidRDefault="008165D9" w:rsidP="0022321E">
      <w:pPr>
        <w:spacing w:line="360" w:lineRule="auto"/>
        <w:jc w:val="both"/>
        <w:rPr>
          <w:rFonts w:eastAsia="Times New Roman" w:cs="David"/>
          <w:sz w:val="20"/>
          <w:rtl/>
          <w:lang w:eastAsia="en-US"/>
        </w:rPr>
      </w:pPr>
    </w:p>
    <w:p w14:paraId="5B0AF08A" w14:textId="77777777" w:rsidR="0022321E" w:rsidRPr="0022321E" w:rsidRDefault="0022321E" w:rsidP="0022321E">
      <w:pPr>
        <w:spacing w:line="360" w:lineRule="auto"/>
        <w:jc w:val="both"/>
        <w:rPr>
          <w:rFonts w:eastAsia="Times New Roman" w:cs="David"/>
          <w:rtl/>
          <w:lang w:eastAsia="en-US"/>
        </w:rPr>
      </w:pPr>
    </w:p>
    <w:p w14:paraId="4DBABA85" w14:textId="77777777" w:rsidR="0022321E" w:rsidRPr="0022321E" w:rsidRDefault="0022321E" w:rsidP="0022321E">
      <w:pPr>
        <w:tabs>
          <w:tab w:val="right" w:pos="386"/>
        </w:tabs>
        <w:spacing w:line="360" w:lineRule="auto"/>
        <w:ind w:left="26"/>
        <w:jc w:val="both"/>
        <w:rPr>
          <w:rFonts w:eastAsia="Times New Roman" w:cs="David"/>
          <w:rtl/>
          <w:lang w:eastAsia="en-US"/>
        </w:rPr>
      </w:pPr>
    </w:p>
    <w:p w14:paraId="0F9258BC" w14:textId="77777777" w:rsidR="0022321E" w:rsidRPr="0022321E" w:rsidRDefault="0022321E" w:rsidP="0022321E">
      <w:pPr>
        <w:rPr>
          <w:rFonts w:eastAsia="Times New Roman"/>
          <w:lang w:eastAsia="en-US"/>
        </w:rPr>
      </w:pPr>
    </w:p>
    <w:p w14:paraId="7C62E4A8" w14:textId="77777777" w:rsidR="002572DA" w:rsidRPr="0022321E" w:rsidRDefault="002572DA" w:rsidP="002572DA">
      <w:pPr>
        <w:pStyle w:val="aa"/>
        <w:rPr>
          <w:rFonts w:asciiTheme="minorBidi" w:hAnsiTheme="minorBidi" w:cs="Arial"/>
          <w:lang w:eastAsia="en-US"/>
        </w:rPr>
      </w:pPr>
    </w:p>
    <w:p w14:paraId="78EB025B" w14:textId="77777777" w:rsidR="00D522D1" w:rsidRDefault="00D522D1" w:rsidP="002572DA">
      <w:pPr>
        <w:pStyle w:val="aa"/>
        <w:rPr>
          <w:rFonts w:asciiTheme="minorBidi" w:hAnsiTheme="minorBidi" w:cs="Arial"/>
          <w:rtl/>
          <w:lang w:eastAsia="en-US"/>
        </w:rPr>
      </w:pPr>
    </w:p>
    <w:p w14:paraId="6AC64AAD" w14:textId="77777777" w:rsidR="00D522D1" w:rsidRDefault="00D522D1" w:rsidP="002572DA">
      <w:pPr>
        <w:pStyle w:val="aa"/>
        <w:rPr>
          <w:rFonts w:asciiTheme="minorBidi" w:hAnsiTheme="minorBidi" w:cs="Arial"/>
          <w:rtl/>
          <w:lang w:eastAsia="en-US"/>
        </w:rPr>
      </w:pPr>
    </w:p>
    <w:p w14:paraId="542BC529" w14:textId="77777777" w:rsidR="00D522D1" w:rsidRDefault="00D522D1" w:rsidP="002572DA">
      <w:pPr>
        <w:pStyle w:val="aa"/>
        <w:rPr>
          <w:rFonts w:asciiTheme="minorBidi" w:hAnsiTheme="minorBidi" w:cs="Arial"/>
          <w:rtl/>
          <w:lang w:eastAsia="en-US"/>
        </w:rPr>
      </w:pPr>
    </w:p>
    <w:p w14:paraId="2E37888B" w14:textId="77777777" w:rsidR="00D522D1" w:rsidRDefault="00D522D1" w:rsidP="002572DA">
      <w:pPr>
        <w:pStyle w:val="aa"/>
        <w:rPr>
          <w:rFonts w:asciiTheme="minorBidi" w:hAnsiTheme="minorBidi" w:cs="Arial"/>
          <w:rtl/>
          <w:lang w:eastAsia="en-US"/>
        </w:rPr>
      </w:pPr>
    </w:p>
    <w:p w14:paraId="237DFD63" w14:textId="77777777" w:rsidR="00D522D1" w:rsidRDefault="00D522D1" w:rsidP="002572DA">
      <w:pPr>
        <w:pStyle w:val="aa"/>
        <w:rPr>
          <w:rFonts w:asciiTheme="minorBidi" w:hAnsiTheme="minorBidi" w:cs="Arial"/>
          <w:rtl/>
          <w:lang w:eastAsia="en-US"/>
        </w:rPr>
      </w:pPr>
    </w:p>
    <w:p w14:paraId="336E7DFB" w14:textId="77777777" w:rsidR="00D522D1" w:rsidRPr="002572DA" w:rsidRDefault="00D522D1" w:rsidP="002572DA">
      <w:pPr>
        <w:pStyle w:val="aa"/>
        <w:rPr>
          <w:rFonts w:asciiTheme="minorBidi" w:hAnsiTheme="minorBidi" w:cs="Arial"/>
          <w:rtl/>
          <w:lang w:eastAsia="en-US"/>
        </w:rPr>
      </w:pPr>
    </w:p>
    <w:p w14:paraId="30E3D6CF" w14:textId="77777777" w:rsidR="002572DA" w:rsidRPr="002572DA" w:rsidRDefault="002572DA" w:rsidP="002572DA">
      <w:pPr>
        <w:rPr>
          <w:rFonts w:asciiTheme="minorBidi" w:hAnsiTheme="minorBidi" w:cs="Arial"/>
          <w:rtl/>
          <w:lang w:eastAsia="en-US"/>
        </w:rPr>
      </w:pPr>
    </w:p>
    <w:sectPr w:rsidR="002572DA" w:rsidRPr="002572DA" w:rsidSect="004E5E81">
      <w:headerReference w:type="even" r:id="rId8"/>
      <w:headerReference w:type="default" r:id="rId9"/>
      <w:footerReference w:type="even" r:id="rId10"/>
      <w:footerReference w:type="default" r:id="rId11"/>
      <w:headerReference w:type="first" r:id="rId12"/>
      <w:footerReference w:type="first" r:id="rId13"/>
      <w:pgSz w:w="11906" w:h="16838"/>
      <w:pgMar w:top="1639" w:right="1286" w:bottom="1276" w:left="1350" w:header="284" w:footer="68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E75D6" w14:textId="77777777" w:rsidR="00374AE1" w:rsidRDefault="00374AE1">
      <w:r>
        <w:separator/>
      </w:r>
    </w:p>
  </w:endnote>
  <w:endnote w:type="continuationSeparator" w:id="0">
    <w:p w14:paraId="59D90ECE" w14:textId="77777777" w:rsidR="00374AE1" w:rsidRDefault="00374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FB97A" w14:textId="77777777" w:rsidR="00514A0E" w:rsidRDefault="00514A0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5A2D1" w14:textId="77777777" w:rsidR="003A3900" w:rsidRPr="00D7127F" w:rsidRDefault="003A3900" w:rsidP="00D7127F">
    <w:pPr>
      <w:pStyle w:val="a4"/>
      <w:rPr>
        <w:rFonts w:asciiTheme="minorBidi" w:hAnsiTheme="minorBidi" w:cstheme="minorBidi"/>
        <w:sz w:val="18"/>
        <w:szCs w:val="18"/>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0D8EE" w14:textId="77777777" w:rsidR="00514A0E" w:rsidRDefault="00514A0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8FF09" w14:textId="77777777" w:rsidR="00374AE1" w:rsidRDefault="00374AE1">
      <w:r>
        <w:separator/>
      </w:r>
    </w:p>
  </w:footnote>
  <w:footnote w:type="continuationSeparator" w:id="0">
    <w:p w14:paraId="1DF92336" w14:textId="77777777" w:rsidR="00374AE1" w:rsidRDefault="00374A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CBBF3" w14:textId="77777777" w:rsidR="00514A0E" w:rsidRDefault="00514A0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7DBFC" w14:textId="01B7C080" w:rsidR="003A3900" w:rsidRPr="00353BF6" w:rsidRDefault="00BD0C23" w:rsidP="00573259">
    <w:pPr>
      <w:tabs>
        <w:tab w:val="left" w:pos="7643"/>
        <w:tab w:val="left" w:pos="9485"/>
      </w:tabs>
      <w:spacing w:line="168" w:lineRule="auto"/>
      <w:jc w:val="center"/>
      <w:rPr>
        <w:rFonts w:ascii="Tahoma" w:hAnsi="Tahoma" w:cs="Tahoma"/>
        <w:sz w:val="14"/>
        <w:szCs w:val="14"/>
        <w:rtl/>
      </w:rPr>
    </w:pPr>
    <w:r>
      <w:rPr>
        <w:noProof/>
      </w:rPr>
      <w:drawing>
        <wp:inline distT="0" distB="0" distL="0" distR="0" wp14:anchorId="016097A4" wp14:editId="71A622D6">
          <wp:extent cx="3774440" cy="629107"/>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7467" cy="62961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A8043" w14:textId="77777777" w:rsidR="00514A0E" w:rsidRDefault="00514A0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2709C"/>
    <w:multiLevelType w:val="hybridMultilevel"/>
    <w:tmpl w:val="A2FC2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22B8D"/>
    <w:multiLevelType w:val="hybridMultilevel"/>
    <w:tmpl w:val="CA06F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4C44AB"/>
    <w:multiLevelType w:val="hybridMultilevel"/>
    <w:tmpl w:val="0D56EBB8"/>
    <w:lvl w:ilvl="0" w:tplc="3DB007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3818CD"/>
    <w:multiLevelType w:val="hybridMultilevel"/>
    <w:tmpl w:val="6E064FE0"/>
    <w:lvl w:ilvl="0" w:tplc="04090001">
      <w:start w:val="1"/>
      <w:numFmt w:val="bullet"/>
      <w:lvlText w:val=""/>
      <w:lvlJc w:val="left"/>
      <w:pPr>
        <w:ind w:left="720" w:hanging="360"/>
      </w:pPr>
      <w:rPr>
        <w:rFonts w:ascii="Symbol" w:hAnsi="Symbo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D13EA"/>
    <w:multiLevelType w:val="hybridMultilevel"/>
    <w:tmpl w:val="75722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3864B1"/>
    <w:multiLevelType w:val="hybridMultilevel"/>
    <w:tmpl w:val="714C0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3B2CB3"/>
    <w:multiLevelType w:val="hybridMultilevel"/>
    <w:tmpl w:val="F0CC62EA"/>
    <w:lvl w:ilvl="0" w:tplc="3DB007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0A3033"/>
    <w:multiLevelType w:val="hybridMultilevel"/>
    <w:tmpl w:val="9162EFC6"/>
    <w:lvl w:ilvl="0" w:tplc="A3185878">
      <w:start w:val="1"/>
      <w:numFmt w:val="decimal"/>
      <w:lvlText w:val="%1."/>
      <w:lvlJc w:val="left"/>
      <w:pPr>
        <w:ind w:left="720" w:hanging="360"/>
      </w:pPr>
      <w:rPr>
        <w:rFonts w:ascii="Arial" w:hAnsi="Aria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7E454C"/>
    <w:multiLevelType w:val="hybridMultilevel"/>
    <w:tmpl w:val="5630D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553DF6"/>
    <w:multiLevelType w:val="hybridMultilevel"/>
    <w:tmpl w:val="146A86A2"/>
    <w:lvl w:ilvl="0" w:tplc="A3185878">
      <w:start w:val="1"/>
      <w:numFmt w:val="decimal"/>
      <w:lvlText w:val="%1."/>
      <w:lvlJc w:val="left"/>
      <w:pPr>
        <w:ind w:left="720" w:hanging="360"/>
      </w:pPr>
      <w:rPr>
        <w:rFonts w:ascii="Arial" w:hAnsi="Aria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6C35D4"/>
    <w:multiLevelType w:val="hybridMultilevel"/>
    <w:tmpl w:val="832A6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CF07A9"/>
    <w:multiLevelType w:val="hybridMultilevel"/>
    <w:tmpl w:val="F802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762776"/>
    <w:multiLevelType w:val="hybridMultilevel"/>
    <w:tmpl w:val="21A64B28"/>
    <w:lvl w:ilvl="0" w:tplc="3DB007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757590"/>
    <w:multiLevelType w:val="hybridMultilevel"/>
    <w:tmpl w:val="B2223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EE2D15"/>
    <w:multiLevelType w:val="hybridMultilevel"/>
    <w:tmpl w:val="98EE905C"/>
    <w:lvl w:ilvl="0" w:tplc="174E57EE">
      <w:start w:val="1"/>
      <w:numFmt w:val="hebrew1"/>
      <w:lvlText w:val="%1."/>
      <w:lvlJc w:val="left"/>
      <w:pPr>
        <w:tabs>
          <w:tab w:val="num" w:pos="386"/>
        </w:tabs>
        <w:ind w:left="386" w:hanging="360"/>
      </w:pPr>
    </w:lvl>
    <w:lvl w:ilvl="1" w:tplc="04090019">
      <w:start w:val="1"/>
      <w:numFmt w:val="lowerLetter"/>
      <w:lvlText w:val="%2."/>
      <w:lvlJc w:val="left"/>
      <w:pPr>
        <w:tabs>
          <w:tab w:val="num" w:pos="1106"/>
        </w:tabs>
        <w:ind w:left="1106" w:hanging="360"/>
      </w:pPr>
    </w:lvl>
    <w:lvl w:ilvl="2" w:tplc="0409001B">
      <w:start w:val="1"/>
      <w:numFmt w:val="lowerRoman"/>
      <w:lvlText w:val="%3."/>
      <w:lvlJc w:val="right"/>
      <w:pPr>
        <w:tabs>
          <w:tab w:val="num" w:pos="1826"/>
        </w:tabs>
        <w:ind w:left="1826" w:hanging="180"/>
      </w:pPr>
    </w:lvl>
    <w:lvl w:ilvl="3" w:tplc="0409000F">
      <w:start w:val="1"/>
      <w:numFmt w:val="decimal"/>
      <w:lvlText w:val="%4."/>
      <w:lvlJc w:val="left"/>
      <w:pPr>
        <w:tabs>
          <w:tab w:val="num" w:pos="2546"/>
        </w:tabs>
        <w:ind w:left="2546" w:hanging="360"/>
      </w:pPr>
    </w:lvl>
    <w:lvl w:ilvl="4" w:tplc="04090019">
      <w:start w:val="1"/>
      <w:numFmt w:val="lowerLetter"/>
      <w:lvlText w:val="%5."/>
      <w:lvlJc w:val="left"/>
      <w:pPr>
        <w:tabs>
          <w:tab w:val="num" w:pos="3266"/>
        </w:tabs>
        <w:ind w:left="3266" w:hanging="360"/>
      </w:pPr>
    </w:lvl>
    <w:lvl w:ilvl="5" w:tplc="0409001B">
      <w:start w:val="1"/>
      <w:numFmt w:val="lowerRoman"/>
      <w:lvlText w:val="%6."/>
      <w:lvlJc w:val="right"/>
      <w:pPr>
        <w:tabs>
          <w:tab w:val="num" w:pos="3986"/>
        </w:tabs>
        <w:ind w:left="3986" w:hanging="180"/>
      </w:pPr>
    </w:lvl>
    <w:lvl w:ilvl="6" w:tplc="0409000F">
      <w:start w:val="1"/>
      <w:numFmt w:val="decimal"/>
      <w:lvlText w:val="%7."/>
      <w:lvlJc w:val="left"/>
      <w:pPr>
        <w:tabs>
          <w:tab w:val="num" w:pos="4706"/>
        </w:tabs>
        <w:ind w:left="4706" w:hanging="360"/>
      </w:pPr>
    </w:lvl>
    <w:lvl w:ilvl="7" w:tplc="04090019">
      <w:start w:val="1"/>
      <w:numFmt w:val="lowerLetter"/>
      <w:lvlText w:val="%8."/>
      <w:lvlJc w:val="left"/>
      <w:pPr>
        <w:tabs>
          <w:tab w:val="num" w:pos="5426"/>
        </w:tabs>
        <w:ind w:left="5426" w:hanging="360"/>
      </w:pPr>
    </w:lvl>
    <w:lvl w:ilvl="8" w:tplc="0409001B">
      <w:start w:val="1"/>
      <w:numFmt w:val="lowerRoman"/>
      <w:lvlText w:val="%9."/>
      <w:lvlJc w:val="right"/>
      <w:pPr>
        <w:tabs>
          <w:tab w:val="num" w:pos="6146"/>
        </w:tabs>
        <w:ind w:left="6146" w:hanging="180"/>
      </w:pPr>
    </w:lvl>
  </w:abstractNum>
  <w:abstractNum w:abstractNumId="15" w15:restartNumberingAfterBreak="0">
    <w:nsid w:val="2538169A"/>
    <w:multiLevelType w:val="hybridMultilevel"/>
    <w:tmpl w:val="B178CFFE"/>
    <w:lvl w:ilvl="0" w:tplc="3DB007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191E4E"/>
    <w:multiLevelType w:val="hybridMultilevel"/>
    <w:tmpl w:val="7AA44C8E"/>
    <w:lvl w:ilvl="0" w:tplc="3DB007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905C99"/>
    <w:multiLevelType w:val="hybridMultilevel"/>
    <w:tmpl w:val="74488E8E"/>
    <w:lvl w:ilvl="0" w:tplc="A3185878">
      <w:start w:val="1"/>
      <w:numFmt w:val="decimal"/>
      <w:lvlText w:val="%1."/>
      <w:lvlJc w:val="left"/>
      <w:pPr>
        <w:ind w:left="720" w:hanging="360"/>
      </w:pPr>
      <w:rPr>
        <w:rFonts w:ascii="Arial" w:hAnsi="Aria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184797"/>
    <w:multiLevelType w:val="hybridMultilevel"/>
    <w:tmpl w:val="76B20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1C1873"/>
    <w:multiLevelType w:val="hybridMultilevel"/>
    <w:tmpl w:val="483CB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491085"/>
    <w:multiLevelType w:val="hybridMultilevel"/>
    <w:tmpl w:val="E23E0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9B6236"/>
    <w:multiLevelType w:val="hybridMultilevel"/>
    <w:tmpl w:val="F0DA7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6F3345"/>
    <w:multiLevelType w:val="hybridMultilevel"/>
    <w:tmpl w:val="4AB20EAA"/>
    <w:lvl w:ilvl="0" w:tplc="3DB007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C34B49"/>
    <w:multiLevelType w:val="hybridMultilevel"/>
    <w:tmpl w:val="C958B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2F41AC"/>
    <w:multiLevelType w:val="hybridMultilevel"/>
    <w:tmpl w:val="50C87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654BB4"/>
    <w:multiLevelType w:val="hybridMultilevel"/>
    <w:tmpl w:val="FC9ED5A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44B2F8E"/>
    <w:multiLevelType w:val="hybridMultilevel"/>
    <w:tmpl w:val="FC9ED5A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8A34D32"/>
    <w:multiLevelType w:val="hybridMultilevel"/>
    <w:tmpl w:val="7F124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157E27"/>
    <w:multiLevelType w:val="hybridMultilevel"/>
    <w:tmpl w:val="D7F2E0F6"/>
    <w:lvl w:ilvl="0" w:tplc="3DB0072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D3C3E21"/>
    <w:multiLevelType w:val="hybridMultilevel"/>
    <w:tmpl w:val="709C84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DE92990"/>
    <w:multiLevelType w:val="hybridMultilevel"/>
    <w:tmpl w:val="8B8886C8"/>
    <w:lvl w:ilvl="0" w:tplc="A3185878">
      <w:start w:val="1"/>
      <w:numFmt w:val="decimal"/>
      <w:lvlText w:val="%1."/>
      <w:lvlJc w:val="left"/>
      <w:pPr>
        <w:ind w:left="720" w:hanging="360"/>
      </w:pPr>
      <w:rPr>
        <w:rFonts w:ascii="Arial" w:hAnsi="Aria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6E1390"/>
    <w:multiLevelType w:val="hybridMultilevel"/>
    <w:tmpl w:val="3EEA0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801ECD"/>
    <w:multiLevelType w:val="hybridMultilevel"/>
    <w:tmpl w:val="00CA8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C7714F"/>
    <w:multiLevelType w:val="hybridMultilevel"/>
    <w:tmpl w:val="504CF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AE7844"/>
    <w:multiLevelType w:val="hybridMultilevel"/>
    <w:tmpl w:val="2A207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EE2CEB"/>
    <w:multiLevelType w:val="hybridMultilevel"/>
    <w:tmpl w:val="D2B4D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DE7545"/>
    <w:multiLevelType w:val="hybridMultilevel"/>
    <w:tmpl w:val="6C50C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F94DCB"/>
    <w:multiLevelType w:val="hybridMultilevel"/>
    <w:tmpl w:val="61B4C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4412240">
    <w:abstractNumId w:val="4"/>
  </w:num>
  <w:num w:numId="2" w16cid:durableId="1508860007">
    <w:abstractNumId w:val="17"/>
  </w:num>
  <w:num w:numId="3" w16cid:durableId="107631231">
    <w:abstractNumId w:val="29"/>
  </w:num>
  <w:num w:numId="4" w16cid:durableId="1527913853">
    <w:abstractNumId w:val="21"/>
  </w:num>
  <w:num w:numId="5" w16cid:durableId="846331971">
    <w:abstractNumId w:val="36"/>
  </w:num>
  <w:num w:numId="6" w16cid:durableId="510803244">
    <w:abstractNumId w:val="11"/>
  </w:num>
  <w:num w:numId="7" w16cid:durableId="1123303915">
    <w:abstractNumId w:val="24"/>
  </w:num>
  <w:num w:numId="8" w16cid:durableId="1715082467">
    <w:abstractNumId w:val="33"/>
  </w:num>
  <w:num w:numId="9" w16cid:durableId="743065534">
    <w:abstractNumId w:val="0"/>
  </w:num>
  <w:num w:numId="10" w16cid:durableId="410198678">
    <w:abstractNumId w:val="1"/>
  </w:num>
  <w:num w:numId="11" w16cid:durableId="1426027440">
    <w:abstractNumId w:val="27"/>
  </w:num>
  <w:num w:numId="12" w16cid:durableId="621963709">
    <w:abstractNumId w:val="5"/>
  </w:num>
  <w:num w:numId="13" w16cid:durableId="351801786">
    <w:abstractNumId w:val="2"/>
  </w:num>
  <w:num w:numId="14" w16cid:durableId="975837287">
    <w:abstractNumId w:val="34"/>
  </w:num>
  <w:num w:numId="15" w16cid:durableId="920219245">
    <w:abstractNumId w:val="31"/>
  </w:num>
  <w:num w:numId="16" w16cid:durableId="2131047082">
    <w:abstractNumId w:val="23"/>
  </w:num>
  <w:num w:numId="17" w16cid:durableId="1244602867">
    <w:abstractNumId w:val="22"/>
  </w:num>
  <w:num w:numId="18" w16cid:durableId="246235858">
    <w:abstractNumId w:val="32"/>
  </w:num>
  <w:num w:numId="19" w16cid:durableId="1625771652">
    <w:abstractNumId w:val="28"/>
  </w:num>
  <w:num w:numId="20" w16cid:durableId="1992826201">
    <w:abstractNumId w:val="16"/>
  </w:num>
  <w:num w:numId="21" w16cid:durableId="859322033">
    <w:abstractNumId w:val="7"/>
  </w:num>
  <w:num w:numId="22" w16cid:durableId="1457212530">
    <w:abstractNumId w:val="12"/>
  </w:num>
  <w:num w:numId="23" w16cid:durableId="1402486423">
    <w:abstractNumId w:val="9"/>
  </w:num>
  <w:num w:numId="24" w16cid:durableId="333917255">
    <w:abstractNumId w:val="35"/>
  </w:num>
  <w:num w:numId="25" w16cid:durableId="86313756">
    <w:abstractNumId w:val="30"/>
  </w:num>
  <w:num w:numId="26" w16cid:durableId="1330134856">
    <w:abstractNumId w:val="3"/>
  </w:num>
  <w:num w:numId="27" w16cid:durableId="1388644992">
    <w:abstractNumId w:val="19"/>
  </w:num>
  <w:num w:numId="28" w16cid:durableId="2100759275">
    <w:abstractNumId w:val="10"/>
  </w:num>
  <w:num w:numId="29" w16cid:durableId="120536280">
    <w:abstractNumId w:val="15"/>
  </w:num>
  <w:num w:numId="30" w16cid:durableId="673382650">
    <w:abstractNumId w:val="18"/>
  </w:num>
  <w:num w:numId="31" w16cid:durableId="1899438867">
    <w:abstractNumId w:val="8"/>
  </w:num>
  <w:num w:numId="32" w16cid:durableId="663506902">
    <w:abstractNumId w:val="6"/>
  </w:num>
  <w:num w:numId="33" w16cid:durableId="465053480">
    <w:abstractNumId w:val="26"/>
  </w:num>
  <w:num w:numId="34" w16cid:durableId="1356496161">
    <w:abstractNumId w:val="25"/>
  </w:num>
  <w:num w:numId="35" w16cid:durableId="604923476">
    <w:abstractNumId w:val="20"/>
  </w:num>
  <w:num w:numId="36" w16cid:durableId="807163036">
    <w:abstractNumId w:val="37"/>
  </w:num>
  <w:num w:numId="37" w16cid:durableId="97679222">
    <w:abstractNumId w:val="13"/>
  </w:num>
  <w:num w:numId="38" w16cid:durableId="8072103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3AE"/>
    <w:rsid w:val="000030A0"/>
    <w:rsid w:val="0000745B"/>
    <w:rsid w:val="000108C0"/>
    <w:rsid w:val="000117EB"/>
    <w:rsid w:val="00011F84"/>
    <w:rsid w:val="00023B0F"/>
    <w:rsid w:val="00032422"/>
    <w:rsid w:val="00032AB4"/>
    <w:rsid w:val="00033BAA"/>
    <w:rsid w:val="00035281"/>
    <w:rsid w:val="00036269"/>
    <w:rsid w:val="0003631C"/>
    <w:rsid w:val="00036382"/>
    <w:rsid w:val="00040E30"/>
    <w:rsid w:val="0004322B"/>
    <w:rsid w:val="00046D26"/>
    <w:rsid w:val="00046D67"/>
    <w:rsid w:val="000507C0"/>
    <w:rsid w:val="00055DA0"/>
    <w:rsid w:val="00060D2C"/>
    <w:rsid w:val="00061788"/>
    <w:rsid w:val="00063C97"/>
    <w:rsid w:val="00070D50"/>
    <w:rsid w:val="00073BD8"/>
    <w:rsid w:val="00075994"/>
    <w:rsid w:val="00076762"/>
    <w:rsid w:val="00080C3A"/>
    <w:rsid w:val="00084D21"/>
    <w:rsid w:val="0009135A"/>
    <w:rsid w:val="00095241"/>
    <w:rsid w:val="000A027E"/>
    <w:rsid w:val="000A76DF"/>
    <w:rsid w:val="000B15D7"/>
    <w:rsid w:val="000B6D14"/>
    <w:rsid w:val="000C57D8"/>
    <w:rsid w:val="000C58FA"/>
    <w:rsid w:val="000C5D3E"/>
    <w:rsid w:val="000C7492"/>
    <w:rsid w:val="000D4B9D"/>
    <w:rsid w:val="000D6A9C"/>
    <w:rsid w:val="000E6098"/>
    <w:rsid w:val="000F178A"/>
    <w:rsid w:val="0010365B"/>
    <w:rsid w:val="00104418"/>
    <w:rsid w:val="001104AB"/>
    <w:rsid w:val="0011059E"/>
    <w:rsid w:val="00111C40"/>
    <w:rsid w:val="0011226B"/>
    <w:rsid w:val="0011647B"/>
    <w:rsid w:val="00116BC1"/>
    <w:rsid w:val="00127826"/>
    <w:rsid w:val="00127C00"/>
    <w:rsid w:val="0013348D"/>
    <w:rsid w:val="00134F20"/>
    <w:rsid w:val="00142A0C"/>
    <w:rsid w:val="0014355C"/>
    <w:rsid w:val="0014471A"/>
    <w:rsid w:val="00154F21"/>
    <w:rsid w:val="00163AE8"/>
    <w:rsid w:val="00164852"/>
    <w:rsid w:val="00165153"/>
    <w:rsid w:val="00165A1F"/>
    <w:rsid w:val="0016646F"/>
    <w:rsid w:val="001669E8"/>
    <w:rsid w:val="00171B35"/>
    <w:rsid w:val="00171D15"/>
    <w:rsid w:val="00173B2B"/>
    <w:rsid w:val="00174094"/>
    <w:rsid w:val="00176FA6"/>
    <w:rsid w:val="0018083D"/>
    <w:rsid w:val="001812C4"/>
    <w:rsid w:val="001835E7"/>
    <w:rsid w:val="001845B1"/>
    <w:rsid w:val="00185278"/>
    <w:rsid w:val="00186A09"/>
    <w:rsid w:val="00192CC0"/>
    <w:rsid w:val="001A1180"/>
    <w:rsid w:val="001A2176"/>
    <w:rsid w:val="001A7646"/>
    <w:rsid w:val="001B13E3"/>
    <w:rsid w:val="001B1EFF"/>
    <w:rsid w:val="001B3A8C"/>
    <w:rsid w:val="001B5DAC"/>
    <w:rsid w:val="001B67AB"/>
    <w:rsid w:val="001C1754"/>
    <w:rsid w:val="001C42C6"/>
    <w:rsid w:val="001C57E7"/>
    <w:rsid w:val="001C74A6"/>
    <w:rsid w:val="001C7B65"/>
    <w:rsid w:val="001D02FE"/>
    <w:rsid w:val="001D0685"/>
    <w:rsid w:val="001D20D1"/>
    <w:rsid w:val="001D3DBC"/>
    <w:rsid w:val="001D4E73"/>
    <w:rsid w:val="001D4FFC"/>
    <w:rsid w:val="001D6D44"/>
    <w:rsid w:val="001E4DF5"/>
    <w:rsid w:val="001E6FD4"/>
    <w:rsid w:val="001F4B3B"/>
    <w:rsid w:val="001F6B6E"/>
    <w:rsid w:val="001F6E71"/>
    <w:rsid w:val="001F7562"/>
    <w:rsid w:val="002018F1"/>
    <w:rsid w:val="002023C9"/>
    <w:rsid w:val="00204231"/>
    <w:rsid w:val="00205236"/>
    <w:rsid w:val="00205ACD"/>
    <w:rsid w:val="0022321E"/>
    <w:rsid w:val="00225309"/>
    <w:rsid w:val="002253B3"/>
    <w:rsid w:val="00225CF4"/>
    <w:rsid w:val="00230BA2"/>
    <w:rsid w:val="002342AB"/>
    <w:rsid w:val="00245D2F"/>
    <w:rsid w:val="00246535"/>
    <w:rsid w:val="002473C9"/>
    <w:rsid w:val="00247AEC"/>
    <w:rsid w:val="00247CC1"/>
    <w:rsid w:val="002510B3"/>
    <w:rsid w:val="0025247A"/>
    <w:rsid w:val="00252FE0"/>
    <w:rsid w:val="00253578"/>
    <w:rsid w:val="00254519"/>
    <w:rsid w:val="002572DA"/>
    <w:rsid w:val="002602AA"/>
    <w:rsid w:val="0026227C"/>
    <w:rsid w:val="00262398"/>
    <w:rsid w:val="00263A8E"/>
    <w:rsid w:val="00264093"/>
    <w:rsid w:val="00264EDB"/>
    <w:rsid w:val="0028145A"/>
    <w:rsid w:val="0028384D"/>
    <w:rsid w:val="00286CA1"/>
    <w:rsid w:val="00287D8D"/>
    <w:rsid w:val="00290FAE"/>
    <w:rsid w:val="00296A90"/>
    <w:rsid w:val="00297497"/>
    <w:rsid w:val="002A5813"/>
    <w:rsid w:val="002B1A8A"/>
    <w:rsid w:val="002B2D12"/>
    <w:rsid w:val="002B4927"/>
    <w:rsid w:val="002B6E36"/>
    <w:rsid w:val="002B72E1"/>
    <w:rsid w:val="002C05AC"/>
    <w:rsid w:val="002C5D67"/>
    <w:rsid w:val="002C5F1C"/>
    <w:rsid w:val="002C68A5"/>
    <w:rsid w:val="002D0C70"/>
    <w:rsid w:val="002D1689"/>
    <w:rsid w:val="002F07D0"/>
    <w:rsid w:val="002F10BC"/>
    <w:rsid w:val="00300227"/>
    <w:rsid w:val="003003DA"/>
    <w:rsid w:val="00302213"/>
    <w:rsid w:val="00302F8E"/>
    <w:rsid w:val="003041EF"/>
    <w:rsid w:val="00305B47"/>
    <w:rsid w:val="00306F17"/>
    <w:rsid w:val="0031281D"/>
    <w:rsid w:val="00316C03"/>
    <w:rsid w:val="00317323"/>
    <w:rsid w:val="003239BB"/>
    <w:rsid w:val="00330CC3"/>
    <w:rsid w:val="00335262"/>
    <w:rsid w:val="00336703"/>
    <w:rsid w:val="003416EA"/>
    <w:rsid w:val="003477C3"/>
    <w:rsid w:val="003516D1"/>
    <w:rsid w:val="003518C4"/>
    <w:rsid w:val="00353BF6"/>
    <w:rsid w:val="00360EEC"/>
    <w:rsid w:val="003612FC"/>
    <w:rsid w:val="00363892"/>
    <w:rsid w:val="00363FF3"/>
    <w:rsid w:val="00364CAC"/>
    <w:rsid w:val="00370A02"/>
    <w:rsid w:val="0037191D"/>
    <w:rsid w:val="00374AE1"/>
    <w:rsid w:val="00383669"/>
    <w:rsid w:val="003860C3"/>
    <w:rsid w:val="00394FD5"/>
    <w:rsid w:val="00396761"/>
    <w:rsid w:val="00396D4F"/>
    <w:rsid w:val="003A2485"/>
    <w:rsid w:val="003A3122"/>
    <w:rsid w:val="003A3900"/>
    <w:rsid w:val="003A3B11"/>
    <w:rsid w:val="003B1EFB"/>
    <w:rsid w:val="003B3502"/>
    <w:rsid w:val="003B6F70"/>
    <w:rsid w:val="003C69AC"/>
    <w:rsid w:val="003D07CD"/>
    <w:rsid w:val="003D15BE"/>
    <w:rsid w:val="003D35F2"/>
    <w:rsid w:val="003D4649"/>
    <w:rsid w:val="003D5A9A"/>
    <w:rsid w:val="003D7D34"/>
    <w:rsid w:val="003E053F"/>
    <w:rsid w:val="003E09A8"/>
    <w:rsid w:val="003E1614"/>
    <w:rsid w:val="003E2FEE"/>
    <w:rsid w:val="003E6EDA"/>
    <w:rsid w:val="003F0C0E"/>
    <w:rsid w:val="003F0E9D"/>
    <w:rsid w:val="003F503E"/>
    <w:rsid w:val="00402A09"/>
    <w:rsid w:val="00414193"/>
    <w:rsid w:val="00415187"/>
    <w:rsid w:val="00415D1C"/>
    <w:rsid w:val="004161F0"/>
    <w:rsid w:val="004170EA"/>
    <w:rsid w:val="00431543"/>
    <w:rsid w:val="004319C5"/>
    <w:rsid w:val="0044004B"/>
    <w:rsid w:val="004435EB"/>
    <w:rsid w:val="00443974"/>
    <w:rsid w:val="004515FB"/>
    <w:rsid w:val="00455969"/>
    <w:rsid w:val="00455CD0"/>
    <w:rsid w:val="00463202"/>
    <w:rsid w:val="004651EE"/>
    <w:rsid w:val="004655EA"/>
    <w:rsid w:val="004667A2"/>
    <w:rsid w:val="004707C2"/>
    <w:rsid w:val="00473174"/>
    <w:rsid w:val="00473265"/>
    <w:rsid w:val="00473FF5"/>
    <w:rsid w:val="00474838"/>
    <w:rsid w:val="00477463"/>
    <w:rsid w:val="00487770"/>
    <w:rsid w:val="00490720"/>
    <w:rsid w:val="004942D4"/>
    <w:rsid w:val="004A145D"/>
    <w:rsid w:val="004A6EF2"/>
    <w:rsid w:val="004B382C"/>
    <w:rsid w:val="004B6276"/>
    <w:rsid w:val="004B6AB2"/>
    <w:rsid w:val="004C1287"/>
    <w:rsid w:val="004C440D"/>
    <w:rsid w:val="004C56D5"/>
    <w:rsid w:val="004C5FC1"/>
    <w:rsid w:val="004D575E"/>
    <w:rsid w:val="004E37A3"/>
    <w:rsid w:val="004E435C"/>
    <w:rsid w:val="004E5788"/>
    <w:rsid w:val="004E5E81"/>
    <w:rsid w:val="004E7A80"/>
    <w:rsid w:val="004F0E25"/>
    <w:rsid w:val="004F4FE3"/>
    <w:rsid w:val="00505CCC"/>
    <w:rsid w:val="0050681D"/>
    <w:rsid w:val="005073A6"/>
    <w:rsid w:val="00514A0E"/>
    <w:rsid w:val="005150D9"/>
    <w:rsid w:val="005158E8"/>
    <w:rsid w:val="00517543"/>
    <w:rsid w:val="00520614"/>
    <w:rsid w:val="00524FAC"/>
    <w:rsid w:val="00531440"/>
    <w:rsid w:val="00536E94"/>
    <w:rsid w:val="0053746A"/>
    <w:rsid w:val="005409AF"/>
    <w:rsid w:val="00546D00"/>
    <w:rsid w:val="00551107"/>
    <w:rsid w:val="00554276"/>
    <w:rsid w:val="00562287"/>
    <w:rsid w:val="00562CA3"/>
    <w:rsid w:val="0056452C"/>
    <w:rsid w:val="005676BB"/>
    <w:rsid w:val="00573259"/>
    <w:rsid w:val="00573D18"/>
    <w:rsid w:val="005772CC"/>
    <w:rsid w:val="005813BD"/>
    <w:rsid w:val="00585D62"/>
    <w:rsid w:val="00592DF3"/>
    <w:rsid w:val="00592EB4"/>
    <w:rsid w:val="00592F2B"/>
    <w:rsid w:val="00593EB1"/>
    <w:rsid w:val="00595273"/>
    <w:rsid w:val="005A09B9"/>
    <w:rsid w:val="005A1721"/>
    <w:rsid w:val="005A18D8"/>
    <w:rsid w:val="005A4788"/>
    <w:rsid w:val="005C10AC"/>
    <w:rsid w:val="005C1CC8"/>
    <w:rsid w:val="005C1EAB"/>
    <w:rsid w:val="005C598F"/>
    <w:rsid w:val="005D1E02"/>
    <w:rsid w:val="005D1E26"/>
    <w:rsid w:val="005D3A03"/>
    <w:rsid w:val="005D4799"/>
    <w:rsid w:val="005D63CD"/>
    <w:rsid w:val="005E0180"/>
    <w:rsid w:val="005E1034"/>
    <w:rsid w:val="005E3A6E"/>
    <w:rsid w:val="005E6A53"/>
    <w:rsid w:val="005E6C0E"/>
    <w:rsid w:val="005F0EC1"/>
    <w:rsid w:val="005F1961"/>
    <w:rsid w:val="005F372A"/>
    <w:rsid w:val="005F752A"/>
    <w:rsid w:val="0060108A"/>
    <w:rsid w:val="00611D87"/>
    <w:rsid w:val="006145D5"/>
    <w:rsid w:val="00620D5A"/>
    <w:rsid w:val="006220D9"/>
    <w:rsid w:val="006242CD"/>
    <w:rsid w:val="00624F44"/>
    <w:rsid w:val="00626215"/>
    <w:rsid w:val="00626F77"/>
    <w:rsid w:val="00632CC5"/>
    <w:rsid w:val="00634754"/>
    <w:rsid w:val="00636E61"/>
    <w:rsid w:val="00643A99"/>
    <w:rsid w:val="00654655"/>
    <w:rsid w:val="00654BA8"/>
    <w:rsid w:val="00664722"/>
    <w:rsid w:val="006677C3"/>
    <w:rsid w:val="0067280E"/>
    <w:rsid w:val="00672E68"/>
    <w:rsid w:val="00673A73"/>
    <w:rsid w:val="00683689"/>
    <w:rsid w:val="006861AA"/>
    <w:rsid w:val="0068693F"/>
    <w:rsid w:val="00692411"/>
    <w:rsid w:val="006A1812"/>
    <w:rsid w:val="006A2A36"/>
    <w:rsid w:val="006A3CE1"/>
    <w:rsid w:val="006A6A59"/>
    <w:rsid w:val="006B3626"/>
    <w:rsid w:val="006B506E"/>
    <w:rsid w:val="006B5792"/>
    <w:rsid w:val="006C293D"/>
    <w:rsid w:val="006C3B44"/>
    <w:rsid w:val="006C63F2"/>
    <w:rsid w:val="006D111A"/>
    <w:rsid w:val="006D5708"/>
    <w:rsid w:val="006F69ED"/>
    <w:rsid w:val="006F7ED7"/>
    <w:rsid w:val="007114F9"/>
    <w:rsid w:val="00721D81"/>
    <w:rsid w:val="007440EE"/>
    <w:rsid w:val="007465D2"/>
    <w:rsid w:val="00746C64"/>
    <w:rsid w:val="00747E32"/>
    <w:rsid w:val="00761810"/>
    <w:rsid w:val="00762DFF"/>
    <w:rsid w:val="007705F9"/>
    <w:rsid w:val="00771316"/>
    <w:rsid w:val="007719E5"/>
    <w:rsid w:val="00773448"/>
    <w:rsid w:val="00777EC1"/>
    <w:rsid w:val="00782321"/>
    <w:rsid w:val="00782F82"/>
    <w:rsid w:val="007857EE"/>
    <w:rsid w:val="00790A66"/>
    <w:rsid w:val="00795FF4"/>
    <w:rsid w:val="007A45C1"/>
    <w:rsid w:val="007B1E4A"/>
    <w:rsid w:val="007C1544"/>
    <w:rsid w:val="007C1DA2"/>
    <w:rsid w:val="007C49E7"/>
    <w:rsid w:val="007C6DD3"/>
    <w:rsid w:val="007D1263"/>
    <w:rsid w:val="007D358E"/>
    <w:rsid w:val="007D544B"/>
    <w:rsid w:val="007E1B74"/>
    <w:rsid w:val="007E6DEE"/>
    <w:rsid w:val="007F27FF"/>
    <w:rsid w:val="007F578B"/>
    <w:rsid w:val="007F7A29"/>
    <w:rsid w:val="00812FF2"/>
    <w:rsid w:val="008165D9"/>
    <w:rsid w:val="0082140D"/>
    <w:rsid w:val="008227FA"/>
    <w:rsid w:val="00822834"/>
    <w:rsid w:val="00826864"/>
    <w:rsid w:val="00826961"/>
    <w:rsid w:val="00827465"/>
    <w:rsid w:val="008275E4"/>
    <w:rsid w:val="00827EB3"/>
    <w:rsid w:val="00835388"/>
    <w:rsid w:val="00840029"/>
    <w:rsid w:val="0084620F"/>
    <w:rsid w:val="00855A4B"/>
    <w:rsid w:val="0086027C"/>
    <w:rsid w:val="00863BAC"/>
    <w:rsid w:val="00864DEB"/>
    <w:rsid w:val="00874D10"/>
    <w:rsid w:val="00880E7A"/>
    <w:rsid w:val="008812D6"/>
    <w:rsid w:val="00881E78"/>
    <w:rsid w:val="00882F12"/>
    <w:rsid w:val="00893496"/>
    <w:rsid w:val="00896C39"/>
    <w:rsid w:val="00897471"/>
    <w:rsid w:val="008976CF"/>
    <w:rsid w:val="008A0EA7"/>
    <w:rsid w:val="008A556E"/>
    <w:rsid w:val="008A773E"/>
    <w:rsid w:val="008B13E5"/>
    <w:rsid w:val="008B2570"/>
    <w:rsid w:val="008B28B8"/>
    <w:rsid w:val="008B3D0D"/>
    <w:rsid w:val="008B5E06"/>
    <w:rsid w:val="008C02F8"/>
    <w:rsid w:val="008C6104"/>
    <w:rsid w:val="008D2C73"/>
    <w:rsid w:val="008D5B02"/>
    <w:rsid w:val="008D68D9"/>
    <w:rsid w:val="008E2D0F"/>
    <w:rsid w:val="008F55C2"/>
    <w:rsid w:val="008F710F"/>
    <w:rsid w:val="0090060E"/>
    <w:rsid w:val="00902A33"/>
    <w:rsid w:val="00903668"/>
    <w:rsid w:val="0090679E"/>
    <w:rsid w:val="00912CA9"/>
    <w:rsid w:val="009166FF"/>
    <w:rsid w:val="00922994"/>
    <w:rsid w:val="00926E76"/>
    <w:rsid w:val="00930FDC"/>
    <w:rsid w:val="0093285C"/>
    <w:rsid w:val="00933D02"/>
    <w:rsid w:val="0094263D"/>
    <w:rsid w:val="00947E90"/>
    <w:rsid w:val="009569D2"/>
    <w:rsid w:val="009606BD"/>
    <w:rsid w:val="00966358"/>
    <w:rsid w:val="009675F5"/>
    <w:rsid w:val="00975CFF"/>
    <w:rsid w:val="00982705"/>
    <w:rsid w:val="0098384C"/>
    <w:rsid w:val="0098434D"/>
    <w:rsid w:val="0099285E"/>
    <w:rsid w:val="00992D48"/>
    <w:rsid w:val="00994F89"/>
    <w:rsid w:val="009A5799"/>
    <w:rsid w:val="009B1C7C"/>
    <w:rsid w:val="009C188A"/>
    <w:rsid w:val="009C50C5"/>
    <w:rsid w:val="009C585B"/>
    <w:rsid w:val="009C6F47"/>
    <w:rsid w:val="009C7748"/>
    <w:rsid w:val="009D0C44"/>
    <w:rsid w:val="009D3A0F"/>
    <w:rsid w:val="009D60AF"/>
    <w:rsid w:val="009D6814"/>
    <w:rsid w:val="009D76A2"/>
    <w:rsid w:val="009E0D72"/>
    <w:rsid w:val="009E1A6B"/>
    <w:rsid w:val="009E1B04"/>
    <w:rsid w:val="009E3F1A"/>
    <w:rsid w:val="00A07DD2"/>
    <w:rsid w:val="00A117E4"/>
    <w:rsid w:val="00A14A8F"/>
    <w:rsid w:val="00A152AC"/>
    <w:rsid w:val="00A153A6"/>
    <w:rsid w:val="00A15D5D"/>
    <w:rsid w:val="00A23BDC"/>
    <w:rsid w:val="00A24DDD"/>
    <w:rsid w:val="00A27768"/>
    <w:rsid w:val="00A43BC1"/>
    <w:rsid w:val="00A50D26"/>
    <w:rsid w:val="00A50E33"/>
    <w:rsid w:val="00A50E34"/>
    <w:rsid w:val="00A51F32"/>
    <w:rsid w:val="00A53D7F"/>
    <w:rsid w:val="00A54278"/>
    <w:rsid w:val="00A5512A"/>
    <w:rsid w:val="00A60A64"/>
    <w:rsid w:val="00A62447"/>
    <w:rsid w:val="00A6267A"/>
    <w:rsid w:val="00A62DC4"/>
    <w:rsid w:val="00A6308B"/>
    <w:rsid w:val="00A67019"/>
    <w:rsid w:val="00A6795F"/>
    <w:rsid w:val="00A70807"/>
    <w:rsid w:val="00A7112B"/>
    <w:rsid w:val="00A72D77"/>
    <w:rsid w:val="00A73F78"/>
    <w:rsid w:val="00A7530C"/>
    <w:rsid w:val="00A76E0C"/>
    <w:rsid w:val="00A823E0"/>
    <w:rsid w:val="00A82852"/>
    <w:rsid w:val="00A84601"/>
    <w:rsid w:val="00A862C4"/>
    <w:rsid w:val="00A873D3"/>
    <w:rsid w:val="00A90BAE"/>
    <w:rsid w:val="00A910BE"/>
    <w:rsid w:val="00A95C8C"/>
    <w:rsid w:val="00A968B4"/>
    <w:rsid w:val="00AA2B16"/>
    <w:rsid w:val="00AA746C"/>
    <w:rsid w:val="00AB0919"/>
    <w:rsid w:val="00AB0C89"/>
    <w:rsid w:val="00AB1084"/>
    <w:rsid w:val="00AB51F5"/>
    <w:rsid w:val="00AC1207"/>
    <w:rsid w:val="00AC1B0C"/>
    <w:rsid w:val="00AC64F3"/>
    <w:rsid w:val="00AD1D28"/>
    <w:rsid w:val="00AD7BB6"/>
    <w:rsid w:val="00AE1061"/>
    <w:rsid w:val="00AE1AA0"/>
    <w:rsid w:val="00AE211A"/>
    <w:rsid w:val="00AE36A0"/>
    <w:rsid w:val="00AE3B3E"/>
    <w:rsid w:val="00AE51C2"/>
    <w:rsid w:val="00AF1097"/>
    <w:rsid w:val="00AF1986"/>
    <w:rsid w:val="00AF2140"/>
    <w:rsid w:val="00AF3405"/>
    <w:rsid w:val="00AF3FE9"/>
    <w:rsid w:val="00AF6841"/>
    <w:rsid w:val="00B00294"/>
    <w:rsid w:val="00B02AB7"/>
    <w:rsid w:val="00B163E7"/>
    <w:rsid w:val="00B23B3C"/>
    <w:rsid w:val="00B245EF"/>
    <w:rsid w:val="00B25285"/>
    <w:rsid w:val="00B27C9B"/>
    <w:rsid w:val="00B27CD7"/>
    <w:rsid w:val="00B27EBD"/>
    <w:rsid w:val="00B31106"/>
    <w:rsid w:val="00B321E0"/>
    <w:rsid w:val="00B32560"/>
    <w:rsid w:val="00B333AE"/>
    <w:rsid w:val="00B4081B"/>
    <w:rsid w:val="00B437B0"/>
    <w:rsid w:val="00B50D23"/>
    <w:rsid w:val="00B50DC5"/>
    <w:rsid w:val="00B600E5"/>
    <w:rsid w:val="00B61765"/>
    <w:rsid w:val="00B639D4"/>
    <w:rsid w:val="00B6448A"/>
    <w:rsid w:val="00B70B84"/>
    <w:rsid w:val="00B77D44"/>
    <w:rsid w:val="00B80B7F"/>
    <w:rsid w:val="00B81916"/>
    <w:rsid w:val="00B81DA0"/>
    <w:rsid w:val="00B82E38"/>
    <w:rsid w:val="00B910BA"/>
    <w:rsid w:val="00B93435"/>
    <w:rsid w:val="00B96BBF"/>
    <w:rsid w:val="00B9701A"/>
    <w:rsid w:val="00BA13BD"/>
    <w:rsid w:val="00BA2E92"/>
    <w:rsid w:val="00BB2655"/>
    <w:rsid w:val="00BB4225"/>
    <w:rsid w:val="00BB60D1"/>
    <w:rsid w:val="00BC080E"/>
    <w:rsid w:val="00BC1AFA"/>
    <w:rsid w:val="00BC6786"/>
    <w:rsid w:val="00BD0C23"/>
    <w:rsid w:val="00BD1FBC"/>
    <w:rsid w:val="00BD4178"/>
    <w:rsid w:val="00BD4549"/>
    <w:rsid w:val="00BD6EE1"/>
    <w:rsid w:val="00BE1107"/>
    <w:rsid w:val="00BF5A92"/>
    <w:rsid w:val="00C02B5B"/>
    <w:rsid w:val="00C02F22"/>
    <w:rsid w:val="00C05E4D"/>
    <w:rsid w:val="00C071F1"/>
    <w:rsid w:val="00C11383"/>
    <w:rsid w:val="00C12C10"/>
    <w:rsid w:val="00C17AE0"/>
    <w:rsid w:val="00C26A75"/>
    <w:rsid w:val="00C26EB5"/>
    <w:rsid w:val="00C30D71"/>
    <w:rsid w:val="00C30DC3"/>
    <w:rsid w:val="00C333AC"/>
    <w:rsid w:val="00C349AC"/>
    <w:rsid w:val="00C35627"/>
    <w:rsid w:val="00C36110"/>
    <w:rsid w:val="00C41828"/>
    <w:rsid w:val="00C44C22"/>
    <w:rsid w:val="00C464B3"/>
    <w:rsid w:val="00C47B2F"/>
    <w:rsid w:val="00C504BE"/>
    <w:rsid w:val="00C5059F"/>
    <w:rsid w:val="00C546B0"/>
    <w:rsid w:val="00C648ED"/>
    <w:rsid w:val="00C736F1"/>
    <w:rsid w:val="00C743BC"/>
    <w:rsid w:val="00C81167"/>
    <w:rsid w:val="00C81CF3"/>
    <w:rsid w:val="00C92F1E"/>
    <w:rsid w:val="00C96D06"/>
    <w:rsid w:val="00CA3976"/>
    <w:rsid w:val="00CA4A3A"/>
    <w:rsid w:val="00CA5341"/>
    <w:rsid w:val="00CA5AED"/>
    <w:rsid w:val="00CB63D0"/>
    <w:rsid w:val="00CB67B3"/>
    <w:rsid w:val="00CC14B2"/>
    <w:rsid w:val="00CC3495"/>
    <w:rsid w:val="00CC5E55"/>
    <w:rsid w:val="00CC7222"/>
    <w:rsid w:val="00CD0647"/>
    <w:rsid w:val="00CD17D2"/>
    <w:rsid w:val="00CD2C83"/>
    <w:rsid w:val="00CD3F00"/>
    <w:rsid w:val="00CE0A9D"/>
    <w:rsid w:val="00CE0C00"/>
    <w:rsid w:val="00CE4902"/>
    <w:rsid w:val="00CE4E20"/>
    <w:rsid w:val="00CE5982"/>
    <w:rsid w:val="00CF0F27"/>
    <w:rsid w:val="00D0262E"/>
    <w:rsid w:val="00D03074"/>
    <w:rsid w:val="00D07420"/>
    <w:rsid w:val="00D17675"/>
    <w:rsid w:val="00D20093"/>
    <w:rsid w:val="00D21BEF"/>
    <w:rsid w:val="00D23070"/>
    <w:rsid w:val="00D24801"/>
    <w:rsid w:val="00D276A0"/>
    <w:rsid w:val="00D31C21"/>
    <w:rsid w:val="00D33D68"/>
    <w:rsid w:val="00D35C2F"/>
    <w:rsid w:val="00D361AC"/>
    <w:rsid w:val="00D514D0"/>
    <w:rsid w:val="00D522D1"/>
    <w:rsid w:val="00D56574"/>
    <w:rsid w:val="00D56827"/>
    <w:rsid w:val="00D57D23"/>
    <w:rsid w:val="00D6011C"/>
    <w:rsid w:val="00D6218F"/>
    <w:rsid w:val="00D631EB"/>
    <w:rsid w:val="00D65CAE"/>
    <w:rsid w:val="00D66EC6"/>
    <w:rsid w:val="00D675C8"/>
    <w:rsid w:val="00D7127F"/>
    <w:rsid w:val="00D71810"/>
    <w:rsid w:val="00D71BF1"/>
    <w:rsid w:val="00D720E0"/>
    <w:rsid w:val="00D735B6"/>
    <w:rsid w:val="00D7677D"/>
    <w:rsid w:val="00D76869"/>
    <w:rsid w:val="00D92CCB"/>
    <w:rsid w:val="00D93B15"/>
    <w:rsid w:val="00D965DD"/>
    <w:rsid w:val="00D96D3E"/>
    <w:rsid w:val="00DA25FF"/>
    <w:rsid w:val="00DA3A19"/>
    <w:rsid w:val="00DA4E76"/>
    <w:rsid w:val="00DB32D3"/>
    <w:rsid w:val="00DB4095"/>
    <w:rsid w:val="00DB5E51"/>
    <w:rsid w:val="00DB6215"/>
    <w:rsid w:val="00DC22A2"/>
    <w:rsid w:val="00DC48D1"/>
    <w:rsid w:val="00DD0ECC"/>
    <w:rsid w:val="00DD1E77"/>
    <w:rsid w:val="00DD7B53"/>
    <w:rsid w:val="00DE5209"/>
    <w:rsid w:val="00DF43BF"/>
    <w:rsid w:val="00E0245E"/>
    <w:rsid w:val="00E031E7"/>
    <w:rsid w:val="00E0347C"/>
    <w:rsid w:val="00E03F8E"/>
    <w:rsid w:val="00E124C1"/>
    <w:rsid w:val="00E15A9B"/>
    <w:rsid w:val="00E1627D"/>
    <w:rsid w:val="00E24B18"/>
    <w:rsid w:val="00E25BC5"/>
    <w:rsid w:val="00E301BD"/>
    <w:rsid w:val="00E335C1"/>
    <w:rsid w:val="00E3447B"/>
    <w:rsid w:val="00E35314"/>
    <w:rsid w:val="00E3646D"/>
    <w:rsid w:val="00E37CCA"/>
    <w:rsid w:val="00E40E00"/>
    <w:rsid w:val="00E44FC6"/>
    <w:rsid w:val="00E474BC"/>
    <w:rsid w:val="00E56AEE"/>
    <w:rsid w:val="00E76C70"/>
    <w:rsid w:val="00E85382"/>
    <w:rsid w:val="00E86A4B"/>
    <w:rsid w:val="00E9018C"/>
    <w:rsid w:val="00E9232A"/>
    <w:rsid w:val="00E925A2"/>
    <w:rsid w:val="00E935A4"/>
    <w:rsid w:val="00E961CA"/>
    <w:rsid w:val="00E96373"/>
    <w:rsid w:val="00EB05FA"/>
    <w:rsid w:val="00EB4D8A"/>
    <w:rsid w:val="00EB6131"/>
    <w:rsid w:val="00EC3B0D"/>
    <w:rsid w:val="00EC4446"/>
    <w:rsid w:val="00ED05D6"/>
    <w:rsid w:val="00ED2BB8"/>
    <w:rsid w:val="00ED4F15"/>
    <w:rsid w:val="00EE03BF"/>
    <w:rsid w:val="00EE22B4"/>
    <w:rsid w:val="00EE3E12"/>
    <w:rsid w:val="00EE5640"/>
    <w:rsid w:val="00EE7DB4"/>
    <w:rsid w:val="00EF1919"/>
    <w:rsid w:val="00EF6CE7"/>
    <w:rsid w:val="00F0025F"/>
    <w:rsid w:val="00F0102A"/>
    <w:rsid w:val="00F014EC"/>
    <w:rsid w:val="00F02EAE"/>
    <w:rsid w:val="00F130C1"/>
    <w:rsid w:val="00F15FC1"/>
    <w:rsid w:val="00F212F8"/>
    <w:rsid w:val="00F25914"/>
    <w:rsid w:val="00F32943"/>
    <w:rsid w:val="00F32F1B"/>
    <w:rsid w:val="00F35161"/>
    <w:rsid w:val="00F40A0F"/>
    <w:rsid w:val="00F4494F"/>
    <w:rsid w:val="00F57998"/>
    <w:rsid w:val="00F579DC"/>
    <w:rsid w:val="00F611D4"/>
    <w:rsid w:val="00F616EC"/>
    <w:rsid w:val="00F66594"/>
    <w:rsid w:val="00F816C3"/>
    <w:rsid w:val="00F93F04"/>
    <w:rsid w:val="00F9596E"/>
    <w:rsid w:val="00FA68E9"/>
    <w:rsid w:val="00FB045F"/>
    <w:rsid w:val="00FB65F5"/>
    <w:rsid w:val="00FB6BCB"/>
    <w:rsid w:val="00FB6F44"/>
    <w:rsid w:val="00FC1866"/>
    <w:rsid w:val="00FD1FE4"/>
    <w:rsid w:val="00FD41FC"/>
    <w:rsid w:val="00FD4542"/>
    <w:rsid w:val="00FD4D84"/>
    <w:rsid w:val="00FE0EFB"/>
    <w:rsid w:val="00FE16B2"/>
    <w:rsid w:val="00FF3255"/>
    <w:rsid w:val="00FF5871"/>
    <w:rsid w:val="00FF74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F134258"/>
  <w15:docId w15:val="{F25EF54A-BDCD-45C2-8630-D23E3DBFE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05F9"/>
    <w:pPr>
      <w:bidi/>
    </w:pPr>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10BC"/>
    <w:pPr>
      <w:tabs>
        <w:tab w:val="center" w:pos="4153"/>
        <w:tab w:val="right" w:pos="8306"/>
      </w:tabs>
    </w:pPr>
  </w:style>
  <w:style w:type="paragraph" w:styleId="a4">
    <w:name w:val="footer"/>
    <w:basedOn w:val="a"/>
    <w:link w:val="a5"/>
    <w:uiPriority w:val="99"/>
    <w:rsid w:val="002F10BC"/>
    <w:pPr>
      <w:tabs>
        <w:tab w:val="center" w:pos="4153"/>
        <w:tab w:val="right" w:pos="8306"/>
      </w:tabs>
    </w:pPr>
  </w:style>
  <w:style w:type="character" w:styleId="Hyperlink">
    <w:name w:val="Hyperlink"/>
    <w:rsid w:val="002F10BC"/>
    <w:rPr>
      <w:color w:val="0000FF"/>
      <w:u w:val="single"/>
    </w:rPr>
  </w:style>
  <w:style w:type="table" w:styleId="a6">
    <w:name w:val="Table Grid"/>
    <w:basedOn w:val="a1"/>
    <w:rsid w:val="00782321"/>
    <w:pPr>
      <w:bidi/>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782321"/>
    <w:rPr>
      <w:rFonts w:ascii="Tahoma" w:hAnsi="Tahoma" w:cs="Tahoma"/>
      <w:sz w:val="16"/>
      <w:szCs w:val="16"/>
    </w:rPr>
  </w:style>
  <w:style w:type="character" w:customStyle="1" w:styleId="a8">
    <w:name w:val="טקסט בלונים תו"/>
    <w:link w:val="a7"/>
    <w:uiPriority w:val="99"/>
    <w:semiHidden/>
    <w:rsid w:val="00782321"/>
    <w:rPr>
      <w:rFonts w:ascii="Tahoma" w:hAnsi="Tahoma" w:cs="Tahoma"/>
      <w:sz w:val="16"/>
      <w:szCs w:val="16"/>
      <w:lang w:eastAsia="zh-CN"/>
    </w:rPr>
  </w:style>
  <w:style w:type="paragraph" w:customStyle="1" w:styleId="ListParagraph1">
    <w:name w:val="List Paragraph1"/>
    <w:basedOn w:val="a"/>
    <w:uiPriority w:val="34"/>
    <w:qFormat/>
    <w:rsid w:val="00B31106"/>
    <w:pPr>
      <w:spacing w:after="200" w:line="360" w:lineRule="auto"/>
      <w:ind w:left="720"/>
      <w:contextualSpacing/>
    </w:pPr>
    <w:rPr>
      <w:rFonts w:ascii="Tahoma" w:eastAsia="Times New Roman" w:hAnsi="Tahoma" w:cs="David"/>
      <w:noProof/>
      <w:color w:val="000000"/>
      <w:lang w:eastAsia="en-US"/>
    </w:rPr>
  </w:style>
  <w:style w:type="character" w:styleId="FollowedHyperlink">
    <w:name w:val="FollowedHyperlink"/>
    <w:uiPriority w:val="99"/>
    <w:semiHidden/>
    <w:unhideWhenUsed/>
    <w:rsid w:val="00C648ED"/>
    <w:rPr>
      <w:color w:val="800080"/>
      <w:u w:val="single"/>
    </w:rPr>
  </w:style>
  <w:style w:type="paragraph" w:customStyle="1" w:styleId="1">
    <w:name w:val="פיסקת רשימה1"/>
    <w:basedOn w:val="a"/>
    <w:uiPriority w:val="34"/>
    <w:qFormat/>
    <w:rsid w:val="008227FA"/>
    <w:pPr>
      <w:ind w:left="720"/>
    </w:pPr>
  </w:style>
  <w:style w:type="character" w:styleId="a9">
    <w:name w:val="Placeholder Text"/>
    <w:basedOn w:val="a0"/>
    <w:uiPriority w:val="99"/>
    <w:semiHidden/>
    <w:rsid w:val="00C743BC"/>
    <w:rPr>
      <w:color w:val="808080"/>
    </w:rPr>
  </w:style>
  <w:style w:type="paragraph" w:styleId="aa">
    <w:name w:val="List Paragraph"/>
    <w:basedOn w:val="a"/>
    <w:uiPriority w:val="34"/>
    <w:qFormat/>
    <w:rsid w:val="00592EB4"/>
    <w:pPr>
      <w:ind w:left="720"/>
      <w:contextualSpacing/>
    </w:pPr>
  </w:style>
  <w:style w:type="paragraph" w:styleId="ab">
    <w:name w:val="footnote text"/>
    <w:basedOn w:val="a"/>
    <w:link w:val="ac"/>
    <w:uiPriority w:val="99"/>
    <w:semiHidden/>
    <w:unhideWhenUsed/>
    <w:rsid w:val="008976CF"/>
    <w:rPr>
      <w:sz w:val="20"/>
      <w:szCs w:val="20"/>
    </w:rPr>
  </w:style>
  <w:style w:type="character" w:customStyle="1" w:styleId="ac">
    <w:name w:val="טקסט הערת שוליים תו"/>
    <w:basedOn w:val="a0"/>
    <w:link w:val="ab"/>
    <w:uiPriority w:val="99"/>
    <w:semiHidden/>
    <w:rsid w:val="008976CF"/>
    <w:rPr>
      <w:lang w:eastAsia="zh-CN"/>
    </w:rPr>
  </w:style>
  <w:style w:type="character" w:styleId="ad">
    <w:name w:val="footnote reference"/>
    <w:basedOn w:val="a0"/>
    <w:uiPriority w:val="99"/>
    <w:semiHidden/>
    <w:unhideWhenUsed/>
    <w:rsid w:val="008976CF"/>
    <w:rPr>
      <w:vertAlign w:val="superscript"/>
    </w:rPr>
  </w:style>
  <w:style w:type="character" w:customStyle="1" w:styleId="a5">
    <w:name w:val="כותרת תחתונה תו"/>
    <w:basedOn w:val="a0"/>
    <w:link w:val="a4"/>
    <w:uiPriority w:val="99"/>
    <w:rsid w:val="008B5E06"/>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2433284">
      <w:bodyDiv w:val="1"/>
      <w:marLeft w:val="0"/>
      <w:marRight w:val="0"/>
      <w:marTop w:val="0"/>
      <w:marBottom w:val="0"/>
      <w:divBdr>
        <w:top w:val="none" w:sz="0" w:space="0" w:color="auto"/>
        <w:left w:val="none" w:sz="0" w:space="0" w:color="auto"/>
        <w:bottom w:val="none" w:sz="0" w:space="0" w:color="auto"/>
        <w:right w:val="none" w:sz="0" w:space="0" w:color="auto"/>
      </w:divBdr>
    </w:div>
    <w:div w:id="1278176423">
      <w:bodyDiv w:val="1"/>
      <w:marLeft w:val="0"/>
      <w:marRight w:val="0"/>
      <w:marTop w:val="0"/>
      <w:marBottom w:val="0"/>
      <w:divBdr>
        <w:top w:val="none" w:sz="0" w:space="0" w:color="auto"/>
        <w:left w:val="none" w:sz="0" w:space="0" w:color="auto"/>
        <w:bottom w:val="none" w:sz="0" w:space="0" w:color="auto"/>
        <w:right w:val="none" w:sz="0" w:space="0" w:color="auto"/>
      </w:divBdr>
    </w:div>
    <w:div w:id="140590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CER\Application%20Data\Microsoft\Templates\&#1504;&#1497;&#1497;&#1512;%20&#1489;&#1502;&#1489;&#1496;%20&#1495;&#1491;&#1513;.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69899-B2B1-4CE7-80C9-5A961DB3E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נייר במבט חדש</Template>
  <TotalTime>2</TotalTime>
  <Pages>4</Pages>
  <Words>1392</Words>
  <Characters>7036</Characters>
  <Application>Microsoft Office Word</Application>
  <DocSecurity>0</DocSecurity>
  <Lines>58</Lines>
  <Paragraphs>16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ט"ו באייר תשס"ח</vt:lpstr>
      <vt:lpstr>ט"ו באייר תשס"ח</vt:lpstr>
    </vt:vector>
  </TitlesOfParts>
  <Company>Deftones</Company>
  <LinksUpToDate>false</LinksUpToDate>
  <CharactersWithSpaces>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ט"ו באייר תשס"ח</dc:title>
  <dc:creator>Dr. Tuvia Dressler</dc:creator>
  <cp:lastModifiedBy>noga mishan</cp:lastModifiedBy>
  <cp:revision>7</cp:revision>
  <cp:lastPrinted>2016-01-27T11:25:00Z</cp:lastPrinted>
  <dcterms:created xsi:type="dcterms:W3CDTF">2025-08-24T03:30:00Z</dcterms:created>
  <dcterms:modified xsi:type="dcterms:W3CDTF">2025-08-24T08:06:00Z</dcterms:modified>
</cp:coreProperties>
</file>