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3D99D" w14:textId="77777777" w:rsidR="0094187A" w:rsidRDefault="0094187A">
      <w:pPr>
        <w:rPr>
          <w:rtl/>
        </w:rPr>
      </w:pPr>
    </w:p>
    <w:p w14:paraId="1D1DBFD1" w14:textId="60300819" w:rsidR="00FE1126" w:rsidRPr="00FF715E" w:rsidRDefault="0094187A" w:rsidP="00FF715E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 w:rsidRPr="00FF715E">
        <w:rPr>
          <w:rFonts w:ascii="David" w:hAnsi="David" w:cs="David"/>
          <w:b/>
          <w:bCs/>
          <w:sz w:val="40"/>
          <w:szCs w:val="40"/>
          <w:rtl/>
        </w:rPr>
        <w:t>תכנון לימודים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היברידי</w:t>
      </w:r>
      <w:r w:rsid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במדע וטכנולוגיה בהתאם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למיקוד הלמידה </w:t>
      </w:r>
      <w:r w:rsidR="000A3B69" w:rsidRPr="00FF715E">
        <w:rPr>
          <w:rFonts w:ascii="David" w:hAnsi="David" w:cs="David"/>
          <w:b/>
          <w:bCs/>
          <w:sz w:val="40"/>
          <w:szCs w:val="40"/>
          <w:rtl/>
        </w:rPr>
        <w:t>תשפ"ד</w:t>
      </w:r>
      <w:r w:rsidR="005E111E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</w:t>
      </w:r>
      <w:r w:rsidR="00FE1126"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  </w:t>
      </w:r>
    </w:p>
    <w:p w14:paraId="6D803293" w14:textId="4B88D483" w:rsidR="0094187A" w:rsidRPr="00FF715E" w:rsidRDefault="005E111E" w:rsidP="00FE1126">
      <w:pPr>
        <w:jc w:val="center"/>
        <w:rPr>
          <w:rFonts w:ascii="David" w:hAnsi="David" w:cs="David"/>
          <w:b/>
          <w:bCs/>
          <w:sz w:val="40"/>
          <w:szCs w:val="40"/>
          <w:rtl/>
        </w:rPr>
      </w:pPr>
      <w:r>
        <w:rPr>
          <w:rFonts w:ascii="David" w:hAnsi="David" w:cs="David" w:hint="cs"/>
          <w:b/>
          <w:bCs/>
          <w:sz w:val="32"/>
          <w:szCs w:val="32"/>
          <w:rtl/>
        </w:rPr>
        <w:t xml:space="preserve"> </w:t>
      </w:r>
      <w:r w:rsidRPr="00FF715E">
        <w:rPr>
          <w:rFonts w:ascii="David" w:hAnsi="David" w:cs="David" w:hint="cs"/>
          <w:b/>
          <w:bCs/>
          <w:sz w:val="40"/>
          <w:szCs w:val="40"/>
          <w:rtl/>
        </w:rPr>
        <w:t xml:space="preserve">כיתה </w:t>
      </w:r>
      <w:r w:rsidR="006D2966">
        <w:rPr>
          <w:rFonts w:ascii="David" w:hAnsi="David" w:cs="David" w:hint="cs"/>
          <w:b/>
          <w:bCs/>
          <w:sz w:val="40"/>
          <w:szCs w:val="40"/>
          <w:rtl/>
        </w:rPr>
        <w:t>ד</w:t>
      </w:r>
    </w:p>
    <w:p w14:paraId="6A2129BC" w14:textId="4982D0E9" w:rsidR="00E93262" w:rsidRDefault="0033430C" w:rsidP="00C96CED">
      <w:pPr>
        <w:bidi/>
        <w:rPr>
          <w:rFonts w:ascii="David" w:hAnsi="David" w:cs="David"/>
          <w:b/>
          <w:bCs/>
          <w:sz w:val="28"/>
          <w:szCs w:val="28"/>
          <w:rtl/>
        </w:rPr>
      </w:pPr>
      <w:r w:rsidRPr="00282FAF">
        <w:rPr>
          <w:rFonts w:ascii="David" w:hAnsi="David" w:cs="David" w:hint="cs"/>
          <w:b/>
          <w:bCs/>
          <w:sz w:val="28"/>
          <w:szCs w:val="28"/>
          <w:rtl/>
        </w:rPr>
        <w:t xml:space="preserve">           </w:t>
      </w:r>
      <w:r w:rsidR="002031DC" w:rsidRPr="00282FAF">
        <w:rPr>
          <w:rFonts w:ascii="David" w:hAnsi="David" w:cs="David"/>
          <w:b/>
          <w:bCs/>
          <w:sz w:val="28"/>
          <w:szCs w:val="28"/>
          <w:rtl/>
        </w:rPr>
        <w:t xml:space="preserve">נושא: </w:t>
      </w:r>
      <w:r w:rsidR="00F85A8C">
        <w:rPr>
          <w:rFonts w:ascii="David" w:hAnsi="David" w:cs="David" w:hint="cs"/>
          <w:b/>
          <w:bCs/>
          <w:sz w:val="28"/>
          <w:szCs w:val="28"/>
          <w:rtl/>
        </w:rPr>
        <w:t>טכנולוגיה</w:t>
      </w:r>
      <w:r w:rsidR="003A40BF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</w:p>
    <w:p w14:paraId="222BF808" w14:textId="296AAEB9" w:rsidR="003A40BF" w:rsidRPr="00FF715E" w:rsidRDefault="0012598F" w:rsidP="000073F5">
      <w:pPr>
        <w:bidi/>
        <w:rPr>
          <w:rFonts w:ascii="David" w:hAnsi="David" w:cs="David"/>
          <w:sz w:val="28"/>
          <w:szCs w:val="28"/>
          <w:rtl/>
        </w:rPr>
      </w:pPr>
      <w:r w:rsidRPr="00FF715E">
        <w:rPr>
          <w:rFonts w:ascii="David" w:hAnsi="David" w:cs="David" w:hint="cs"/>
          <w:sz w:val="28"/>
          <w:szCs w:val="28"/>
          <w:rtl/>
        </w:rPr>
        <w:t xml:space="preserve">            </w:t>
      </w:r>
      <w:r w:rsidRPr="00FF715E">
        <w:rPr>
          <w:rFonts w:ascii="David" w:hAnsi="David" w:cs="David" w:hint="cs"/>
          <w:b/>
          <w:bCs/>
          <w:sz w:val="28"/>
          <w:szCs w:val="28"/>
          <w:rtl/>
        </w:rPr>
        <w:t>הבהרות</w:t>
      </w:r>
      <w:r w:rsidR="003A40BF" w:rsidRPr="00FF715E">
        <w:rPr>
          <w:rFonts w:ascii="David" w:hAnsi="David" w:cs="David" w:hint="cs"/>
          <w:sz w:val="28"/>
          <w:szCs w:val="28"/>
          <w:rtl/>
        </w:rPr>
        <w:t>:</w:t>
      </w:r>
      <w:r w:rsidR="000073F5" w:rsidRPr="00FF715E">
        <w:rPr>
          <w:rFonts w:ascii="David" w:hAnsi="David" w:cs="David" w:hint="cs"/>
          <w:sz w:val="28"/>
          <w:szCs w:val="28"/>
          <w:rtl/>
        </w:rPr>
        <w:t xml:space="preserve"> </w:t>
      </w:r>
    </w:p>
    <w:p w14:paraId="6E878D20" w14:textId="6197C488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 w:rsidRPr="003F2887">
        <w:rPr>
          <w:rFonts w:ascii="David" w:hAnsi="David" w:cs="David" w:hint="cs"/>
          <w:sz w:val="24"/>
          <w:szCs w:val="24"/>
          <w:rtl/>
        </w:rPr>
        <w:t xml:space="preserve">המסמך תוכנן בזיקה למסמכי המדיניות הבאים של משרד החינוך: תכנית הלימודים של כיתה </w:t>
      </w:r>
      <w:r w:rsidR="006D2966">
        <w:rPr>
          <w:rFonts w:ascii="David" w:hAnsi="David" w:cs="David" w:hint="cs"/>
          <w:sz w:val="24"/>
          <w:szCs w:val="24"/>
          <w:rtl/>
        </w:rPr>
        <w:t xml:space="preserve">ד </w:t>
      </w:r>
      <w:r>
        <w:rPr>
          <w:rFonts w:ascii="David" w:hAnsi="David" w:cs="David" w:hint="cs"/>
          <w:sz w:val="24"/>
          <w:szCs w:val="24"/>
          <w:rtl/>
        </w:rPr>
        <w:t>(נושאים במיקוד הלמידה) ו</w:t>
      </w:r>
      <w:r w:rsidRPr="003F2887">
        <w:rPr>
          <w:rFonts w:ascii="David" w:hAnsi="David" w:cs="David" w:hint="cs"/>
          <w:sz w:val="24"/>
          <w:szCs w:val="24"/>
          <w:rtl/>
        </w:rPr>
        <w:t>תפיסת הלמידה המתחדשת</w:t>
      </w:r>
      <w:r>
        <w:rPr>
          <w:rFonts w:ascii="David" w:hAnsi="David" w:cs="David" w:hint="cs"/>
          <w:sz w:val="24"/>
          <w:szCs w:val="24"/>
          <w:rtl/>
        </w:rPr>
        <w:t xml:space="preserve"> (אוריינות מדעית).</w:t>
      </w:r>
      <w:r w:rsidRPr="003F288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3DF0AB" w14:textId="5C4B80B5" w:rsidR="00B4606D" w:rsidRDefault="00B4606D" w:rsidP="00B4606D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תכנון לימודים היברידי במסמך זה מתייחס לשילוב הלמידה של ספרי הלימוד (נייר) עם ספרים דיגיטלי</w:t>
      </w:r>
      <w:r>
        <w:rPr>
          <w:rFonts w:ascii="David" w:hAnsi="David" w:cs="David"/>
          <w:sz w:val="24"/>
          <w:szCs w:val="24"/>
          <w:rtl/>
        </w:rPr>
        <w:t>ים</w:t>
      </w:r>
      <w:r>
        <w:rPr>
          <w:rFonts w:ascii="David" w:hAnsi="David" w:cs="David" w:hint="cs"/>
          <w:sz w:val="24"/>
          <w:szCs w:val="24"/>
          <w:rtl/>
        </w:rPr>
        <w:t xml:space="preserve"> ויחידת תוכן דיגיטלית שמרחב הלמידה המקוון (</w:t>
      </w:r>
      <w:hyperlink r:id="rId8" w:history="1">
        <w:r w:rsidRPr="002C4E70">
          <w:rPr>
            <w:rStyle w:val="Hyperlink"/>
            <w:rFonts w:ascii="David" w:hAnsi="David" w:cs="David" w:hint="cs"/>
            <w:b/>
            <w:bCs/>
            <w:sz w:val="24"/>
            <w:szCs w:val="24"/>
            <w:rtl/>
          </w:rPr>
          <w:t>במבט מקוון</w:t>
        </w:r>
      </w:hyperlink>
      <w:r>
        <w:rPr>
          <w:rFonts w:ascii="David" w:hAnsi="David" w:cs="David" w:hint="cs"/>
          <w:sz w:val="24"/>
          <w:szCs w:val="24"/>
          <w:rtl/>
        </w:rPr>
        <w:t>). שתי הסביבות תומכות זו בזו ומעצימות זו את זו.</w:t>
      </w:r>
    </w:p>
    <w:p w14:paraId="6ED548F1" w14:textId="4F6E0B4C" w:rsidR="00F13FD6" w:rsidRPr="006D2966" w:rsidRDefault="00F13FD6" w:rsidP="006D296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מסמך זה מתייחס </w:t>
      </w:r>
      <w:r w:rsidR="006D2966">
        <w:rPr>
          <w:rFonts w:ascii="David" w:hAnsi="David" w:cs="David" w:hint="cs"/>
          <w:sz w:val="24"/>
          <w:szCs w:val="24"/>
          <w:rtl/>
        </w:rPr>
        <w:t xml:space="preserve">לנושא </w:t>
      </w:r>
      <w:r w:rsidR="00612492">
        <w:rPr>
          <w:rFonts w:ascii="David" w:hAnsi="David" w:cs="David" w:hint="cs"/>
          <w:b/>
          <w:bCs/>
          <w:sz w:val="24"/>
          <w:szCs w:val="24"/>
          <w:rtl/>
        </w:rPr>
        <w:t>טכנולוגיה</w:t>
      </w:r>
      <w:r w:rsidR="000073F5">
        <w:rPr>
          <w:rFonts w:ascii="David" w:hAnsi="David" w:cs="David" w:hint="cs"/>
          <w:sz w:val="24"/>
          <w:szCs w:val="24"/>
          <w:rtl/>
        </w:rPr>
        <w:t xml:space="preserve"> שמופיע</w:t>
      </w:r>
      <w:r w:rsidR="003E22FC">
        <w:rPr>
          <w:rFonts w:ascii="David" w:hAnsi="David" w:cs="David" w:hint="cs"/>
          <w:sz w:val="24"/>
          <w:szCs w:val="24"/>
          <w:rtl/>
        </w:rPr>
        <w:t xml:space="preserve"> </w:t>
      </w:r>
      <w:r w:rsidR="000073F5">
        <w:rPr>
          <w:rFonts w:ascii="David" w:hAnsi="David" w:cs="David" w:hint="cs"/>
          <w:sz w:val="24"/>
          <w:szCs w:val="24"/>
          <w:rtl/>
        </w:rPr>
        <w:t>בטבלת המיקוד</w:t>
      </w:r>
      <w:r>
        <w:rPr>
          <w:rFonts w:ascii="David" w:hAnsi="David" w:cs="David" w:hint="cs"/>
          <w:sz w:val="24"/>
          <w:szCs w:val="24"/>
          <w:rtl/>
        </w:rPr>
        <w:t>.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 w:rsidR="003E22FC">
        <w:rPr>
          <w:rFonts w:ascii="David" w:hAnsi="David" w:cs="David" w:hint="cs"/>
          <w:sz w:val="24"/>
          <w:szCs w:val="24"/>
          <w:rtl/>
        </w:rPr>
        <w:t>נושא זה מטופל</w:t>
      </w:r>
      <w:r>
        <w:rPr>
          <w:rFonts w:ascii="David" w:hAnsi="David" w:cs="David" w:hint="cs"/>
          <w:sz w:val="24"/>
          <w:szCs w:val="24"/>
          <w:rtl/>
        </w:rPr>
        <w:t xml:space="preserve"> בת</w:t>
      </w:r>
      <w:r w:rsidR="006D2966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כנית </w:t>
      </w:r>
      <w:r w:rsidR="000073F5" w:rsidRPr="003E22FC">
        <w:rPr>
          <w:rFonts w:ascii="David" w:hAnsi="David" w:cs="David" w:hint="cs"/>
          <w:b/>
          <w:bCs/>
          <w:sz w:val="24"/>
          <w:szCs w:val="24"/>
          <w:rtl/>
        </w:rPr>
        <w:t>במבט חדש</w:t>
      </w:r>
      <w:r w:rsidR="000073F5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בשער ה</w:t>
      </w:r>
      <w:r w:rsidR="00612492">
        <w:rPr>
          <w:rFonts w:ascii="David" w:hAnsi="David" w:cs="David" w:hint="cs"/>
          <w:sz w:val="24"/>
          <w:szCs w:val="24"/>
          <w:rtl/>
        </w:rPr>
        <w:t>שני</w:t>
      </w:r>
      <w:r>
        <w:rPr>
          <w:rFonts w:ascii="David" w:hAnsi="David" w:cs="David" w:hint="cs"/>
          <w:sz w:val="24"/>
          <w:szCs w:val="24"/>
          <w:rtl/>
        </w:rPr>
        <w:t xml:space="preserve"> "</w:t>
      </w:r>
      <w:r w:rsidR="00612492">
        <w:rPr>
          <w:rFonts w:ascii="David" w:hAnsi="David" w:cs="David" w:hint="cs"/>
          <w:sz w:val="24"/>
          <w:szCs w:val="24"/>
          <w:rtl/>
        </w:rPr>
        <w:t>טכנולוגיה במחשבה שניה</w:t>
      </w:r>
      <w:r w:rsidR="006D2966">
        <w:rPr>
          <w:rFonts w:ascii="David" w:hAnsi="David" w:cs="David" w:hint="cs"/>
          <w:sz w:val="24"/>
          <w:szCs w:val="24"/>
          <w:rtl/>
        </w:rPr>
        <w:t>".</w:t>
      </w:r>
      <w:r w:rsidR="000073F5">
        <w:rPr>
          <w:rFonts w:ascii="David" w:hAnsi="David" w:cs="David" w:hint="cs"/>
          <w:sz w:val="24"/>
          <w:szCs w:val="24"/>
          <w:rtl/>
        </w:rPr>
        <w:t xml:space="preserve">  </w:t>
      </w:r>
    </w:p>
    <w:p w14:paraId="10827B75" w14:textId="2888D527" w:rsidR="004B6850" w:rsidRDefault="004B6850" w:rsidP="004B6850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46665">
        <w:rPr>
          <w:rFonts w:ascii="David" w:hAnsi="David" w:cs="David" w:hint="cs"/>
          <w:sz w:val="24"/>
          <w:szCs w:val="24"/>
          <w:shd w:val="clear" w:color="auto" w:fill="FFF2CC" w:themeFill="accent4" w:themeFillTint="33"/>
          <w:rtl/>
        </w:rPr>
        <w:t>העמודות הצהובות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להישגים הנדרשים לפי מיקוד הלמידה ולפעילויות המומלצות להשגתן. מפתח הצבעים של ההישגים הנדרשים (בסיס והעמקה) נמצא בהלימה ל</w:t>
      </w:r>
      <w:r w:rsidR="00F13FD6">
        <w:rPr>
          <w:rFonts w:ascii="David" w:hAnsi="David" w:cs="David" w:hint="cs"/>
          <w:sz w:val="24"/>
          <w:szCs w:val="24"/>
          <w:rtl/>
        </w:rPr>
        <w:t>מפתח שבטבלת מיקוד הלמידה.</w:t>
      </w:r>
    </w:p>
    <w:p w14:paraId="04CFDABC" w14:textId="2DB397ED" w:rsidR="00F13FD6" w:rsidRDefault="004B6850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שתי </w:t>
      </w:r>
      <w:r w:rsidRPr="00A46665">
        <w:rPr>
          <w:rFonts w:ascii="David" w:hAnsi="David" w:cs="David" w:hint="cs"/>
          <w:sz w:val="24"/>
          <w:szCs w:val="24"/>
          <w:shd w:val="clear" w:color="auto" w:fill="E2EFD9" w:themeFill="accent6" w:themeFillTint="33"/>
          <w:rtl/>
        </w:rPr>
        <w:t>העמודות הירקרקות</w:t>
      </w:r>
      <w:r>
        <w:rPr>
          <w:rFonts w:ascii="David" w:hAnsi="David" w:cs="David" w:hint="cs"/>
          <w:sz w:val="24"/>
          <w:szCs w:val="24"/>
          <w:rtl/>
        </w:rPr>
        <w:t xml:space="preserve"> מתייחסות להבניה בהוראה מפורשת של מיומנויות ולהפעלת המיומנויות. מפתח הצבעים של המיומנויות דומה למפתח שנמצא בפרק 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>האוריינו</w:t>
      </w:r>
      <w:r w:rsidRPr="005D32DD">
        <w:rPr>
          <w:rFonts w:ascii="David" w:hAnsi="David" w:cs="David"/>
          <w:b/>
          <w:bCs/>
          <w:sz w:val="24"/>
          <w:szCs w:val="24"/>
          <w:rtl/>
        </w:rPr>
        <w:t>ת</w:t>
      </w:r>
      <w:r w:rsidRPr="005D32DD">
        <w:rPr>
          <w:rFonts w:ascii="David" w:hAnsi="David" w:cs="David" w:hint="cs"/>
          <w:b/>
          <w:bCs/>
          <w:sz w:val="24"/>
          <w:szCs w:val="24"/>
          <w:rtl/>
        </w:rPr>
        <w:t xml:space="preserve"> המדעית</w:t>
      </w:r>
      <w:r>
        <w:rPr>
          <w:rFonts w:ascii="David" w:hAnsi="David" w:cs="David" w:hint="cs"/>
          <w:sz w:val="24"/>
          <w:szCs w:val="24"/>
          <w:rtl/>
        </w:rPr>
        <w:t xml:space="preserve"> שבמסמך תוכנית הלימודים (שימו לב למיומנויות שיש להבנות בהוראה מפורשת ולמיומנויות שיש להפעיל).</w:t>
      </w:r>
      <w:r w:rsidR="00F13FD6" w:rsidRPr="00F13FD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1F61476" w14:textId="08856472" w:rsidR="00F13FD6" w:rsidRDefault="00F13FD6" w:rsidP="00F13FD6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בכיתה </w:t>
      </w:r>
      <w:r w:rsidR="006D2966">
        <w:rPr>
          <w:rFonts w:ascii="David" w:hAnsi="David" w:cs="David" w:hint="cs"/>
          <w:sz w:val="24"/>
          <w:szCs w:val="24"/>
          <w:rtl/>
        </w:rPr>
        <w:t>ד</w:t>
      </w:r>
      <w:r>
        <w:rPr>
          <w:rFonts w:ascii="David" w:hAnsi="David" w:cs="David" w:hint="cs"/>
          <w:sz w:val="24"/>
          <w:szCs w:val="24"/>
          <w:rtl/>
        </w:rPr>
        <w:t xml:space="preserve">, נדרשים להבנות שתי מיומנויות בהוראה מפורשת (מתוך </w:t>
      </w:r>
      <w:r w:rsidR="006D2966">
        <w:rPr>
          <w:rFonts w:ascii="David" w:hAnsi="David" w:cs="David" w:hint="cs"/>
          <w:sz w:val="24"/>
          <w:szCs w:val="24"/>
          <w:rtl/>
        </w:rPr>
        <w:t>ארבע</w:t>
      </w:r>
      <w:r>
        <w:rPr>
          <w:rFonts w:ascii="David" w:hAnsi="David" w:cs="David" w:hint="cs"/>
          <w:sz w:val="24"/>
          <w:szCs w:val="24"/>
          <w:rtl/>
        </w:rPr>
        <w:t xml:space="preserve">). במסמכי תכנון הלימודים של כל נושאי הלימוד </w:t>
      </w:r>
      <w:r w:rsidR="00B4606D">
        <w:rPr>
          <w:rFonts w:ascii="David" w:hAnsi="David" w:cs="David" w:hint="cs"/>
          <w:sz w:val="24"/>
          <w:szCs w:val="24"/>
          <w:rtl/>
        </w:rPr>
        <w:t xml:space="preserve">של כיתה </w:t>
      </w:r>
      <w:r w:rsidR="006D2966">
        <w:rPr>
          <w:rFonts w:ascii="David" w:hAnsi="David" w:cs="David" w:hint="cs"/>
          <w:sz w:val="24"/>
          <w:szCs w:val="24"/>
          <w:rtl/>
        </w:rPr>
        <w:t>ד</w:t>
      </w:r>
      <w:r w:rsidR="00B4606D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תהייה התייחסות למיומנויות הרלוונטיות. בהוראה מפורשת הכוונה שיש ללמד את המיומנות (מטרה והליכים) ולהביא את התלמידים למודעות.</w:t>
      </w:r>
    </w:p>
    <w:p w14:paraId="77C49D1B" w14:textId="7B37D8D2" w:rsidR="00F13FD6" w:rsidRDefault="0078375A" w:rsidP="0078375A">
      <w:pPr>
        <w:pStyle w:val="a4"/>
        <w:numPr>
          <w:ilvl w:val="0"/>
          <w:numId w:val="26"/>
        </w:numPr>
        <w:bidi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 עמודת </w:t>
      </w:r>
      <w:r w:rsidR="00F13FD6">
        <w:rPr>
          <w:rFonts w:ascii="David" w:hAnsi="David" w:cs="David" w:hint="cs"/>
          <w:sz w:val="24"/>
          <w:szCs w:val="24"/>
          <w:rtl/>
        </w:rPr>
        <w:t>שינוי אקלים</w:t>
      </w:r>
      <w:r>
        <w:rPr>
          <w:rFonts w:ascii="David" w:hAnsi="David" w:cs="David" w:hint="cs"/>
          <w:sz w:val="24"/>
          <w:szCs w:val="24"/>
          <w:rtl/>
        </w:rPr>
        <w:t>,</w:t>
      </w:r>
      <w:r w:rsidR="00F13FD6">
        <w:rPr>
          <w:rFonts w:ascii="David" w:hAnsi="David" w:cs="David" w:hint="cs"/>
          <w:sz w:val="24"/>
          <w:szCs w:val="24"/>
          <w:rtl/>
        </w:rPr>
        <w:t xml:space="preserve"> על פי ההקשר</w:t>
      </w:r>
      <w:r>
        <w:rPr>
          <w:rFonts w:ascii="David" w:hAnsi="David" w:cs="David" w:hint="cs"/>
          <w:sz w:val="24"/>
          <w:szCs w:val="24"/>
          <w:rtl/>
        </w:rPr>
        <w:t xml:space="preserve">, </w:t>
      </w:r>
      <w:r w:rsidR="00F13FD6">
        <w:rPr>
          <w:rFonts w:ascii="David" w:hAnsi="David" w:cs="David" w:hint="cs"/>
          <w:sz w:val="24"/>
          <w:szCs w:val="24"/>
          <w:rtl/>
        </w:rPr>
        <w:t>נמצאת בזיקה להמלצות המוצעות להשגת ההישגים הנדרשים ולהבניה ולהפעלה של המיומנויות.</w:t>
      </w:r>
    </w:p>
    <w:p w14:paraId="322C76C6" w14:textId="77777777" w:rsidR="00F13FD6" w:rsidRDefault="00F13FD6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</w:p>
    <w:p w14:paraId="431A28AF" w14:textId="78995C0A" w:rsidR="000E6E57" w:rsidRDefault="000E6E57" w:rsidP="000E6E57">
      <w:pPr>
        <w:bidi/>
        <w:ind w:left="63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מאחלים לכם הצלחה רבה</w:t>
      </w:r>
    </w:p>
    <w:p w14:paraId="1DF26F02" w14:textId="1B6E7935" w:rsidR="000E6E57" w:rsidRPr="000E6E57" w:rsidRDefault="000E6E57" w:rsidP="000E6E57">
      <w:pPr>
        <w:bidi/>
        <w:ind w:left="63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חפשו אותנו </w:t>
      </w:r>
      <w:r w:rsidR="002C4E70">
        <w:rPr>
          <w:rFonts w:ascii="David" w:hAnsi="David" w:cs="David" w:hint="cs"/>
          <w:sz w:val="24"/>
          <w:szCs w:val="24"/>
          <w:rtl/>
        </w:rPr>
        <w:t>בפייס בו</w:t>
      </w:r>
      <w:r w:rsidR="002C4E70">
        <w:rPr>
          <w:rFonts w:ascii="David" w:hAnsi="David" w:cs="David"/>
          <w:sz w:val="24"/>
          <w:szCs w:val="24"/>
          <w:rtl/>
        </w:rPr>
        <w:t>ק</w:t>
      </w:r>
      <w:r>
        <w:rPr>
          <w:rFonts w:ascii="David" w:hAnsi="David" w:cs="David" w:hint="cs"/>
          <w:sz w:val="24"/>
          <w:szCs w:val="24"/>
          <w:rtl/>
        </w:rPr>
        <w:t xml:space="preserve">, בקבוצות </w:t>
      </w:r>
      <w:proofErr w:type="spellStart"/>
      <w:r>
        <w:rPr>
          <w:rFonts w:ascii="David" w:hAnsi="David" w:cs="David" w:hint="cs"/>
          <w:sz w:val="24"/>
          <w:szCs w:val="24"/>
          <w:rtl/>
        </w:rPr>
        <w:t>הוואטסאפ</w:t>
      </w:r>
      <w:proofErr w:type="spellEnd"/>
      <w:r>
        <w:rPr>
          <w:rFonts w:ascii="David" w:hAnsi="David" w:cs="David" w:hint="cs"/>
          <w:sz w:val="24"/>
          <w:szCs w:val="24"/>
          <w:rtl/>
        </w:rPr>
        <w:t xml:space="preserve"> או באמצעות אתר במבט חדש (צור קשר)</w:t>
      </w:r>
    </w:p>
    <w:p w14:paraId="25BD1D8D" w14:textId="56EC046B" w:rsidR="009E77A8" w:rsidRDefault="000E6E57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7E08D01C" w14:textId="4184AF76" w:rsidR="0012598F" w:rsidRPr="00FE1126" w:rsidRDefault="00FE1126" w:rsidP="009E77A8">
      <w:pPr>
        <w:pStyle w:val="a4"/>
        <w:bidi/>
        <w:ind w:left="990"/>
        <w:rPr>
          <w:rFonts w:ascii="David" w:hAnsi="David" w:cs="David"/>
          <w:b/>
          <w:bCs/>
          <w:sz w:val="32"/>
          <w:szCs w:val="32"/>
        </w:rPr>
      </w:pPr>
      <w:r w:rsidRPr="00FE1126">
        <w:rPr>
          <w:rFonts w:ascii="David" w:hAnsi="David" w:cs="David" w:hint="cs"/>
          <w:b/>
          <w:bCs/>
          <w:sz w:val="32"/>
          <w:szCs w:val="32"/>
          <w:rtl/>
        </w:rPr>
        <w:lastRenderedPageBreak/>
        <w:t>טבלת תכנון הלימודים</w:t>
      </w:r>
    </w:p>
    <w:tbl>
      <w:tblPr>
        <w:tblStyle w:val="a3"/>
        <w:tblW w:w="129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314"/>
        <w:gridCol w:w="2556"/>
        <w:gridCol w:w="2250"/>
        <w:gridCol w:w="2610"/>
        <w:gridCol w:w="1530"/>
        <w:gridCol w:w="1568"/>
        <w:gridCol w:w="1132"/>
      </w:tblGrid>
      <w:tr w:rsidR="00892864" w:rsidRPr="00282FAF" w14:paraId="4D7B8A11" w14:textId="77777777" w:rsidTr="009047B3">
        <w:trPr>
          <w:trHeight w:val="512"/>
          <w:tblHeader/>
        </w:trPr>
        <w:tc>
          <w:tcPr>
            <w:tcW w:w="1314" w:type="dxa"/>
            <w:vMerge w:val="restart"/>
            <w:shd w:val="clear" w:color="auto" w:fill="auto"/>
          </w:tcPr>
          <w:p w14:paraId="154B06B6" w14:textId="77777777" w:rsidR="00892864" w:rsidRPr="0012598F" w:rsidRDefault="0089286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משימת הערכה</w:t>
            </w:r>
          </w:p>
          <w:p w14:paraId="7A4D3FCB" w14:textId="0B44C225" w:rsidR="00892864" w:rsidRPr="0012598F" w:rsidRDefault="0089286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</w:rPr>
            </w:pPr>
          </w:p>
        </w:tc>
        <w:tc>
          <w:tcPr>
            <w:tcW w:w="2556" w:type="dxa"/>
            <w:vMerge w:val="restart"/>
            <w:shd w:val="clear" w:color="auto" w:fill="auto"/>
          </w:tcPr>
          <w:p w14:paraId="47A6E3D2" w14:textId="2697A5DE" w:rsidR="00892864" w:rsidRPr="0012598F" w:rsidRDefault="00892864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פעילויות להבניית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והפעלת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מיומנויות</w:t>
            </w:r>
          </w:p>
        </w:tc>
        <w:tc>
          <w:tcPr>
            <w:tcW w:w="2250" w:type="dxa"/>
            <w:vMerge w:val="restart"/>
            <w:shd w:val="clear" w:color="auto" w:fill="auto"/>
          </w:tcPr>
          <w:p w14:paraId="4AABF034" w14:textId="2E20DD64" w:rsidR="00892864" w:rsidRPr="0012598F" w:rsidRDefault="00892864" w:rsidP="00A642A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color w:val="C45911" w:themeColor="accent2" w:themeShade="BF"/>
                <w:sz w:val="24"/>
                <w:szCs w:val="24"/>
                <w:rtl/>
              </w:rPr>
              <w:t>הבניה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598F">
              <w:rPr>
                <w:rFonts w:ascii="David" w:hAnsi="David" w:cs="David" w:hint="cs"/>
                <w:color w:val="ED7D31" w:themeColor="accent2"/>
                <w:sz w:val="24"/>
                <w:szCs w:val="24"/>
                <w:rtl/>
              </w:rPr>
              <w:t>והפעלה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של מיומנויות</w:t>
            </w:r>
          </w:p>
          <w:p w14:paraId="412ACC7D" w14:textId="727A96D8" w:rsidR="00892864" w:rsidRPr="0012598F" w:rsidRDefault="00892864" w:rsidP="002778D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(אוריינות מדעית</w:t>
            </w: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)</w:t>
            </w: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BE31C2E" w14:textId="07782106" w:rsidR="00892864" w:rsidRPr="0012598F" w:rsidRDefault="00892864" w:rsidP="0012598F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תוכנית הלימודים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2610" w:type="dxa"/>
            <w:vMerge w:val="restart"/>
            <w:shd w:val="clear" w:color="auto" w:fill="auto"/>
          </w:tcPr>
          <w:p w14:paraId="3C463E7A" w14:textId="77777777" w:rsidR="00892864" w:rsidRDefault="00892864" w:rsidP="00B31C0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פעילויות להשגת ההישגים הנדרשים</w:t>
            </w:r>
          </w:p>
          <w:p w14:paraId="27AD4262" w14:textId="5F453F9D" w:rsidR="00892864" w:rsidRPr="009E77A8" w:rsidRDefault="00892864" w:rsidP="005361F4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5361F4">
              <w:rPr>
                <w:rFonts w:ascii="David" w:hAnsi="David" w:cs="David" w:hint="cs"/>
                <w:sz w:val="20"/>
                <w:szCs w:val="20"/>
                <w:rtl/>
              </w:rPr>
              <w:t>(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טכנולוגיה במחשבה תחילה</w:t>
            </w:r>
            <w:r w:rsidRPr="005361F4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530" w:type="dxa"/>
            <w:vMerge w:val="restart"/>
            <w:shd w:val="clear" w:color="auto" w:fill="auto"/>
          </w:tcPr>
          <w:p w14:paraId="5158FD4D" w14:textId="77777777" w:rsidR="00892864" w:rsidRPr="0012598F" w:rsidRDefault="0089286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הישגים נדרשים</w:t>
            </w:r>
          </w:p>
          <w:p w14:paraId="105CAB57" w14:textId="3F32CD53" w:rsidR="00892864" w:rsidRPr="0012598F" w:rsidRDefault="00892864" w:rsidP="00846C7E">
            <w:pPr>
              <w:bidi/>
              <w:jc w:val="center"/>
              <w:rPr>
                <w:rFonts w:ascii="David" w:hAnsi="David" w:cs="David"/>
                <w:sz w:val="20"/>
                <w:szCs w:val="20"/>
                <w:rtl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(מתוך </w:t>
            </w:r>
            <w:bookmarkStart w:id="0" w:name="מיקו_למידה"/>
            <w:bookmarkStart w:id="1" w:name="מיקוד_למידה"/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טבלת מיקוד הלמידה </w:t>
            </w:r>
            <w:r w:rsidRPr="0012598F">
              <w:rPr>
                <w:rFonts w:ascii="David" w:hAnsi="David" w:cs="David"/>
                <w:sz w:val="20"/>
                <w:szCs w:val="20"/>
                <w:rtl/>
              </w:rPr>
              <w:t>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 xml:space="preserve"> תשפ"</w:t>
            </w:r>
            <w:bookmarkEnd w:id="0"/>
            <w:bookmarkEnd w:id="1"/>
            <w:r>
              <w:rPr>
                <w:rFonts w:ascii="David" w:hAnsi="David" w:cs="David" w:hint="cs"/>
                <w:sz w:val="20"/>
                <w:szCs w:val="20"/>
                <w:rtl/>
              </w:rPr>
              <w:t>ד</w:t>
            </w: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)</w:t>
            </w:r>
          </w:p>
        </w:tc>
        <w:tc>
          <w:tcPr>
            <w:tcW w:w="1568" w:type="dxa"/>
            <w:vMerge w:val="restart"/>
            <w:shd w:val="clear" w:color="auto" w:fill="auto"/>
          </w:tcPr>
          <w:p w14:paraId="10118BEA" w14:textId="77777777" w:rsidR="00892864" w:rsidRPr="0012598F" w:rsidRDefault="0089286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/>
                <w:b/>
                <w:bCs/>
                <w:sz w:val="24"/>
                <w:szCs w:val="24"/>
                <w:rtl/>
              </w:rPr>
              <w:t>ציוני דרך</w:t>
            </w:r>
          </w:p>
          <w:p w14:paraId="4E25DDA7" w14:textId="068D21E6" w:rsidR="00892864" w:rsidRPr="0012598F" w:rsidRDefault="00892864" w:rsidP="0012598F">
            <w:pPr>
              <w:jc w:val="center"/>
              <w:rPr>
                <w:rFonts w:ascii="David" w:hAnsi="David" w:cs="David"/>
                <w:sz w:val="20"/>
                <w:szCs w:val="20"/>
              </w:rPr>
            </w:pPr>
            <w:r w:rsidRPr="0012598F">
              <w:rPr>
                <w:rFonts w:ascii="David" w:hAnsi="David" w:cs="David" w:hint="cs"/>
                <w:sz w:val="20"/>
                <w:szCs w:val="20"/>
                <w:rtl/>
              </w:rPr>
              <w:t>(מתוך תוכנית הלימודים)</w:t>
            </w:r>
          </w:p>
        </w:tc>
        <w:tc>
          <w:tcPr>
            <w:tcW w:w="1132" w:type="dxa"/>
            <w:vMerge w:val="restart"/>
            <w:shd w:val="clear" w:color="auto" w:fill="auto"/>
          </w:tcPr>
          <w:p w14:paraId="1DB54096" w14:textId="5EE2DF35" w:rsidR="00892864" w:rsidRPr="0012598F" w:rsidRDefault="00892864" w:rsidP="00AE0F3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12598F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נושאים במיקוד למידה </w:t>
            </w:r>
          </w:p>
        </w:tc>
      </w:tr>
      <w:tr w:rsidR="00892864" w:rsidRPr="00282FAF" w14:paraId="3DB83D9F" w14:textId="77777777" w:rsidTr="009047B3">
        <w:trPr>
          <w:trHeight w:val="566"/>
          <w:tblHeader/>
        </w:trPr>
        <w:tc>
          <w:tcPr>
            <w:tcW w:w="1314" w:type="dxa"/>
            <w:vMerge/>
            <w:shd w:val="clear" w:color="auto" w:fill="auto"/>
          </w:tcPr>
          <w:p w14:paraId="176C8445" w14:textId="77777777" w:rsidR="00892864" w:rsidRPr="00282FAF" w:rsidRDefault="00892864" w:rsidP="00AE0F39">
            <w:pPr>
              <w:jc w:val="center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6" w:type="dxa"/>
            <w:vMerge/>
            <w:shd w:val="clear" w:color="auto" w:fill="auto"/>
          </w:tcPr>
          <w:p w14:paraId="6477F754" w14:textId="77777777" w:rsidR="00892864" w:rsidRPr="00282FAF" w:rsidRDefault="00892864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7273CC6E" w14:textId="687ED32B" w:rsidR="00892864" w:rsidRPr="00282FAF" w:rsidRDefault="00892864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0" w:type="dxa"/>
            <w:vMerge/>
            <w:shd w:val="clear" w:color="auto" w:fill="auto"/>
          </w:tcPr>
          <w:p w14:paraId="40C0E295" w14:textId="12BCDCEB" w:rsidR="00892864" w:rsidRPr="00282FAF" w:rsidRDefault="00892864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14:paraId="0B910B2B" w14:textId="77777777" w:rsidR="00892864" w:rsidRPr="00282FAF" w:rsidRDefault="00892864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68" w:type="dxa"/>
            <w:vMerge/>
            <w:shd w:val="clear" w:color="auto" w:fill="auto"/>
          </w:tcPr>
          <w:p w14:paraId="5666164F" w14:textId="77777777" w:rsidR="00892864" w:rsidRPr="00282FAF" w:rsidRDefault="00892864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14:paraId="2572BC8D" w14:textId="77777777" w:rsidR="00892864" w:rsidRPr="00282FAF" w:rsidRDefault="00892864" w:rsidP="00AE0F39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892864" w:rsidRPr="00282FAF" w14:paraId="6E2DC3FF" w14:textId="77777777" w:rsidTr="009047B3">
        <w:trPr>
          <w:trHeight w:val="50"/>
        </w:trPr>
        <w:tc>
          <w:tcPr>
            <w:tcW w:w="1314" w:type="dxa"/>
          </w:tcPr>
          <w:p w14:paraId="58D8CA20" w14:textId="406CA087" w:rsidR="00892864" w:rsidRDefault="00892864" w:rsidP="00E933F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bookmarkStart w:id="2" w:name="_Hlk142906174"/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הלימוד, במבט חוזר,  עמודים 97-96</w:t>
            </w:r>
          </w:p>
          <w:p w14:paraId="31F0A454" w14:textId="77777777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833E1C6" w14:textId="08C5F3E4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בעמוד 50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2CB1345E" w14:textId="120527D8" w:rsidR="00892864" w:rsidRDefault="00892864" w:rsidP="00FB05FF">
            <w:pPr>
              <w:tabs>
                <w:tab w:val="num" w:pos="510"/>
              </w:tabs>
              <w:bidi/>
              <w:spacing w:after="160" w:line="259" w:lineRule="auto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בעמודים 93-88 בספר הלימוד מוצגים מספר פתרונות טכנולוגיים (קסדה, רוכסן, סקטבורד). כל אחד מהמוצרים עונה על צורך אנושי. מומלץ לחלק את הכיתה לשלוש קבוצות  - על כל קבוצה לנסח טענה על היעילות של כל אחד מהפתרונות (יתרונות) וכמובן השפעת הפתרון על החברה. שימו לב: במקרה זה, אין לבקש מהתלמידים נימוק מדעי.</w:t>
            </w:r>
          </w:p>
          <w:p w14:paraId="78D0DCC5" w14:textId="77777777" w:rsidR="00892864" w:rsidRPr="00F204FD" w:rsidRDefault="00892864" w:rsidP="00F204FD">
            <w:pPr>
              <w:tabs>
                <w:tab w:val="num" w:pos="510"/>
              </w:tabs>
              <w:bidi/>
              <w:spacing w:after="160" w:line="259" w:lineRule="auto"/>
              <w:rPr>
                <w:rFonts w:ascii="David" w:hAnsi="David" w:cs="David"/>
                <w:sz w:val="20"/>
                <w:szCs w:val="20"/>
              </w:rPr>
            </w:pPr>
          </w:p>
          <w:p w14:paraId="48A0354E" w14:textId="6F2BA537" w:rsidR="00892864" w:rsidRPr="00B1503C" w:rsidRDefault="00892864" w:rsidP="00B42DED">
            <w:pPr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496B73C9" w14:textId="77777777" w:rsidR="00892864" w:rsidRPr="00F204FD" w:rsidRDefault="00892864" w:rsidP="00F204FD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</w:rPr>
            </w:pPr>
            <w:r w:rsidRPr="00F204FD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לנסח טענות התומכות ביעילות או בחוסר היעילות של פתרונות המבוססים על ידע מדעי הכוללות התחשבות בהשפעות של הפתרונות על החברה ועל הסביבה</w:t>
            </w:r>
          </w:p>
          <w:p w14:paraId="4529C2EF" w14:textId="65BAC6DA" w:rsidR="00892864" w:rsidRPr="00F204FD" w:rsidRDefault="00892864" w:rsidP="00F84EBE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14:paraId="4C36E262" w14:textId="49A7D16B" w:rsidR="00892864" w:rsidRDefault="00892864" w:rsidP="00892864">
            <w:pPr>
              <w:bidi/>
              <w:ind w:right="357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פרק ראשון: מהי </w:t>
            </w:r>
            <w:r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</w:t>
            </w: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כנולוגיה</w:t>
            </w:r>
          </w:p>
          <w:p w14:paraId="0354E403" w14:textId="77777777" w:rsidR="00892864" w:rsidRDefault="00892864" w:rsidP="0089286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7B518328" w14:textId="6AD65359" w:rsidR="00892864" w:rsidRDefault="00892864" w:rsidP="00892864">
            <w:pPr>
              <w:bidi/>
              <w:ind w:right="357"/>
              <w:rPr>
                <w:rFonts w:ascii="David" w:hAnsi="David" w:cs="David"/>
                <w:sz w:val="20"/>
                <w:szCs w:val="20"/>
                <w:rtl/>
              </w:rPr>
            </w:pPr>
            <w:r w:rsidRPr="00476855"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 xml:space="preserve">שימו לב: </w:t>
            </w:r>
            <w:r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>ב</w:t>
            </w:r>
            <w:r w:rsidRPr="00476855"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>שער הטכנולוגיה נערכת הוראה מפורשת של  ציוני הדרך האלה (ללא הקשר לתחום תוכן).</w:t>
            </w:r>
            <w:r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 xml:space="preserve"> </w:t>
            </w:r>
            <w:r w:rsidRPr="00476855"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 xml:space="preserve">יחד עם זאת, </w:t>
            </w:r>
            <w:r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>ב</w:t>
            </w:r>
            <w:r w:rsidRPr="00476855">
              <w:rPr>
                <w:rFonts w:ascii="David" w:eastAsia="Calibri" w:hAnsi="David" w:cs="David" w:hint="cs"/>
                <w:color w:val="FF0000"/>
                <w:sz w:val="20"/>
                <w:szCs w:val="20"/>
                <w:rtl/>
                <w:lang w:eastAsia="en-US"/>
              </w:rPr>
              <w:t>תחומי התוכן האחרים נעשה שימוש בציוני הדרך הללו בהתאם לנושא הלימוד.</w:t>
            </w:r>
          </w:p>
          <w:p w14:paraId="012181CF" w14:textId="77777777" w:rsidR="00892864" w:rsidRDefault="00892864" w:rsidP="00892864">
            <w:pPr>
              <w:bidi/>
              <w:ind w:right="357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D7D8171" w14:textId="77777777" w:rsidR="00892864" w:rsidRDefault="00892864" w:rsidP="00892864">
            <w:pPr>
              <w:bidi/>
              <w:ind w:right="357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90891D" w14:textId="3E3B12EA" w:rsidR="00892864" w:rsidRDefault="00892864" w:rsidP="00892864">
            <w:pPr>
              <w:bidi/>
              <w:ind w:right="357"/>
              <w:rPr>
                <w:rFonts w:ascii="David" w:hAnsi="David" w:cs="David"/>
                <w:sz w:val="20"/>
                <w:szCs w:val="20"/>
                <w:rtl/>
              </w:rPr>
            </w:pPr>
            <w:r w:rsidRPr="00892864">
              <w:rPr>
                <w:rFonts w:ascii="David" w:hAnsi="David" w:cs="David" w:hint="cs"/>
                <w:sz w:val="20"/>
                <w:szCs w:val="20"/>
                <w:rtl/>
              </w:rPr>
              <w:t>מערכי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שיעור באתר במבט חדש:</w:t>
            </w:r>
          </w:p>
          <w:p w14:paraId="431F764A" w14:textId="578BE047" w:rsidR="00892864" w:rsidRPr="0082147A" w:rsidRDefault="007C46CE" w:rsidP="0082147A">
            <w:pPr>
              <w:pStyle w:val="a4"/>
              <w:numPr>
                <w:ilvl w:val="0"/>
                <w:numId w:val="41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9" w:history="1">
              <w:r w:rsidR="00892864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מהי טכנולוגיה?</w:t>
              </w:r>
              <w:r w:rsidR="00892864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892864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-בעיה צורך</w:t>
              </w:r>
            </w:hyperlink>
          </w:p>
          <w:p w14:paraId="31E39CDC" w14:textId="77777777" w:rsidR="00892864" w:rsidRPr="0082147A" w:rsidRDefault="007C46CE" w:rsidP="0082147A">
            <w:pPr>
              <w:pStyle w:val="a4"/>
              <w:numPr>
                <w:ilvl w:val="0"/>
                <w:numId w:val="41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0" w:history="1">
              <w:r w:rsidR="00892864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יש בעיה-איך פותרים?</w:t>
              </w:r>
            </w:hyperlink>
          </w:p>
          <w:p w14:paraId="587BEF79" w14:textId="77777777" w:rsidR="00892864" w:rsidRPr="00E933F5" w:rsidRDefault="007C46CE" w:rsidP="00F84EBE">
            <w:pPr>
              <w:pStyle w:val="a4"/>
              <w:numPr>
                <w:ilvl w:val="0"/>
                <w:numId w:val="36"/>
              </w:numPr>
              <w:tabs>
                <w:tab w:val="num" w:pos="510"/>
              </w:tabs>
              <w:bidi/>
              <w:rPr>
                <w:rStyle w:val="Hyperlink"/>
                <w:rFonts w:ascii="David" w:hAnsi="David" w:cs="David"/>
                <w:b/>
                <w:bCs/>
                <w:color w:val="auto"/>
                <w:sz w:val="20"/>
                <w:szCs w:val="20"/>
                <w:u w:val="none"/>
              </w:rPr>
            </w:pPr>
            <w:hyperlink r:id="rId11" w:history="1">
              <w:r w:rsidR="00892864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לפתרון יש דרישות ואילוצים</w:t>
              </w:r>
            </w:hyperlink>
          </w:p>
          <w:p w14:paraId="12F5246E" w14:textId="22C0B7C0" w:rsidR="00892864" w:rsidRDefault="007C46CE" w:rsidP="00E933F5">
            <w:pPr>
              <w:pStyle w:val="a4"/>
              <w:numPr>
                <w:ilvl w:val="0"/>
                <w:numId w:val="36"/>
              </w:numPr>
              <w:tabs>
                <w:tab w:val="num" w:pos="51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hyperlink r:id="rId12" w:history="1">
              <w:r w:rsidR="00892864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משימת סיכום</w:t>
              </w:r>
              <w:r w:rsidR="00892864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892864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-מהי טכנולוגיה?</w:t>
              </w:r>
            </w:hyperlink>
          </w:p>
          <w:p w14:paraId="42B22D1F" w14:textId="77777777" w:rsidR="00892864" w:rsidRDefault="00892864" w:rsidP="00F84EB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B899616" w14:textId="67C2A98F" w:rsidR="00892864" w:rsidRPr="00F84EBE" w:rsidRDefault="00892864" w:rsidP="00F84EB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 w:rsidRPr="00F84EBE"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יחידת תוכן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דיגיטלי</w:t>
            </w:r>
            <w:r>
              <w:rPr>
                <w:rFonts w:ascii="David" w:hAnsi="David" w:cs="David"/>
                <w:sz w:val="20"/>
                <w:szCs w:val="20"/>
                <w:rtl/>
              </w:rPr>
              <w:t>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F84EBE">
              <w:rPr>
                <w:rFonts w:ascii="David" w:hAnsi="David" w:cs="David" w:hint="cs"/>
                <w:sz w:val="20"/>
                <w:szCs w:val="20"/>
                <w:rtl/>
              </w:rPr>
              <w:t>(טכנולוגיה), משימ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ה:</w:t>
            </w:r>
          </w:p>
          <w:p w14:paraId="1FAD44AA" w14:textId="259EE37A" w:rsidR="00892864" w:rsidRDefault="00892864" w:rsidP="00F84EBE">
            <w:pPr>
              <w:pStyle w:val="a4"/>
              <w:numPr>
                <w:ilvl w:val="0"/>
                <w:numId w:val="36"/>
              </w:numPr>
              <w:tabs>
                <w:tab w:val="num" w:pos="51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0420F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רכבת הקליע היפנית</w:t>
            </w:r>
          </w:p>
          <w:p w14:paraId="0C9E1556" w14:textId="77777777" w:rsidR="00ED7651" w:rsidRDefault="00ED7651" w:rsidP="00F84EBE">
            <w:p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52FE880" w14:textId="31EFCD75" w:rsidR="00892864" w:rsidRPr="00AE13C8" w:rsidRDefault="00892864" w:rsidP="00ED7651">
            <w:p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E13C8">
              <w:rPr>
                <w:rFonts w:ascii="David" w:hAnsi="David" w:cs="David"/>
                <w:sz w:val="20"/>
                <w:szCs w:val="20"/>
                <w:rtl/>
              </w:rPr>
              <w:t>סיפור פיתוח רכבת הקליע היפנית תוך שימוש במושגים צורך, בעיה, פתרון, שכלול. הרעיון לפתרון התקבל בהשראת מבנה המקור של השלדג הגמדי (</w:t>
            </w:r>
            <w:proofErr w:type="spellStart"/>
            <w:r w:rsidRPr="00AE13C8">
              <w:rPr>
                <w:rFonts w:ascii="David" w:hAnsi="David" w:cs="David"/>
                <w:sz w:val="20"/>
                <w:szCs w:val="20"/>
                <w:rtl/>
              </w:rPr>
              <w:t>ביומימיקרי</w:t>
            </w:r>
            <w:proofErr w:type="spellEnd"/>
            <w:r w:rsidRPr="00AE13C8">
              <w:rPr>
                <w:rFonts w:ascii="David" w:hAnsi="David" w:cs="David"/>
                <w:sz w:val="20"/>
                <w:szCs w:val="20"/>
                <w:rtl/>
              </w:rPr>
              <w:t>)</w:t>
            </w:r>
            <w:r w:rsidRPr="00AE13C8">
              <w:rPr>
                <w:rFonts w:ascii="David" w:hAnsi="David" w:cs="David"/>
                <w:sz w:val="20"/>
                <w:szCs w:val="20"/>
              </w:rPr>
              <w:t>.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5655FD11" w14:textId="77777777" w:rsidR="00892864" w:rsidRDefault="00892864" w:rsidP="00F84EBE">
            <w:pPr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</w:p>
          <w:p w14:paraId="3DAB1056" w14:textId="77777777" w:rsidR="00892864" w:rsidRPr="00892864" w:rsidRDefault="00892864" w:rsidP="00892864">
            <w:pPr>
              <w:bidi/>
              <w:rPr>
                <w:rFonts w:ascii="David" w:hAnsi="David" w:cs="David"/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</w:t>
            </w:r>
            <w:r w:rsidRPr="00892864">
              <w:rPr>
                <w:rFonts w:ascii="David" w:hAnsi="David" w:cs="David" w:hint="cs"/>
                <w:b/>
                <w:bCs/>
                <w:color w:val="FF0000"/>
                <w:sz w:val="20"/>
                <w:szCs w:val="20"/>
                <w:rtl/>
              </w:rPr>
              <w:t>שינוי אקלים</w:t>
            </w:r>
          </w:p>
          <w:p w14:paraId="044759E1" w14:textId="6120AD73" w:rsidR="00892864" w:rsidRPr="00892864" w:rsidRDefault="00892864" w:rsidP="00892864">
            <w:pPr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892864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lastRenderedPageBreak/>
              <w:t>רכבת הקליע היפנית, מונעת על</w:t>
            </w:r>
            <w:r w:rsidRPr="0029621A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892864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ידי כוחות דחייה בין מגנטים ולכן השימוש בה הוא פתרון ירוק להתחממות כדור הארץ (אין שריפה של חומרי דלק)</w:t>
            </w:r>
          </w:p>
          <w:p w14:paraId="6E281D3E" w14:textId="6D03E9EE" w:rsidR="00892864" w:rsidRPr="0082147A" w:rsidRDefault="00892864" w:rsidP="00E933F5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14:paraId="13F6CC3C" w14:textId="371BFC39" w:rsidR="00892864" w:rsidRDefault="00892864" w:rsidP="008B0C7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D129153" w14:textId="77777777" w:rsidR="00892864" w:rsidRPr="00892864" w:rsidRDefault="00892864" w:rsidP="00892864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7A7E11C" w14:textId="1C5DC491" w:rsidR="00892864" w:rsidRDefault="00892864" w:rsidP="00892864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44AB6FB" w14:textId="5954F6BB" w:rsidR="00892864" w:rsidRDefault="00892864" w:rsidP="00892864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B8A421F" w14:textId="219F4C4E" w:rsidR="00892864" w:rsidRDefault="00892864" w:rsidP="00892864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773F129E" w14:textId="54E9B5F3" w:rsidR="00892864" w:rsidRPr="00892864" w:rsidRDefault="00892864" w:rsidP="00892864">
            <w:pPr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68" w:type="dxa"/>
          </w:tcPr>
          <w:p w14:paraId="4E0A2D1F" w14:textId="77777777" w:rsidR="00892864" w:rsidRPr="00050573" w:rsidRDefault="00892864" w:rsidP="00050573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lang w:eastAsia="en-US"/>
              </w:rPr>
            </w:pPr>
            <w:bookmarkStart w:id="3" w:name="מהות"/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>מהות הטכנולוגיה והפתרון הטכנולוגי</w:t>
            </w:r>
          </w:p>
          <w:bookmarkEnd w:id="3"/>
          <w:p w14:paraId="5DDFDF72" w14:textId="77777777" w:rsidR="00892864" w:rsidRDefault="00892864" w:rsidP="00050573">
            <w:pPr>
              <w:tabs>
                <w:tab w:val="num" w:pos="420"/>
              </w:tabs>
              <w:bidi/>
              <w:ind w:right="420"/>
              <w:rPr>
                <w:rFonts w:ascii="Arial" w:eastAsia="Calibri" w:hAnsi="Arial" w:cs="Arial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5B27009E" w14:textId="77777777" w:rsidR="00892864" w:rsidRDefault="00892864" w:rsidP="00F84EBE">
            <w:pPr>
              <w:tabs>
                <w:tab w:val="num" w:pos="420"/>
              </w:tabs>
              <w:bidi/>
              <w:ind w:right="420"/>
              <w:rPr>
                <w:rFonts w:ascii="Arial" w:eastAsia="Calibri" w:hAnsi="Arial" w:cs="Arial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65932E15" w14:textId="7F32E09D" w:rsidR="00892864" w:rsidRPr="00050573" w:rsidRDefault="00892864" w:rsidP="00050573">
            <w:pPr>
              <w:tabs>
                <w:tab w:val="num" w:pos="420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>ייחודו של האדם כמספק פתרונות טכנולוגיים כמענה לבעיה / צורך אנושי</w:t>
            </w:r>
          </w:p>
          <w:p w14:paraId="6A443411" w14:textId="77777777" w:rsidR="00892864" w:rsidRDefault="00892864" w:rsidP="00050573">
            <w:pPr>
              <w:tabs>
                <w:tab w:val="num" w:pos="420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49AAC8EF" w14:textId="77777777" w:rsidR="00892864" w:rsidRPr="00050573" w:rsidRDefault="00892864" w:rsidP="00F84EBE">
            <w:pPr>
              <w:tabs>
                <w:tab w:val="num" w:pos="420"/>
              </w:tabs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5A5BBA90" w14:textId="77777777" w:rsidR="00892864" w:rsidRPr="00050573" w:rsidRDefault="00892864" w:rsidP="00050573">
            <w:pPr>
              <w:tabs>
                <w:tab w:val="num" w:pos="420"/>
              </w:tabs>
              <w:bidi/>
              <w:ind w:right="420"/>
              <w:rPr>
                <w:rFonts w:ascii="David" w:eastAsia="Calibri" w:hAnsi="David" w:cs="David"/>
                <w:color w:val="00B0F0"/>
                <w:lang w:eastAsia="en-US"/>
              </w:rPr>
            </w:pPr>
            <w:bookmarkStart w:id="4" w:name="_Hlk44543272"/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 xml:space="preserve">פתרונות טכנולוגיים לצרכים אנושיים לשיפור איכות החיים </w:t>
            </w:r>
            <w:r w:rsidRPr="00050573">
              <w:rPr>
                <w:rFonts w:ascii="David" w:eastAsia="Calibri" w:hAnsi="David" w:cs="David"/>
                <w:color w:val="00B0F0"/>
                <w:rtl/>
                <w:lang w:eastAsia="en-US"/>
              </w:rPr>
              <w:t xml:space="preserve"> </w:t>
            </w:r>
          </w:p>
          <w:bookmarkEnd w:id="4"/>
          <w:p w14:paraId="7E05E53F" w14:textId="7B1182CA" w:rsidR="00892864" w:rsidRPr="00A928BA" w:rsidRDefault="00892864" w:rsidP="00050573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132" w:type="dxa"/>
          </w:tcPr>
          <w:p w14:paraId="554ADD20" w14:textId="77777777" w:rsidR="00892864" w:rsidRPr="00892864" w:rsidRDefault="00892864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color w:val="00B0F0"/>
                <w:szCs w:val="20"/>
                <w:rtl/>
              </w:rPr>
            </w:pPr>
            <w:r w:rsidRPr="00892864">
              <w:rPr>
                <w:rFonts w:ascii="David" w:hAnsi="David" w:cs="David"/>
                <w:b/>
                <w:bCs/>
                <w:color w:val="00B0F0"/>
                <w:szCs w:val="20"/>
                <w:rtl/>
              </w:rPr>
              <w:t>מהו</w:t>
            </w:r>
            <w:r w:rsidRPr="00892864">
              <w:rPr>
                <w:rFonts w:ascii="David" w:hAnsi="David" w:cs="David" w:hint="cs"/>
                <w:b/>
                <w:bCs/>
                <w:color w:val="00B0F0"/>
                <w:szCs w:val="20"/>
                <w:rtl/>
              </w:rPr>
              <w:t>ת</w:t>
            </w:r>
          </w:p>
          <w:p w14:paraId="25FE8A90" w14:textId="77777777" w:rsidR="00892864" w:rsidRDefault="00892864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color w:val="00B0F0"/>
                <w:szCs w:val="20"/>
                <w:rtl/>
              </w:rPr>
            </w:pPr>
            <w:r w:rsidRPr="00892864">
              <w:rPr>
                <w:rFonts w:ascii="David" w:hAnsi="David" w:cs="David"/>
                <w:b/>
                <w:bCs/>
                <w:color w:val="00B0F0"/>
                <w:szCs w:val="20"/>
                <w:rtl/>
              </w:rPr>
              <w:t>הטכנולוגיה</w:t>
            </w:r>
          </w:p>
          <w:p w14:paraId="31167B66" w14:textId="77777777" w:rsidR="00892864" w:rsidRDefault="00892864" w:rsidP="0089286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color w:val="00B0F0"/>
                <w:szCs w:val="20"/>
                <w:rtl/>
              </w:rPr>
            </w:pPr>
          </w:p>
          <w:p w14:paraId="43389EB8" w14:textId="462B1924" w:rsidR="00892864" w:rsidRPr="008B7434" w:rsidRDefault="00892864" w:rsidP="00892864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</w:tr>
      <w:bookmarkEnd w:id="2"/>
      <w:tr w:rsidR="00892864" w:rsidRPr="00282FAF" w14:paraId="07EBA421" w14:textId="77777777" w:rsidTr="009047B3">
        <w:trPr>
          <w:trHeight w:val="2294"/>
        </w:trPr>
        <w:tc>
          <w:tcPr>
            <w:tcW w:w="1314" w:type="dxa"/>
          </w:tcPr>
          <w:p w14:paraId="4697626A" w14:textId="669E7ADF" w:rsidR="00892864" w:rsidRDefault="00892864" w:rsidP="00F458F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בספר הלימוד</w:t>
            </w:r>
          </w:p>
          <w:p w14:paraId="43D73FC5" w14:textId="2257448B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</w:t>
            </w:r>
          </w:p>
          <w:p w14:paraId="7F6AD633" w14:textId="08ED58BF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עמוד 113</w:t>
            </w:r>
          </w:p>
          <w:p w14:paraId="5CE1933B" w14:textId="77777777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0A866ED" w14:textId="71B2367F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</w:t>
            </w:r>
          </w:p>
          <w:p w14:paraId="17816A71" w14:textId="77777777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פרקים ראשון ושני, עמודים</w:t>
            </w:r>
          </w:p>
          <w:p w14:paraId="5ADD2A72" w14:textId="77777777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49-47</w:t>
            </w:r>
          </w:p>
          <w:p w14:paraId="66F8079D" w14:textId="77777777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32BB0185" w14:textId="2D2A2575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בעמוד 50</w:t>
            </w:r>
          </w:p>
        </w:tc>
        <w:tc>
          <w:tcPr>
            <w:tcW w:w="2556" w:type="dxa"/>
            <w:shd w:val="clear" w:color="auto" w:fill="E2EFD9" w:themeFill="accent6" w:themeFillTint="33"/>
          </w:tcPr>
          <w:p w14:paraId="57C39A0F" w14:textId="60C5F667" w:rsidR="00892864" w:rsidRPr="0082147A" w:rsidRDefault="00892864" w:rsidP="0082147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0420F9">
              <w:rPr>
                <w:rFonts w:ascii="David" w:hAnsi="David" w:cs="David" w:hint="cs"/>
                <w:sz w:val="20"/>
                <w:szCs w:val="20"/>
                <w:rtl/>
              </w:rPr>
              <w:t>במבט מקוון, יחידת תוכן (טכנולוגיה), משימ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0420F9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4BDAAAA6" w14:textId="427823BA" w:rsidR="00892864" w:rsidRDefault="00892864" w:rsidP="0082147A">
            <w:pPr>
              <w:pStyle w:val="a4"/>
              <w:numPr>
                <w:ilvl w:val="0"/>
                <w:numId w:val="38"/>
              </w:numPr>
              <w:tabs>
                <w:tab w:val="num" w:pos="51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הסוד של הכנת גלידה בבית</w:t>
            </w:r>
          </w:p>
          <w:p w14:paraId="0D8E38EA" w14:textId="77777777" w:rsidR="00892864" w:rsidRDefault="00892864" w:rsidP="00AE13C8">
            <w:pPr>
              <w:pStyle w:val="a4"/>
              <w:tabs>
                <w:tab w:val="num" w:pos="510"/>
              </w:tabs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3E441B0" w14:textId="5416E00C" w:rsidR="00892864" w:rsidRDefault="00892864" w:rsidP="00CF798B">
            <w:pPr>
              <w:pStyle w:val="a4"/>
              <w:tabs>
                <w:tab w:val="num" w:pos="510"/>
              </w:tabs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המשימה עוסקת </w:t>
            </w:r>
            <w:r>
              <w:rPr>
                <w:rFonts w:ascii="David" w:hAnsi="David" w:cs="David"/>
                <w:sz w:val="20"/>
                <w:szCs w:val="20"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ב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t xml:space="preserve">עקרונות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t xml:space="preserve">מדעיים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שבבסיס תהליך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t xml:space="preserve"> הכנת מוצר (גלידה ביתית) ולשיפורו. הכנת המוצר משלבת חשיבה מדעית, חשיבה מתמטית, חשיבה הנדסית וחשיבה טכנולוגית</w:t>
            </w:r>
            <w:r w:rsidRPr="00AE13C8">
              <w:rPr>
                <w:rFonts w:ascii="David" w:hAnsi="David" w:cs="David"/>
                <w:b/>
                <w:bCs/>
                <w:sz w:val="20"/>
                <w:szCs w:val="20"/>
              </w:rPr>
              <w:t>.</w:t>
            </w:r>
          </w:p>
          <w:p w14:paraId="5F390B7C" w14:textId="77777777" w:rsidR="00892864" w:rsidRDefault="00892864" w:rsidP="00476855">
            <w:pPr>
              <w:pStyle w:val="a4"/>
              <w:tabs>
                <w:tab w:val="num" w:pos="510"/>
              </w:tabs>
              <w:bidi/>
              <w:ind w:left="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</w:p>
          <w:p w14:paraId="2A7A7BC0" w14:textId="7F23637C" w:rsidR="00892864" w:rsidRPr="00476855" w:rsidRDefault="00892864" w:rsidP="00476855">
            <w:pPr>
              <w:pStyle w:val="a4"/>
              <w:tabs>
                <w:tab w:val="num" w:pos="510"/>
              </w:tabs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התלמידים רושמים נתונים בטבלה</w:t>
            </w:r>
            <w:r w:rsidR="00C80F52">
              <w:rPr>
                <w:rFonts w:ascii="David" w:hAnsi="David" w:cs="David" w:hint="cs"/>
                <w:sz w:val="20"/>
                <w:szCs w:val="20"/>
                <w:rtl/>
              </w:rPr>
              <w:t xml:space="preserve">, </w:t>
            </w:r>
            <w:r w:rsidRPr="00476855">
              <w:rPr>
                <w:rFonts w:ascii="David" w:hAnsi="David" w:cs="David" w:hint="cs"/>
                <w:sz w:val="20"/>
                <w:szCs w:val="20"/>
                <w:rtl/>
              </w:rPr>
              <w:t>מסיקים מסקנות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ויוצרים הכללות.</w:t>
            </w:r>
          </w:p>
          <w:p w14:paraId="086A61DC" w14:textId="77777777" w:rsidR="00892864" w:rsidRDefault="00892864" w:rsidP="00476855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</w:p>
          <w:p w14:paraId="570C2814" w14:textId="77777777" w:rsidR="00892864" w:rsidRPr="00E933F5" w:rsidRDefault="00892864" w:rsidP="00476855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שימו לב: אפשר ללמד משימה זו גם בשער שלישי </w:t>
            </w:r>
            <w:r w:rsidRPr="00E933F5">
              <w:rPr>
                <w:rFonts w:ascii="David" w:hAnsi="David" w:cs="David"/>
                <w:color w:val="FF0000"/>
                <w:sz w:val="20"/>
                <w:szCs w:val="20"/>
                <w:rtl/>
              </w:rPr>
              <w:t>–</w:t>
            </w: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מעבר בין מצבי הצבירה של המים</w:t>
            </w:r>
            <w:r w:rsidRPr="00E933F5">
              <w:rPr>
                <w:rFonts w:ascii="David" w:hAnsi="David" w:cs="David"/>
                <w:color w:val="FF0000"/>
                <w:sz w:val="20"/>
                <w:szCs w:val="20"/>
                <w:rtl/>
              </w:rPr>
              <w:t>)</w:t>
            </w: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.</w:t>
            </w:r>
          </w:p>
          <w:p w14:paraId="73486EB9" w14:textId="223FD629" w:rsidR="00892864" w:rsidRPr="00B1503C" w:rsidRDefault="00892864" w:rsidP="00B17FF6">
            <w:pPr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44A13AE1" w14:textId="77777777" w:rsidR="00892864" w:rsidRPr="00DD175A" w:rsidRDefault="00892864" w:rsidP="00DD175A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  <w:r w:rsidRPr="00DD175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לנסח השערות (כתשובה אפשרית לשאלה או כהסבר לתופעה בהתבסס על ידע מדעי במידת האפשר).</w:t>
            </w:r>
          </w:p>
          <w:p w14:paraId="36A882B6" w14:textId="77777777" w:rsidR="00892864" w:rsidRPr="00DD175A" w:rsidRDefault="00892864" w:rsidP="00B1503C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  <w:p w14:paraId="435F44B6" w14:textId="5AE4FB87" w:rsidR="00892864" w:rsidRPr="00DD175A" w:rsidRDefault="00892864" w:rsidP="00DD175A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</w:rPr>
            </w:pPr>
            <w:r w:rsidRPr="00DD175A"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>להפיק ו</w:t>
            </w:r>
            <w:r w:rsidRPr="00DD175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 xml:space="preserve">לייצג נתונים בטבלאות </w:t>
            </w:r>
          </w:p>
          <w:p w14:paraId="38DBE364" w14:textId="71038399" w:rsidR="00892864" w:rsidRPr="00DD175A" w:rsidRDefault="00892864" w:rsidP="00DD175A">
            <w:pPr>
              <w:bidi/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</w:rPr>
            </w:pPr>
            <w:r w:rsidRPr="00DD175A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לגילוי דפוסים כמו יחסי גומלין (קשר בין גורמים נבדקים), הכללות, מגמות</w:t>
            </w:r>
            <w:r w:rsidRPr="00DD175A">
              <w:rPr>
                <w:rFonts w:ascii="David" w:eastAsia="Arial" w:hAnsi="David" w:cs="David" w:hint="cs"/>
                <w:color w:val="C45911" w:themeColor="accent2" w:themeShade="BF"/>
                <w:sz w:val="20"/>
                <w:szCs w:val="20"/>
                <w:rtl/>
              </w:rPr>
              <w:t>.</w:t>
            </w:r>
          </w:p>
          <w:p w14:paraId="3CCCA7C4" w14:textId="77777777" w:rsidR="00892864" w:rsidRPr="005878CA" w:rsidRDefault="00892864" w:rsidP="005878CA">
            <w:pPr>
              <w:bidi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14:paraId="6AAE2A60" w14:textId="6B0D8DF6" w:rsidR="00892864" w:rsidRDefault="00892864" w:rsidP="0082147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שני: בואו נתכן</w:t>
            </w:r>
          </w:p>
          <w:p w14:paraId="40A59E7C" w14:textId="77777777" w:rsidR="00892864" w:rsidRDefault="00892864" w:rsidP="0082147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sz w:val="20"/>
                <w:szCs w:val="20"/>
                <w:rtl/>
              </w:rPr>
              <w:t>מערכי שיעור באתר</w:t>
            </w:r>
          </w:p>
          <w:p w14:paraId="2451F638" w14:textId="03F74884" w:rsidR="00892864" w:rsidRPr="0082147A" w:rsidRDefault="00892864" w:rsidP="0082147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sz w:val="20"/>
                <w:szCs w:val="20"/>
                <w:rtl/>
              </w:rPr>
              <w:t>במבט חדש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:</w:t>
            </w:r>
          </w:p>
          <w:p w14:paraId="13F97144" w14:textId="34FD0B7A" w:rsidR="00892864" w:rsidRPr="0082147A" w:rsidRDefault="007C46CE" w:rsidP="0082147A">
            <w:pPr>
              <w:pStyle w:val="a4"/>
              <w:numPr>
                <w:ilvl w:val="0"/>
                <w:numId w:val="40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3" w:history="1">
              <w:r w:rsidR="00892864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בואו נתכן</w:t>
              </w:r>
            </w:hyperlink>
          </w:p>
          <w:p w14:paraId="202CA08C" w14:textId="75C8C038" w:rsidR="00892864" w:rsidRDefault="007C46CE" w:rsidP="0082147A">
            <w:pPr>
              <w:pStyle w:val="a4"/>
              <w:numPr>
                <w:ilvl w:val="0"/>
                <w:numId w:val="40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</w:rPr>
            </w:pPr>
            <w:hyperlink r:id="rId14" w:history="1">
              <w:r w:rsidR="00892864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משימת סיכום</w:t>
              </w:r>
              <w:r w:rsidR="00892864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892864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</w:t>
              </w:r>
              <w:r w:rsidR="00892864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892864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בואו נתכן</w:t>
              </w:r>
            </w:hyperlink>
          </w:p>
          <w:p w14:paraId="0FB1B89C" w14:textId="77777777" w:rsidR="00892864" w:rsidRDefault="00892864" w:rsidP="00B17FF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2B23207" w14:textId="26634537" w:rsidR="00892864" w:rsidRPr="00B17FF6" w:rsidRDefault="00892864" w:rsidP="00CF798B">
            <w:pPr>
              <w:pStyle w:val="a4"/>
              <w:ind w:left="36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17FF6">
              <w:rPr>
                <w:rFonts w:ascii="David" w:hAnsi="David" w:cs="David" w:hint="cs"/>
                <w:sz w:val="20"/>
                <w:szCs w:val="20"/>
                <w:rtl/>
              </w:rPr>
              <w:t xml:space="preserve">במבט מקוון,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י</w:t>
            </w:r>
            <w:r w:rsidRPr="00B17FF6">
              <w:rPr>
                <w:rFonts w:ascii="David" w:hAnsi="David" w:cs="David" w:hint="cs"/>
                <w:sz w:val="20"/>
                <w:szCs w:val="20"/>
                <w:rtl/>
              </w:rPr>
              <w:t>חידת תוכן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דיגיטלית</w:t>
            </w:r>
            <w:r w:rsidRPr="00B17FF6">
              <w:rPr>
                <w:rFonts w:ascii="David" w:hAnsi="David" w:cs="David" w:hint="cs"/>
                <w:sz w:val="20"/>
                <w:szCs w:val="20"/>
                <w:rtl/>
              </w:rPr>
              <w:t xml:space="preserve"> (טכנולוגיה),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מ</w:t>
            </w:r>
            <w:r w:rsidRPr="00B17FF6">
              <w:rPr>
                <w:rFonts w:ascii="David" w:hAnsi="David" w:cs="David" w:hint="cs"/>
                <w:sz w:val="20"/>
                <w:szCs w:val="20"/>
                <w:rtl/>
              </w:rPr>
              <w:t xml:space="preserve">שימה: </w:t>
            </w:r>
          </w:p>
          <w:p w14:paraId="29360957" w14:textId="77777777" w:rsidR="00892864" w:rsidRPr="0082147A" w:rsidRDefault="00892864" w:rsidP="00B17FF6">
            <w:pPr>
              <w:pStyle w:val="a4"/>
              <w:numPr>
                <w:ilvl w:val="0"/>
                <w:numId w:val="38"/>
              </w:numPr>
              <w:tabs>
                <w:tab w:val="num" w:pos="51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מפעל השוקולד של חן</w:t>
            </w:r>
          </w:p>
          <w:p w14:paraId="5D4F7BC7" w14:textId="77777777" w:rsidR="00DD175A" w:rsidRDefault="00DD175A" w:rsidP="00E933F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54387C9" w14:textId="0BAC8E47" w:rsidR="00892864" w:rsidRDefault="00DD175A" w:rsidP="00DD175A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במשימה </w:t>
            </w:r>
            <w:r w:rsidR="00892864">
              <w:rPr>
                <w:rFonts w:ascii="David" w:hAnsi="David" w:cs="David" w:hint="cs"/>
                <w:sz w:val="20"/>
                <w:szCs w:val="20"/>
                <w:rtl/>
              </w:rPr>
              <w:t xml:space="preserve">מוצגות </w:t>
            </w:r>
            <w:r w:rsidR="00892864" w:rsidRPr="00AE13C8">
              <w:rPr>
                <w:rFonts w:ascii="David" w:hAnsi="David" w:cs="David"/>
                <w:sz w:val="20"/>
                <w:szCs w:val="20"/>
                <w:rtl/>
              </w:rPr>
              <w:t>שלוש שיטות ל</w:t>
            </w:r>
            <w:r w:rsidR="00892864">
              <w:rPr>
                <w:rFonts w:ascii="David" w:hAnsi="David" w:cs="David" w:hint="cs"/>
                <w:sz w:val="20"/>
                <w:szCs w:val="20"/>
                <w:rtl/>
              </w:rPr>
              <w:t xml:space="preserve">ייצור </w:t>
            </w:r>
            <w:r w:rsidR="00892864" w:rsidRPr="00AE13C8">
              <w:rPr>
                <w:rFonts w:ascii="David" w:hAnsi="David" w:cs="David"/>
                <w:sz w:val="20"/>
                <w:szCs w:val="20"/>
                <w:rtl/>
              </w:rPr>
              <w:t xml:space="preserve">מוצרי שוקולד מחומר הגלם </w:t>
            </w:r>
            <w:r w:rsidR="00892864">
              <w:rPr>
                <w:rFonts w:ascii="David" w:hAnsi="David" w:cs="David" w:hint="cs"/>
                <w:sz w:val="20"/>
                <w:szCs w:val="20"/>
                <w:rtl/>
              </w:rPr>
              <w:t>המבוססו</w:t>
            </w:r>
            <w:r w:rsidR="00892864">
              <w:rPr>
                <w:rFonts w:ascii="David" w:hAnsi="David" w:cs="David"/>
                <w:sz w:val="20"/>
                <w:szCs w:val="20"/>
                <w:rtl/>
              </w:rPr>
              <w:t>ת</w:t>
            </w:r>
            <w:r w:rsidR="00892864">
              <w:rPr>
                <w:rFonts w:ascii="David" w:hAnsi="David" w:cs="David" w:hint="cs"/>
                <w:sz w:val="20"/>
                <w:szCs w:val="20"/>
                <w:rtl/>
              </w:rPr>
              <w:t xml:space="preserve"> על </w:t>
            </w:r>
            <w:r w:rsidR="00892864" w:rsidRPr="00AE13C8">
              <w:rPr>
                <w:rFonts w:ascii="David" w:hAnsi="David" w:cs="David"/>
                <w:sz w:val="20"/>
                <w:szCs w:val="20"/>
                <w:rtl/>
              </w:rPr>
              <w:t xml:space="preserve"> העיקרון המדעי של מעבר חומרים ממצב צבירה מוצק לנוזל </w:t>
            </w:r>
            <w:r w:rsidR="00892864">
              <w:rPr>
                <w:rFonts w:ascii="David" w:hAnsi="David" w:cs="David" w:hint="cs"/>
                <w:sz w:val="20"/>
                <w:szCs w:val="20"/>
                <w:rtl/>
              </w:rPr>
              <w:t>ומנוזל למוצק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  <w:r w:rsidR="00892864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2E7275CE" w14:textId="77777777" w:rsidR="00892864" w:rsidRDefault="00892864" w:rsidP="00E933F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4400806" w14:textId="636C0F66" w:rsidR="00892864" w:rsidRPr="00E933F5" w:rsidRDefault="00892864" w:rsidP="00E933F5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שימו לב: אפשר ללמד משימה זו גם בשער שלישי </w:t>
            </w:r>
            <w:r w:rsidRPr="00E933F5">
              <w:rPr>
                <w:rFonts w:ascii="David" w:hAnsi="David" w:cs="David"/>
                <w:color w:val="FF0000"/>
                <w:sz w:val="20"/>
                <w:szCs w:val="20"/>
                <w:rtl/>
              </w:rPr>
              <w:t>–</w:t>
            </w: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מעבר בין מצבי הצבירה של המים</w:t>
            </w:r>
            <w:r w:rsidRPr="00E933F5">
              <w:rPr>
                <w:rFonts w:ascii="David" w:hAnsi="David" w:cs="David"/>
                <w:color w:val="FF0000"/>
                <w:sz w:val="20"/>
                <w:szCs w:val="20"/>
                <w:rtl/>
              </w:rPr>
              <w:t>)</w:t>
            </w: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.</w:t>
            </w:r>
          </w:p>
          <w:p w14:paraId="124CEE16" w14:textId="3EEE238F" w:rsidR="00892864" w:rsidRPr="0082147A" w:rsidRDefault="00892864" w:rsidP="00B17FF6">
            <w:pPr>
              <w:pStyle w:val="a4"/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14:paraId="2C567A57" w14:textId="77777777" w:rsidR="00892864" w:rsidRPr="008B7434" w:rsidRDefault="00892864" w:rsidP="008B0C7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68" w:type="dxa"/>
          </w:tcPr>
          <w:p w14:paraId="7664C50A" w14:textId="77777777" w:rsidR="00892864" w:rsidRPr="00050573" w:rsidRDefault="00892864" w:rsidP="00050573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>הפתרון הטכנולוגי</w:t>
            </w:r>
          </w:p>
          <w:p w14:paraId="12E802AD" w14:textId="7016EB74" w:rsidR="00892864" w:rsidRPr="00050573" w:rsidRDefault="00892864" w:rsidP="00050573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 xml:space="preserve"> הרחבה</w:t>
            </w:r>
          </w:p>
          <w:p w14:paraId="43CCCCDD" w14:textId="77777777" w:rsidR="00892864" w:rsidRPr="00050573" w:rsidRDefault="00892864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69BB6C01" w14:textId="1FDB86BD" w:rsidR="00892864" w:rsidRPr="00050573" w:rsidRDefault="00892864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>הגדרת הצורך במוצר</w:t>
            </w:r>
          </w:p>
          <w:p w14:paraId="6E6D5345" w14:textId="77777777" w:rsidR="00892864" w:rsidRPr="00050573" w:rsidRDefault="00892864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562B554D" w14:textId="22DC09B6" w:rsidR="00892864" w:rsidRPr="00050573" w:rsidRDefault="00892864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 xml:space="preserve">דרישות מהמוצר כמענה לצורך </w:t>
            </w:r>
          </w:p>
          <w:p w14:paraId="57745D3D" w14:textId="77777777" w:rsidR="00892864" w:rsidRPr="00050573" w:rsidRDefault="00892864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>דרישות הכרחיות ובלתי הכרחיות</w:t>
            </w:r>
          </w:p>
          <w:p w14:paraId="40231431" w14:textId="77777777" w:rsidR="00892864" w:rsidRPr="00050573" w:rsidRDefault="00892864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lang w:eastAsia="en-US"/>
              </w:rPr>
            </w:pPr>
          </w:p>
          <w:p w14:paraId="2629C713" w14:textId="77777777" w:rsidR="00892864" w:rsidRPr="00050573" w:rsidRDefault="00892864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>התאמת תכונות החומרים והמבנה של המוצר לדרישות המוצר</w:t>
            </w:r>
          </w:p>
          <w:p w14:paraId="52FAE07F" w14:textId="77777777" w:rsidR="00892864" w:rsidRPr="00050573" w:rsidRDefault="00892864" w:rsidP="00050573">
            <w:pPr>
              <w:bidi/>
              <w:ind w:right="420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lang w:eastAsia="en-US"/>
              </w:rPr>
            </w:pPr>
          </w:p>
          <w:p w14:paraId="31832D2A" w14:textId="77777777" w:rsidR="00892864" w:rsidRDefault="00892864" w:rsidP="00050573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  <w:t>בניית מוצר</w:t>
            </w:r>
          </w:p>
          <w:p w14:paraId="106871D0" w14:textId="77777777" w:rsidR="00892864" w:rsidRDefault="00892864" w:rsidP="00476855">
            <w:pPr>
              <w:bidi/>
              <w:ind w:right="357"/>
              <w:rPr>
                <w:rFonts w:ascii="David" w:eastAsia="Calibri" w:hAnsi="David" w:cs="David"/>
                <w:b/>
                <w:bCs/>
                <w:color w:val="00B0F0"/>
                <w:sz w:val="20"/>
                <w:szCs w:val="20"/>
                <w:rtl/>
                <w:lang w:eastAsia="en-US"/>
              </w:rPr>
            </w:pPr>
          </w:p>
          <w:p w14:paraId="0CA025DD" w14:textId="58F0B938" w:rsidR="00892864" w:rsidRPr="00476855" w:rsidRDefault="00892864" w:rsidP="0029621A">
            <w:pPr>
              <w:bidi/>
              <w:ind w:right="357"/>
              <w:rPr>
                <w:rFonts w:ascii="David" w:eastAsia="Calibri" w:hAnsi="David" w:cs="David"/>
                <w:color w:val="00B0F0"/>
                <w:sz w:val="20"/>
                <w:szCs w:val="20"/>
                <w:rtl/>
                <w:lang w:eastAsia="en-US"/>
              </w:rPr>
            </w:pPr>
          </w:p>
        </w:tc>
        <w:tc>
          <w:tcPr>
            <w:tcW w:w="1132" w:type="dxa"/>
          </w:tcPr>
          <w:p w14:paraId="76D942FC" w14:textId="529A3FA3" w:rsidR="00892864" w:rsidRPr="003A5FCE" w:rsidRDefault="00892864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00B0F0"/>
                <w:szCs w:val="20"/>
                <w:rtl/>
              </w:rPr>
            </w:pPr>
          </w:p>
        </w:tc>
      </w:tr>
      <w:tr w:rsidR="00892864" w:rsidRPr="00282FAF" w14:paraId="236EE12A" w14:textId="77777777" w:rsidTr="009047B3">
        <w:trPr>
          <w:trHeight w:val="2294"/>
        </w:trPr>
        <w:tc>
          <w:tcPr>
            <w:tcW w:w="1314" w:type="dxa"/>
          </w:tcPr>
          <w:p w14:paraId="752AC475" w14:textId="46E5CB36" w:rsidR="00892864" w:rsidRDefault="00892864" w:rsidP="00F458F8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lastRenderedPageBreak/>
              <w:t xml:space="preserve"> ספר הלימוד</w:t>
            </w:r>
          </w:p>
          <w:p w14:paraId="5503E2B1" w14:textId="02C54E65" w:rsidR="00892864" w:rsidRDefault="00892864" w:rsidP="00E933F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במבט חוזר,  עמוד 127</w:t>
            </w:r>
          </w:p>
          <w:p w14:paraId="25AD639D" w14:textId="77777777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111C87EE" w14:textId="6EA9C999" w:rsidR="00892864" w:rsidRDefault="00892864" w:rsidP="00E933F5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במדריך למורה, פרק שלישי,  עמוד</w:t>
            </w:r>
          </w:p>
          <w:p w14:paraId="0E9770F5" w14:textId="77777777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49</w:t>
            </w:r>
          </w:p>
          <w:p w14:paraId="524F58EE" w14:textId="4B07A8A6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פתרונות בעמוד 50</w:t>
            </w:r>
          </w:p>
          <w:p w14:paraId="555DC11A" w14:textId="77777777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9138AFC" w14:textId="73D355C4" w:rsidR="00892864" w:rsidRDefault="00892864" w:rsidP="0082147A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אתר במבט מקוון, משימת הערכה לפרקים ראשון-שלישי:</w:t>
            </w:r>
          </w:p>
          <w:p w14:paraId="0DC7CE4D" w14:textId="77777777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מערכת טכנולוגית</w:t>
            </w:r>
          </w:p>
          <w:p w14:paraId="0DDE12EB" w14:textId="77777777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9DB94EF" w14:textId="54738457" w:rsidR="00892864" w:rsidRDefault="00892864" w:rsidP="000420F9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2556" w:type="dxa"/>
            <w:shd w:val="clear" w:color="auto" w:fill="E2EFD9" w:themeFill="accent6" w:themeFillTint="33"/>
          </w:tcPr>
          <w:p w14:paraId="2CAEFF18" w14:textId="562F5C3F" w:rsidR="00892864" w:rsidRPr="0082147A" w:rsidRDefault="00892864" w:rsidP="00F84EBE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  <w:rtl/>
              </w:rPr>
            </w:pPr>
            <w:r w:rsidRPr="000420F9">
              <w:rPr>
                <w:rFonts w:ascii="David" w:hAnsi="David" w:cs="David" w:hint="cs"/>
                <w:sz w:val="20"/>
                <w:szCs w:val="20"/>
                <w:rtl/>
              </w:rPr>
              <w:t>במבט מקוון, יחידת תוכן (טכנולוגיה), משימ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ה</w:t>
            </w:r>
            <w:r w:rsidRPr="000420F9">
              <w:rPr>
                <w:rFonts w:ascii="David" w:hAnsi="David" w:cs="David" w:hint="cs"/>
                <w:sz w:val="20"/>
                <w:szCs w:val="20"/>
                <w:rtl/>
              </w:rPr>
              <w:t xml:space="preserve">: </w:t>
            </w:r>
          </w:p>
          <w:p w14:paraId="699701C8" w14:textId="7871FB72" w:rsidR="00892864" w:rsidRDefault="00892864" w:rsidP="00FB2FD3">
            <w:pPr>
              <w:pStyle w:val="a4"/>
              <w:numPr>
                <w:ilvl w:val="0"/>
                <w:numId w:val="36"/>
              </w:numPr>
              <w:tabs>
                <w:tab w:val="num" w:pos="51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</w:rPr>
            </w:pPr>
            <w:r w:rsidRPr="00E933F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טפטפת  המצאה ישראלית שטפטפה לעולם</w:t>
            </w:r>
          </w:p>
          <w:p w14:paraId="11475D9E" w14:textId="71168660" w:rsidR="00892864" w:rsidRDefault="00892864" w:rsidP="00D015B2">
            <w:p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D015B2">
              <w:rPr>
                <w:rFonts w:ascii="David" w:hAnsi="David" w:cs="David" w:hint="cs"/>
                <w:sz w:val="20"/>
                <w:szCs w:val="20"/>
                <w:rtl/>
              </w:rPr>
              <w:t>מערכת הטפטפת היא דוגמה  למערכת טכנולוגית</w:t>
            </w:r>
            <w:r w:rsidR="00F51450"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620F6AFC" w14:textId="77777777" w:rsidR="00892864" w:rsidRDefault="00892864" w:rsidP="00D015B2">
            <w:p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00989EB4" w14:textId="0169C9A1" w:rsidR="00892864" w:rsidRPr="00E933F5" w:rsidRDefault="00892864" w:rsidP="00D015B2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שימו לב: אפשר ללמד משימה זו גם בשער שלישי </w:t>
            </w:r>
            <w:r w:rsidRPr="00E933F5">
              <w:rPr>
                <w:rFonts w:ascii="David" w:hAnsi="David" w:cs="David"/>
                <w:color w:val="FF0000"/>
                <w:sz w:val="20"/>
                <w:szCs w:val="20"/>
                <w:rtl/>
              </w:rPr>
              <w:t>–</w:t>
            </w: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אוויר ומים בארץ ובשמים, פרק- מים במעגל </w:t>
            </w:r>
            <w:r>
              <w:rPr>
                <w:rFonts w:ascii="David" w:hAnsi="David" w:cs="David"/>
                <w:color w:val="FF0000"/>
                <w:sz w:val="20"/>
                <w:szCs w:val="20"/>
                <w:rtl/>
              </w:rPr>
              <w:t>–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מחזור המים בטבע </w:t>
            </w:r>
          </w:p>
          <w:p w14:paraId="04882370" w14:textId="77777777" w:rsidR="00892864" w:rsidRPr="00D015B2" w:rsidRDefault="00892864" w:rsidP="00D015B2">
            <w:p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58623D50" w14:textId="05A195AF" w:rsidR="00892864" w:rsidRPr="000420F9" w:rsidRDefault="00892864" w:rsidP="00E933F5">
            <w:pPr>
              <w:pStyle w:val="a4"/>
              <w:bidi/>
              <w:ind w:left="0"/>
              <w:rPr>
                <w:rFonts w:ascii="David" w:hAnsi="David" w:cs="David"/>
                <w:sz w:val="20"/>
                <w:szCs w:val="20"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 </w:t>
            </w:r>
            <w:r w:rsidRPr="000420F9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</w:p>
          <w:p w14:paraId="17C1DDD6" w14:textId="3A3C5206" w:rsidR="00892864" w:rsidRPr="000420F9" w:rsidRDefault="00892864" w:rsidP="000420F9">
            <w:pPr>
              <w:pStyle w:val="a4"/>
              <w:numPr>
                <w:ilvl w:val="0"/>
                <w:numId w:val="35"/>
              </w:numPr>
              <w:tabs>
                <w:tab w:val="num" w:pos="510"/>
              </w:tabs>
              <w:bidi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0420F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חולבים פרה</w:t>
            </w:r>
            <w:r w:rsidR="008A753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420F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-</w:t>
            </w:r>
            <w:r w:rsidR="008A753B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420F9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והאדם רצה יותר</w:t>
            </w:r>
          </w:p>
          <w:p w14:paraId="1B9B990D" w14:textId="22F804E9" w:rsidR="00892864" w:rsidRDefault="00892864" w:rsidP="00F204F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AE13C8">
              <w:rPr>
                <w:rFonts w:ascii="David" w:hAnsi="David" w:cs="David"/>
                <w:sz w:val="20"/>
                <w:szCs w:val="20"/>
                <w:rtl/>
              </w:rPr>
              <w:t>המשימה עוסקת בהתפתחות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t>טכנולוגיית החליבה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 -</w:t>
            </w:r>
            <w:r w:rsidRPr="00AE13C8">
              <w:rPr>
                <w:rFonts w:ascii="David" w:hAnsi="David" w:cs="David"/>
                <w:sz w:val="20"/>
                <w:szCs w:val="20"/>
                <w:rtl/>
              </w:rPr>
              <w:t xml:space="preserve"> מחליבה ידנית ועד חליבה רובוטית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.</w:t>
            </w:r>
          </w:p>
          <w:p w14:paraId="7B10F606" w14:textId="77777777" w:rsidR="00892864" w:rsidRDefault="00892864" w:rsidP="00F204FD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מכונת חליבה היא </w:t>
            </w:r>
            <w:r w:rsidRPr="00E933F5">
              <w:rPr>
                <w:rFonts w:ascii="David" w:hAnsi="David" w:cs="David" w:hint="cs"/>
                <w:sz w:val="20"/>
                <w:szCs w:val="20"/>
                <w:rtl/>
              </w:rPr>
              <w:t>מערכת טכנולוגית</w:t>
            </w:r>
            <w:r w:rsidRPr="00AE13C8">
              <w:rPr>
                <w:rFonts w:ascii="David" w:hAnsi="David" w:cs="David"/>
                <w:sz w:val="20"/>
                <w:szCs w:val="20"/>
              </w:rPr>
              <w:t>.</w:t>
            </w:r>
          </w:p>
          <w:p w14:paraId="54BB33BF" w14:textId="77777777" w:rsidR="00892864" w:rsidRDefault="00892864" w:rsidP="008F3F12">
            <w:pPr>
              <w:bidi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6C6AA3F6" w14:textId="28E0DA56" w:rsidR="00892864" w:rsidRPr="00E933F5" w:rsidRDefault="00892864" w:rsidP="008F3F12">
            <w:pPr>
              <w:pStyle w:val="a4"/>
              <w:bidi/>
              <w:ind w:left="0"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שימו לב: אפשר ללמד משימה זו גם בשער 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</w:t>
            </w:r>
            <w:r w:rsidRPr="00E933F5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 xml:space="preserve"> </w:t>
            </w:r>
          </w:p>
          <w:p w14:paraId="2CBD120F" w14:textId="3DA2A63B" w:rsidR="00892864" w:rsidRPr="00C84B14" w:rsidRDefault="00892864" w:rsidP="008F3F12">
            <w:pPr>
              <w:bidi/>
              <w:rPr>
                <w:rFonts w:ascii="David" w:hAnsi="David" w:cs="David"/>
                <w:color w:val="FF0000"/>
                <w:sz w:val="20"/>
                <w:szCs w:val="20"/>
                <w:rtl/>
              </w:rPr>
            </w:pPr>
            <w:r w:rsidRPr="00C84B14">
              <w:rPr>
                <w:rFonts w:ascii="David" w:hAnsi="David" w:cs="David" w:hint="cs"/>
                <w:color w:val="FF0000"/>
                <w:sz w:val="20"/>
                <w:szCs w:val="20"/>
                <w:rtl/>
              </w:rPr>
              <w:t>מפגשים עם בעלי חיים, פרק ראשון: עולמם של בעלי החיים</w:t>
            </w:r>
          </w:p>
          <w:p w14:paraId="7312D9A1" w14:textId="4635413E" w:rsidR="00892864" w:rsidRPr="00B1503C" w:rsidRDefault="00892864" w:rsidP="008F3F12">
            <w:pPr>
              <w:bidi/>
              <w:rPr>
                <w:rFonts w:ascii="David" w:hAnsi="David" w:cs="David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E2EFD9" w:themeFill="accent6" w:themeFillTint="33"/>
          </w:tcPr>
          <w:p w14:paraId="7F16F224" w14:textId="3DDA9399" w:rsidR="00892864" w:rsidRPr="00F84EBE" w:rsidRDefault="00892864" w:rsidP="005878CA">
            <w:pPr>
              <w:bidi/>
              <w:spacing w:line="276" w:lineRule="auto"/>
              <w:contextualSpacing/>
              <w:rPr>
                <w:rFonts w:ascii="David" w:eastAsia="Calibri" w:hAnsi="David" w:cs="David"/>
                <w:color w:val="C45911" w:themeColor="accent2" w:themeShade="BF"/>
                <w:sz w:val="20"/>
                <w:szCs w:val="20"/>
                <w:shd w:val="clear" w:color="auto" w:fill="FFFFFF"/>
                <w:rtl/>
                <w:lang w:eastAsia="en-US"/>
              </w:rPr>
            </w:pPr>
            <w:r w:rsidRPr="00F84EBE">
              <w:rPr>
                <w:rFonts w:ascii="David" w:eastAsia="Arial" w:hAnsi="David" w:cs="David"/>
                <w:color w:val="C45911" w:themeColor="accent2" w:themeShade="BF"/>
                <w:sz w:val="20"/>
                <w:szCs w:val="20"/>
                <w:rtl/>
              </w:rPr>
              <w:t>להסביר את הקשר בין רכיבים לדוגמה הקשר בין רכיבים  במערכת טכנולוגית  לבין השגת המטרה </w:t>
            </w:r>
          </w:p>
          <w:p w14:paraId="44CBB5D9" w14:textId="77777777" w:rsidR="00892864" w:rsidRDefault="00892864" w:rsidP="000420F9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29C1102D" w14:textId="77777777" w:rsidR="00892864" w:rsidRDefault="00892864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1975BEA4" w14:textId="77777777" w:rsidR="00892864" w:rsidRDefault="00892864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2E1255CB" w14:textId="77777777" w:rsidR="00892864" w:rsidRDefault="00892864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02B882C7" w14:textId="77777777" w:rsidR="00892864" w:rsidRDefault="00892864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2094CCDE" w14:textId="77777777" w:rsidR="00892864" w:rsidRDefault="00892864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715B1D6A" w14:textId="77777777" w:rsidR="00892864" w:rsidRDefault="00892864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24CC0663" w14:textId="77777777" w:rsidR="00892864" w:rsidRDefault="00892864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096C57B8" w14:textId="77777777" w:rsidR="00892864" w:rsidRDefault="00892864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3C72CF18" w14:textId="77777777" w:rsidR="00892864" w:rsidRDefault="00892864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09C5DEB9" w14:textId="77777777" w:rsidR="00892864" w:rsidRDefault="00892864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5A62094A" w14:textId="77777777" w:rsidR="00892864" w:rsidRDefault="00892864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rtl/>
                <w:lang w:eastAsia="en-US"/>
              </w:rPr>
            </w:pPr>
          </w:p>
          <w:p w14:paraId="12C4C198" w14:textId="77777777" w:rsidR="00892864" w:rsidRDefault="00892864" w:rsidP="00F204FD">
            <w:pPr>
              <w:bidi/>
              <w:spacing w:line="276" w:lineRule="auto"/>
              <w:ind w:left="211"/>
              <w:contextualSpacing/>
              <w:rPr>
                <w:rFonts w:ascii="David" w:eastAsia="Calibri" w:hAnsi="David" w:cs="David"/>
                <w:color w:val="000000"/>
                <w:shd w:val="clear" w:color="auto" w:fill="FFFFFF"/>
                <w:lang w:eastAsia="en-US"/>
              </w:rPr>
            </w:pPr>
          </w:p>
          <w:p w14:paraId="3533D8EB" w14:textId="0CB32A32" w:rsidR="00892864" w:rsidRPr="005878CA" w:rsidRDefault="00892864" w:rsidP="00B17FF6">
            <w:pPr>
              <w:bidi/>
              <w:spacing w:line="276" w:lineRule="auto"/>
              <w:contextualSpacing/>
              <w:rPr>
                <w:rFonts w:ascii="David" w:hAnsi="David" w:cs="David"/>
                <w:color w:val="C45911" w:themeColor="accent2" w:themeShade="BF"/>
                <w:sz w:val="20"/>
                <w:szCs w:val="20"/>
                <w:rtl/>
              </w:rPr>
            </w:pPr>
          </w:p>
        </w:tc>
        <w:tc>
          <w:tcPr>
            <w:tcW w:w="2610" w:type="dxa"/>
            <w:shd w:val="clear" w:color="auto" w:fill="FFF2CC" w:themeFill="accent4" w:themeFillTint="33"/>
          </w:tcPr>
          <w:p w14:paraId="24FEE043" w14:textId="77777777" w:rsidR="00892864" w:rsidRPr="0082147A" w:rsidRDefault="00892864" w:rsidP="0082147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פרק שלישי:</w:t>
            </w:r>
          </w:p>
          <w:p w14:paraId="74E4A701" w14:textId="77777777" w:rsidR="00892864" w:rsidRPr="0082147A" w:rsidRDefault="00892864" w:rsidP="0082147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b/>
                <w:bCs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מערכות טכנולוגיות</w:t>
            </w:r>
          </w:p>
          <w:p w14:paraId="78F19A91" w14:textId="77777777" w:rsidR="008A753B" w:rsidRDefault="00892864" w:rsidP="008A753B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82147A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בפעולה</w:t>
            </w:r>
          </w:p>
          <w:p w14:paraId="5A899183" w14:textId="77777777" w:rsidR="008A753B" w:rsidRDefault="008A753B" w:rsidP="008A753B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A4A9686" w14:textId="403DFFFD" w:rsidR="00892864" w:rsidRDefault="00892864" w:rsidP="008A753B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מערכי</w:t>
            </w:r>
            <w:r w:rsidR="008A753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שיעור באתר במבט</w:t>
            </w:r>
          </w:p>
          <w:p w14:paraId="6A2B9AA7" w14:textId="0327D608" w:rsidR="00892864" w:rsidRDefault="00892864" w:rsidP="0082147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>חדש:</w:t>
            </w:r>
          </w:p>
          <w:p w14:paraId="3502C579" w14:textId="1FD930A3" w:rsidR="00892864" w:rsidRPr="0082147A" w:rsidRDefault="007C46CE" w:rsidP="0082147A">
            <w:pPr>
              <w:pStyle w:val="a4"/>
              <w:numPr>
                <w:ilvl w:val="0"/>
                <w:numId w:val="39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5" w:history="1">
              <w:r w:rsidR="00892864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מערכת טכנולוגית</w:t>
              </w:r>
            </w:hyperlink>
          </w:p>
          <w:p w14:paraId="6426FAFA" w14:textId="431F55E3" w:rsidR="00892864" w:rsidRPr="0082147A" w:rsidRDefault="007C46CE" w:rsidP="0082147A">
            <w:pPr>
              <w:pStyle w:val="a4"/>
              <w:numPr>
                <w:ilvl w:val="0"/>
                <w:numId w:val="39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hyperlink r:id="rId16" w:history="1">
              <w:r w:rsidR="00892864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משימת סיכום</w:t>
              </w:r>
              <w:r w:rsidR="00892864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 xml:space="preserve"> </w:t>
              </w:r>
              <w:r w:rsidR="00892864" w:rsidRPr="0082147A">
                <w:rPr>
                  <w:rStyle w:val="Hyperlink"/>
                  <w:rFonts w:ascii="David" w:hAnsi="David" w:cs="David" w:hint="cs"/>
                  <w:sz w:val="20"/>
                  <w:szCs w:val="20"/>
                  <w:rtl/>
                </w:rPr>
                <w:t>-מערכת טכנולוגית</w:t>
              </w:r>
            </w:hyperlink>
          </w:p>
          <w:p w14:paraId="653CCAC3" w14:textId="77777777" w:rsidR="00892864" w:rsidRDefault="00892864" w:rsidP="00936D6B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990DC94" w14:textId="2BFCDE4F" w:rsidR="00892864" w:rsidRDefault="00892864" w:rsidP="008A753B">
            <w:pPr>
              <w:tabs>
                <w:tab w:val="num" w:pos="510"/>
              </w:tabs>
              <w:ind w:left="270" w:hanging="27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בספר הלימוד וגם באתר במבט מקוון, </w:t>
            </w:r>
            <w:r w:rsidR="008A753B">
              <w:rPr>
                <w:rFonts w:ascii="David" w:hAnsi="David" w:cs="David" w:hint="cs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 xml:space="preserve">ספר הדיגיטלי: </w:t>
            </w:r>
          </w:p>
          <w:p w14:paraId="49D0EDB2" w14:textId="1D2B45E0" w:rsidR="00892864" w:rsidRPr="00B42DED" w:rsidRDefault="00892864" w:rsidP="00B42DED">
            <w:pPr>
              <w:pStyle w:val="a4"/>
              <w:numPr>
                <w:ilvl w:val="0"/>
                <w:numId w:val="42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933F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משימה אישית -  צעצוע נע</w:t>
            </w:r>
            <w:r w:rsidRPr="00B42DED">
              <w:rPr>
                <w:rFonts w:ascii="David" w:hAnsi="David" w:cs="David" w:hint="cs"/>
                <w:sz w:val="20"/>
                <w:szCs w:val="20"/>
                <w:rtl/>
              </w:rPr>
              <w:t>, עמוד 122</w:t>
            </w:r>
          </w:p>
          <w:p w14:paraId="790825E8" w14:textId="202472B3" w:rsidR="00892864" w:rsidRDefault="00892864" w:rsidP="00B42DED">
            <w:pPr>
              <w:pStyle w:val="a4"/>
              <w:numPr>
                <w:ilvl w:val="0"/>
                <w:numId w:val="42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</w:rPr>
            </w:pPr>
            <w:r w:rsidRPr="00E933F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משימה שיתופית - צעצוע נע</w:t>
            </w:r>
            <w:r w:rsidRPr="00B42DED">
              <w:rPr>
                <w:rFonts w:ascii="David" w:hAnsi="David" w:cs="David" w:hint="cs"/>
                <w:sz w:val="20"/>
                <w:szCs w:val="20"/>
                <w:rtl/>
              </w:rPr>
              <w:t>, עמוד 122</w:t>
            </w:r>
          </w:p>
          <w:p w14:paraId="33B86EC9" w14:textId="77777777" w:rsidR="00892864" w:rsidRPr="00B42DED" w:rsidRDefault="00892864" w:rsidP="00B42DED">
            <w:pPr>
              <w:pStyle w:val="a4"/>
              <w:tabs>
                <w:tab w:val="num" w:pos="510"/>
              </w:tabs>
              <w:bidi/>
              <w:ind w:left="36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4BA2176D" w14:textId="77777777" w:rsidR="00892864" w:rsidRPr="00B42DED" w:rsidRDefault="00892864" w:rsidP="00B42DED">
            <w:pPr>
              <w:tabs>
                <w:tab w:val="num" w:pos="510"/>
              </w:tabs>
              <w:ind w:left="270" w:hanging="270"/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B42DED">
              <w:rPr>
                <w:rFonts w:ascii="David" w:hAnsi="David" w:cs="David"/>
                <w:sz w:val="20"/>
                <w:szCs w:val="20"/>
                <w:rtl/>
              </w:rPr>
              <w:t>באתר במבט מקוון</w:t>
            </w:r>
          </w:p>
          <w:p w14:paraId="3DF447CF" w14:textId="36056331" w:rsidR="00892864" w:rsidRDefault="00892864" w:rsidP="00B42DED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  <w:r w:rsidRPr="00B42DED">
              <w:rPr>
                <w:rFonts w:ascii="David" w:hAnsi="David" w:cs="David"/>
                <w:sz w:val="20"/>
                <w:szCs w:val="20"/>
                <w:rtl/>
              </w:rPr>
              <w:t>בספר הדיגיטלי</w:t>
            </w:r>
            <w:r>
              <w:rPr>
                <w:rFonts w:ascii="David" w:hAnsi="David" w:cs="David" w:hint="cs"/>
                <w:sz w:val="20"/>
                <w:szCs w:val="20"/>
                <w:rtl/>
              </w:rPr>
              <w:t>, משימה וסרטון</w:t>
            </w:r>
            <w:r w:rsidRPr="00B42DED">
              <w:rPr>
                <w:rFonts w:ascii="David" w:hAnsi="David" w:cs="David"/>
                <w:sz w:val="20"/>
                <w:szCs w:val="20"/>
                <w:rtl/>
              </w:rPr>
              <w:t>:</w:t>
            </w:r>
          </w:p>
          <w:p w14:paraId="5F99300E" w14:textId="05BBF783" w:rsidR="00892864" w:rsidRPr="00B42DED" w:rsidRDefault="00892864" w:rsidP="00B42DED">
            <w:pPr>
              <w:pStyle w:val="a4"/>
              <w:numPr>
                <w:ilvl w:val="0"/>
                <w:numId w:val="43"/>
              </w:numPr>
              <w:tabs>
                <w:tab w:val="num" w:pos="510"/>
              </w:tabs>
              <w:bidi/>
              <w:rPr>
                <w:rFonts w:ascii="David" w:hAnsi="David" w:cs="David"/>
                <w:sz w:val="20"/>
                <w:szCs w:val="20"/>
                <w:rtl/>
              </w:rPr>
            </w:pPr>
            <w:r w:rsidRPr="00E933F5">
              <w:rPr>
                <w:rFonts w:ascii="David" w:hAnsi="David" w:cs="David" w:hint="cs"/>
                <w:b/>
                <w:bCs/>
                <w:sz w:val="20"/>
                <w:szCs w:val="20"/>
                <w:rtl/>
              </w:rPr>
              <w:t>תמסורת גלגלי שיניים</w:t>
            </w:r>
            <w:r w:rsidRPr="00B42DED">
              <w:rPr>
                <w:rFonts w:ascii="David" w:hAnsi="David" w:cs="David" w:hint="cs"/>
                <w:sz w:val="20"/>
                <w:szCs w:val="20"/>
                <w:rtl/>
              </w:rPr>
              <w:t>, עמוד 124</w:t>
            </w:r>
          </w:p>
          <w:p w14:paraId="2403B8F0" w14:textId="77777777" w:rsidR="00892864" w:rsidRDefault="00892864" w:rsidP="005878C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  <w:p w14:paraId="21158AB6" w14:textId="19D136CA" w:rsidR="00892864" w:rsidRPr="008B7434" w:rsidRDefault="00892864" w:rsidP="005878CA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sz w:val="20"/>
                <w:szCs w:val="20"/>
                <w:rtl/>
              </w:rPr>
            </w:pPr>
          </w:p>
        </w:tc>
        <w:tc>
          <w:tcPr>
            <w:tcW w:w="1530" w:type="dxa"/>
            <w:shd w:val="clear" w:color="auto" w:fill="FFF2CC" w:themeFill="accent4" w:themeFillTint="33"/>
          </w:tcPr>
          <w:p w14:paraId="52772BB4" w14:textId="0E1A0175" w:rsidR="00892864" w:rsidRPr="008B7434" w:rsidRDefault="00892864" w:rsidP="008B0C73">
            <w:pPr>
              <w:jc w:val="right"/>
              <w:rPr>
                <w:rFonts w:ascii="David" w:hAnsi="David" w:cs="David"/>
                <w:sz w:val="20"/>
                <w:szCs w:val="20"/>
                <w:rtl/>
              </w:rPr>
            </w:pPr>
            <w:r w:rsidRPr="00050573">
              <w:rPr>
                <w:rFonts w:ascii="David" w:hAnsi="David" w:cs="David" w:hint="cs"/>
                <w:color w:val="002060"/>
                <w:sz w:val="20"/>
                <w:szCs w:val="20"/>
                <w:rtl/>
              </w:rPr>
              <w:t>יסבירו את הקשר בין רכיבים במערכת טכנולוגית לבין השגת המטרה.</w:t>
            </w:r>
          </w:p>
        </w:tc>
        <w:tc>
          <w:tcPr>
            <w:tcW w:w="1568" w:type="dxa"/>
          </w:tcPr>
          <w:p w14:paraId="4CFFDE05" w14:textId="77777777" w:rsidR="00892864" w:rsidRPr="00050573" w:rsidRDefault="00892864" w:rsidP="00050573">
            <w:pPr>
              <w:bidi/>
              <w:spacing w:line="276" w:lineRule="auto"/>
              <w:ind w:right="357"/>
              <w:rPr>
                <w:rFonts w:ascii="David" w:eastAsia="Calibri" w:hAnsi="David" w:cs="David"/>
                <w:b/>
                <w:bCs/>
                <w:sz w:val="20"/>
                <w:szCs w:val="20"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sz w:val="20"/>
                <w:szCs w:val="20"/>
                <w:rtl/>
                <w:lang w:eastAsia="en-US"/>
              </w:rPr>
              <w:t>מערכת טכנולוגית: מבנה ופעולה</w:t>
            </w:r>
          </w:p>
          <w:p w14:paraId="35D340B5" w14:textId="77777777" w:rsidR="00892864" w:rsidRDefault="00892864" w:rsidP="00050573">
            <w:pPr>
              <w:tabs>
                <w:tab w:val="num" w:pos="420"/>
              </w:tabs>
              <w:bidi/>
              <w:rPr>
                <w:rFonts w:ascii="Arial" w:eastAsia="Calibri" w:hAnsi="Arial" w:cs="Arial"/>
                <w:b/>
                <w:bCs/>
                <w:color w:val="FF0000"/>
                <w:rtl/>
                <w:lang w:eastAsia="en-US"/>
              </w:rPr>
            </w:pPr>
          </w:p>
          <w:p w14:paraId="72F3B20D" w14:textId="1430F928" w:rsidR="00892864" w:rsidRPr="00050573" w:rsidRDefault="00892864" w:rsidP="00050573">
            <w:pPr>
              <w:tabs>
                <w:tab w:val="num" w:pos="420"/>
              </w:tabs>
              <w:bidi/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050573">
              <w:rPr>
                <w:rFonts w:ascii="David" w:eastAsia="Calibri" w:hAnsi="David" w:cs="David"/>
                <w:b/>
                <w:bCs/>
                <w:color w:val="000000"/>
                <w:sz w:val="20"/>
                <w:szCs w:val="20"/>
                <w:rtl/>
                <w:lang w:eastAsia="en-US"/>
              </w:rPr>
              <w:t>מערכת טכנולוגית כמורכבת מרכיבים הפועלים להשגת מטרה.</w:t>
            </w:r>
          </w:p>
          <w:p w14:paraId="24E84EEC" w14:textId="77777777" w:rsidR="00892864" w:rsidRPr="00050573" w:rsidRDefault="00892864" w:rsidP="00050573">
            <w:pPr>
              <w:pStyle w:val="a4"/>
              <w:numPr>
                <w:ilvl w:val="0"/>
                <w:numId w:val="34"/>
              </w:numPr>
              <w:bidi/>
              <w:rPr>
                <w:rFonts w:ascii="David" w:eastAsia="Calibri" w:hAnsi="David" w:cs="David"/>
                <w:sz w:val="20"/>
                <w:szCs w:val="20"/>
                <w:lang w:eastAsia="en-US"/>
              </w:rPr>
            </w:pPr>
            <w:r w:rsidRPr="00050573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מערכת טכנולוגית פשוטה, לדוגמה: פנס חשמלי, מחדד עפרונות מכני, עט כדורי קפיצי'</w:t>
            </w:r>
            <w:r w:rsidRPr="00050573">
              <w:rPr>
                <w:rFonts w:ascii="David" w:eastAsia="Calibri" w:hAnsi="David" w:cs="David"/>
                <w:sz w:val="20"/>
                <w:szCs w:val="20"/>
                <w:lang w:eastAsia="en-US"/>
              </w:rPr>
              <w:t xml:space="preserve"> </w:t>
            </w:r>
          </w:p>
          <w:p w14:paraId="40D46C16" w14:textId="2ABCB7EA" w:rsidR="00892864" w:rsidRPr="00050573" w:rsidRDefault="00892864" w:rsidP="00050573">
            <w:pPr>
              <w:pStyle w:val="a4"/>
              <w:numPr>
                <w:ilvl w:val="0"/>
                <w:numId w:val="34"/>
              </w:numPr>
              <w:bidi/>
              <w:rPr>
                <w:rFonts w:ascii="Arial" w:eastAsia="Calibri" w:hAnsi="Arial" w:cs="Arial"/>
                <w:sz w:val="20"/>
                <w:szCs w:val="20"/>
                <w:rtl/>
                <w:lang w:eastAsia="en-US"/>
              </w:rPr>
            </w:pPr>
            <w:r w:rsidRPr="00050573">
              <w:rPr>
                <w:rFonts w:ascii="David" w:eastAsia="Calibri" w:hAnsi="David" w:cs="David"/>
                <w:sz w:val="20"/>
                <w:szCs w:val="20"/>
                <w:rtl/>
                <w:lang w:eastAsia="en-US"/>
              </w:rPr>
              <w:t>חשיבות ארגון הרכיבים והתיאום ביניהם כתנאי לפעולת המערכת</w:t>
            </w:r>
          </w:p>
        </w:tc>
        <w:tc>
          <w:tcPr>
            <w:tcW w:w="1132" w:type="dxa"/>
          </w:tcPr>
          <w:p w14:paraId="085551F4" w14:textId="77777777" w:rsidR="00892864" w:rsidRPr="00E933F5" w:rsidRDefault="00892864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  <w:r w:rsidRPr="00E933F5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מערכת</w:t>
            </w:r>
          </w:p>
          <w:p w14:paraId="64108CED" w14:textId="77777777" w:rsidR="00892864" w:rsidRPr="00E933F5" w:rsidRDefault="00892864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  <w:r w:rsidRPr="00E933F5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טכנולוגית</w:t>
            </w:r>
          </w:p>
          <w:p w14:paraId="50C627DB" w14:textId="77777777" w:rsidR="00892864" w:rsidRPr="00E933F5" w:rsidRDefault="00892864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1F497D"/>
                <w:sz w:val="20"/>
                <w:szCs w:val="20"/>
                <w:rtl/>
              </w:rPr>
            </w:pPr>
            <w:r w:rsidRPr="00E933F5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מבנה</w:t>
            </w:r>
          </w:p>
          <w:p w14:paraId="30435DB6" w14:textId="2ADF3A23" w:rsidR="00892864" w:rsidRPr="003A5FCE" w:rsidRDefault="00892864" w:rsidP="003A5FCE">
            <w:pPr>
              <w:tabs>
                <w:tab w:val="num" w:pos="510"/>
              </w:tabs>
              <w:bidi/>
              <w:ind w:left="270" w:hanging="270"/>
              <w:rPr>
                <w:rFonts w:ascii="David" w:hAnsi="David" w:cs="David"/>
                <w:color w:val="1F497D"/>
                <w:szCs w:val="20"/>
                <w:rtl/>
              </w:rPr>
            </w:pPr>
            <w:r w:rsidRPr="00E933F5">
              <w:rPr>
                <w:rFonts w:ascii="David" w:hAnsi="David" w:cs="David"/>
                <w:color w:val="1F497D"/>
                <w:sz w:val="20"/>
                <w:szCs w:val="20"/>
                <w:rtl/>
              </w:rPr>
              <w:t>ופעולה</w:t>
            </w:r>
          </w:p>
        </w:tc>
      </w:tr>
    </w:tbl>
    <w:p w14:paraId="297A887C" w14:textId="77777777" w:rsidR="00B3404D" w:rsidRPr="00282FAF" w:rsidRDefault="00B3404D" w:rsidP="0094187A">
      <w:pPr>
        <w:jc w:val="center"/>
        <w:rPr>
          <w:rFonts w:ascii="David" w:hAnsi="David" w:cs="David"/>
          <w:b/>
          <w:bCs/>
          <w:sz w:val="20"/>
          <w:szCs w:val="20"/>
          <w:rtl/>
        </w:rPr>
      </w:pPr>
    </w:p>
    <w:sectPr w:rsidR="00B3404D" w:rsidRPr="00282FAF" w:rsidSect="0094187A">
      <w:headerReference w:type="default" r:id="rId1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EFBD0" w14:textId="77777777" w:rsidR="008F4729" w:rsidRDefault="008F4729" w:rsidP="00AC51B3">
      <w:pPr>
        <w:spacing w:after="0" w:line="240" w:lineRule="auto"/>
      </w:pPr>
      <w:r>
        <w:separator/>
      </w:r>
    </w:p>
  </w:endnote>
  <w:endnote w:type="continuationSeparator" w:id="0">
    <w:p w14:paraId="30D58FC5" w14:textId="77777777" w:rsidR="008F4729" w:rsidRDefault="008F4729" w:rsidP="00AC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DF0F" w14:textId="77777777" w:rsidR="008F4729" w:rsidRDefault="008F4729" w:rsidP="00AC51B3">
      <w:pPr>
        <w:spacing w:after="0" w:line="240" w:lineRule="auto"/>
      </w:pPr>
      <w:r>
        <w:separator/>
      </w:r>
    </w:p>
  </w:footnote>
  <w:footnote w:type="continuationSeparator" w:id="0">
    <w:p w14:paraId="3BD5FB9D" w14:textId="77777777" w:rsidR="008F4729" w:rsidRDefault="008F4729" w:rsidP="00AC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8ABE" w14:textId="2995FBC0" w:rsidR="00AC51B3" w:rsidRPr="00AC51B3" w:rsidRDefault="00BF610D" w:rsidP="00AC51B3">
    <w:pPr>
      <w:pStyle w:val="ac"/>
      <w:jc w:val="center"/>
    </w:pPr>
    <w:r>
      <w:rPr>
        <w:noProof/>
      </w:rPr>
      <w:drawing>
        <wp:inline distT="0" distB="0" distL="0" distR="0" wp14:anchorId="24C26B79" wp14:editId="48A3FCCA">
          <wp:extent cx="5281920" cy="871672"/>
          <wp:effectExtent l="0" t="0" r="0" b="0"/>
          <wp:docPr id="696980198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135" cy="879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172"/>
    <w:multiLevelType w:val="hybridMultilevel"/>
    <w:tmpl w:val="ECFC495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D321A"/>
    <w:multiLevelType w:val="hybridMultilevel"/>
    <w:tmpl w:val="972A8F4A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E0BDA"/>
    <w:multiLevelType w:val="hybridMultilevel"/>
    <w:tmpl w:val="BFE654BC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0B135E"/>
    <w:multiLevelType w:val="hybridMultilevel"/>
    <w:tmpl w:val="16145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FA1C57"/>
    <w:multiLevelType w:val="hybridMultilevel"/>
    <w:tmpl w:val="CB84FD42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F3F2F"/>
    <w:multiLevelType w:val="hybridMultilevel"/>
    <w:tmpl w:val="6B8C3B8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F3A35"/>
    <w:multiLevelType w:val="hybridMultilevel"/>
    <w:tmpl w:val="CD4C88FC"/>
    <w:lvl w:ilvl="0" w:tplc="040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2A764AA0">
      <w:start w:val="3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1B41CCE"/>
    <w:multiLevelType w:val="hybridMultilevel"/>
    <w:tmpl w:val="3B047094"/>
    <w:lvl w:ilvl="0" w:tplc="2D7C577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D7C5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E6D8B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55E02"/>
    <w:multiLevelType w:val="hybridMultilevel"/>
    <w:tmpl w:val="29F62FB2"/>
    <w:lvl w:ilvl="0" w:tplc="5FD83EF0">
      <w:numFmt w:val="irohaFullWidth"/>
      <w:lvlText w:val="-"/>
      <w:lvlJc w:val="left"/>
      <w:pPr>
        <w:tabs>
          <w:tab w:val="num" w:pos="360"/>
        </w:tabs>
        <w:ind w:left="346" w:hanging="346"/>
      </w:pPr>
      <w:rPr>
        <w:rFonts w:ascii="Times New Roman" w:eastAsia="Times New Roman" w:hAnsi="Times New Roman" w:cs="Times New Roman" w:hint="default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22F4E"/>
    <w:multiLevelType w:val="hybridMultilevel"/>
    <w:tmpl w:val="D9FE8920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D27B8C"/>
    <w:multiLevelType w:val="hybridMultilevel"/>
    <w:tmpl w:val="DA3A665C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A2603A3"/>
    <w:multiLevelType w:val="hybridMultilevel"/>
    <w:tmpl w:val="550C0A8A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ED5744"/>
    <w:multiLevelType w:val="hybridMultilevel"/>
    <w:tmpl w:val="2AB0085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FC70A5"/>
    <w:multiLevelType w:val="hybridMultilevel"/>
    <w:tmpl w:val="C866A952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3E7F5734"/>
    <w:multiLevelType w:val="hybridMultilevel"/>
    <w:tmpl w:val="79229FE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3F053D"/>
    <w:multiLevelType w:val="hybridMultilevel"/>
    <w:tmpl w:val="9DD694F0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439B5BB2"/>
    <w:multiLevelType w:val="hybridMultilevel"/>
    <w:tmpl w:val="8870B77C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884380"/>
    <w:multiLevelType w:val="hybridMultilevel"/>
    <w:tmpl w:val="C9346000"/>
    <w:lvl w:ilvl="0" w:tplc="2A764AA0">
      <w:start w:val="3"/>
      <w:numFmt w:val="bullet"/>
      <w:lvlText w:val="-"/>
      <w:lvlJc w:val="left"/>
      <w:pPr>
        <w:tabs>
          <w:tab w:val="num" w:pos="510"/>
        </w:tabs>
        <w:ind w:left="510" w:hanging="283"/>
      </w:pPr>
      <w:rPr>
        <w:rFonts w:ascii="Calibri" w:eastAsiaTheme="minorHAnsi" w:hAnsi="Calibri" w:cs="David" w:hint="default"/>
        <w:b/>
        <w:bCs w:val="0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2" w:tplc="50A2A70C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bidi="he-IL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114AC4"/>
    <w:multiLevelType w:val="hybridMultilevel"/>
    <w:tmpl w:val="EA3E07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D9482B"/>
    <w:multiLevelType w:val="hybridMultilevel"/>
    <w:tmpl w:val="13A4BFF8"/>
    <w:lvl w:ilvl="0" w:tplc="3E1E53EA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70C4A4D"/>
    <w:multiLevelType w:val="hybridMultilevel"/>
    <w:tmpl w:val="6C50B680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B5F2EB4"/>
    <w:multiLevelType w:val="hybridMultilevel"/>
    <w:tmpl w:val="FE5E1440"/>
    <w:styleLink w:val="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EBE7DCE">
      <w:start w:val="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105D82"/>
    <w:multiLevelType w:val="hybridMultilevel"/>
    <w:tmpl w:val="481858CE"/>
    <w:lvl w:ilvl="0" w:tplc="2A764AA0">
      <w:start w:val="3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F860E84"/>
    <w:multiLevelType w:val="hybridMultilevel"/>
    <w:tmpl w:val="1578167C"/>
    <w:lvl w:ilvl="0" w:tplc="2A764AA0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8E02F5"/>
    <w:multiLevelType w:val="hybridMultilevel"/>
    <w:tmpl w:val="89C49B36"/>
    <w:lvl w:ilvl="0" w:tplc="2A764AA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8343F4"/>
    <w:multiLevelType w:val="hybridMultilevel"/>
    <w:tmpl w:val="4DE4B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2E5C01"/>
    <w:multiLevelType w:val="hybridMultilevel"/>
    <w:tmpl w:val="72269B6C"/>
    <w:lvl w:ilvl="0" w:tplc="44B407E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Theme="minorBidi" w:eastAsiaTheme="minorHAnsi" w:hAnsiTheme="minorBidi" w:cstheme="minorBidi" w:hint="default"/>
        <w:bCs w:val="0"/>
        <w:iCs w:val="0"/>
        <w:color w:val="auto"/>
        <w:sz w:val="20"/>
        <w:szCs w:val="20"/>
      </w:rPr>
    </w:lvl>
    <w:lvl w:ilvl="1" w:tplc="519EB0DC">
      <w:start w:val="1"/>
      <w:numFmt w:val="bullet"/>
      <w:lvlText w:val=""/>
      <w:lvlJc w:val="left"/>
      <w:pPr>
        <w:ind w:left="383" w:hanging="383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AA6377"/>
    <w:multiLevelType w:val="hybridMultilevel"/>
    <w:tmpl w:val="984C32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0"/>
        <w:szCs w:val="20"/>
        <w:lang w:val="en-US" w:bidi="he-IL"/>
      </w:rPr>
    </w:lvl>
    <w:lvl w:ilvl="1" w:tplc="BA76E61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 w:bidi="he-IL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3" w:tplc="50A2A70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83380"/>
    <w:multiLevelType w:val="hybridMultilevel"/>
    <w:tmpl w:val="C88C32C6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C1D6E74"/>
    <w:multiLevelType w:val="hybridMultilevel"/>
    <w:tmpl w:val="3BF470C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E527EDE"/>
    <w:multiLevelType w:val="hybridMultilevel"/>
    <w:tmpl w:val="4BF8C91E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963352"/>
    <w:multiLevelType w:val="hybridMultilevel"/>
    <w:tmpl w:val="0B0AF99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9F6C8A"/>
    <w:multiLevelType w:val="hybridMultilevel"/>
    <w:tmpl w:val="6428E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3A588B"/>
    <w:multiLevelType w:val="hybridMultilevel"/>
    <w:tmpl w:val="AFB666F0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8786B472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Arial" w:eastAsia="Times New Roman" w:hAnsi="Arial" w:cs="Arial" w:hint="default"/>
        <w:b/>
        <w:bCs w:val="0"/>
        <w:iCs w:val="0"/>
        <w:color w:val="auto"/>
        <w:sz w:val="20"/>
        <w:szCs w:val="20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 w15:restartNumberingAfterBreak="0">
    <w:nsid w:val="75E109EC"/>
    <w:multiLevelType w:val="hybridMultilevel"/>
    <w:tmpl w:val="A4CA77B4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711D28"/>
    <w:multiLevelType w:val="hybridMultilevel"/>
    <w:tmpl w:val="58D201A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right="42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7" w15:restartNumberingAfterBreak="0">
    <w:nsid w:val="79271F33"/>
    <w:multiLevelType w:val="hybridMultilevel"/>
    <w:tmpl w:val="1BCE1B24"/>
    <w:lvl w:ilvl="0" w:tplc="CCE02FBA">
      <w:start w:val="1"/>
      <w:numFmt w:val="bullet"/>
      <w:lvlText w:val="-"/>
      <w:lvlJc w:val="left"/>
      <w:pPr>
        <w:ind w:left="360" w:hanging="360"/>
      </w:pPr>
      <w:rPr>
        <w:rFonts w:ascii="Vladimir Script" w:hAnsi="Vladimir Script" w:hint="default"/>
        <w:bCs w:val="0"/>
        <w:iCs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4633FC"/>
    <w:multiLevelType w:val="hybridMultilevel"/>
    <w:tmpl w:val="58BA3014"/>
    <w:lvl w:ilvl="0" w:tplc="E09A37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lang w:bidi="he-IL"/>
      </w:rPr>
    </w:lvl>
    <w:lvl w:ilvl="1" w:tplc="04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lang w:bidi="he-IL"/>
      </w:rPr>
    </w:lvl>
    <w:lvl w:ilvl="2" w:tplc="2A764AA0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lang w:bidi="he-IL"/>
      </w:rPr>
    </w:lvl>
    <w:lvl w:ilvl="4" w:tplc="2A764AA0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  <w:lang w:bidi="he-IL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lang w:bidi="he-IL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10745"/>
    <w:multiLevelType w:val="hybridMultilevel"/>
    <w:tmpl w:val="7C3A453E"/>
    <w:lvl w:ilvl="0" w:tplc="88CEC2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BC1480"/>
        <w:lang w:bidi="he-I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786B5D"/>
    <w:multiLevelType w:val="hybridMultilevel"/>
    <w:tmpl w:val="3F8642E2"/>
    <w:lvl w:ilvl="0" w:tplc="2D7C577E">
      <w:start w:val="1"/>
      <w:numFmt w:val="bullet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bCs w:val="0"/>
        <w:iCs w:val="0"/>
        <w:color w:val="auto"/>
        <w:sz w:val="24"/>
        <w:szCs w:val="24"/>
      </w:rPr>
    </w:lvl>
    <w:lvl w:ilvl="1" w:tplc="BA76E610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2" w:tplc="2A764AA0">
      <w:start w:val="3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Calibri" w:eastAsiaTheme="minorHAnsi" w:hAnsi="Calibri" w:cs="David" w:hint="default"/>
        <w:bCs w:val="0"/>
        <w:iCs w:val="0"/>
        <w:color w:val="auto"/>
        <w:sz w:val="24"/>
        <w:szCs w:val="24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CAB7C05"/>
    <w:multiLevelType w:val="hybridMultilevel"/>
    <w:tmpl w:val="3E5CE2AA"/>
    <w:lvl w:ilvl="0" w:tplc="5BC2A10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lang w:val="en-US" w:bidi="he-IL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Cs w:val="0"/>
        <w:iCs w:val="0"/>
        <w:color w:val="auto"/>
        <w:sz w:val="24"/>
        <w:szCs w:val="24"/>
        <w:lang w:val="en-US" w:bidi="he-IL"/>
      </w:rPr>
    </w:lvl>
    <w:lvl w:ilvl="2" w:tplc="50A2A70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Cs w:val="0"/>
        <w:iCs w:val="0"/>
        <w:color w:val="auto"/>
        <w:sz w:val="24"/>
        <w:szCs w:val="24"/>
        <w:lang w:val="en-US" w:bidi="he-IL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9577796">
    <w:abstractNumId w:val="39"/>
  </w:num>
  <w:num w:numId="2" w16cid:durableId="2064323854">
    <w:abstractNumId w:val="18"/>
  </w:num>
  <w:num w:numId="3" w16cid:durableId="648175418">
    <w:abstractNumId w:val="23"/>
  </w:num>
  <w:num w:numId="4" w16cid:durableId="640306145">
    <w:abstractNumId w:val="26"/>
  </w:num>
  <w:num w:numId="5" w16cid:durableId="794641736">
    <w:abstractNumId w:val="6"/>
  </w:num>
  <w:num w:numId="6" w16cid:durableId="1771972069">
    <w:abstractNumId w:val="7"/>
  </w:num>
  <w:num w:numId="7" w16cid:durableId="1070349704">
    <w:abstractNumId w:val="38"/>
  </w:num>
  <w:num w:numId="8" w16cid:durableId="159347719">
    <w:abstractNumId w:val="25"/>
  </w:num>
  <w:num w:numId="9" w16cid:durableId="450897808">
    <w:abstractNumId w:val="3"/>
  </w:num>
  <w:num w:numId="10" w16cid:durableId="759183159">
    <w:abstractNumId w:val="19"/>
  </w:num>
  <w:num w:numId="11" w16cid:durableId="196740324">
    <w:abstractNumId w:val="14"/>
  </w:num>
  <w:num w:numId="12" w16cid:durableId="1168984273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0150143">
    <w:abstractNumId w:val="9"/>
  </w:num>
  <w:num w:numId="14" w16cid:durableId="1137575089">
    <w:abstractNumId w:val="17"/>
  </w:num>
  <w:num w:numId="15" w16cid:durableId="541484702">
    <w:abstractNumId w:val="35"/>
  </w:num>
  <w:num w:numId="16" w16cid:durableId="995497364">
    <w:abstractNumId w:val="22"/>
  </w:num>
  <w:num w:numId="17" w16cid:durableId="629096664">
    <w:abstractNumId w:val="16"/>
  </w:num>
  <w:num w:numId="18" w16cid:durableId="2087261077">
    <w:abstractNumId w:val="40"/>
  </w:num>
  <w:num w:numId="19" w16cid:durableId="1518806017">
    <w:abstractNumId w:val="11"/>
  </w:num>
  <w:num w:numId="20" w16cid:durableId="1991127964">
    <w:abstractNumId w:val="27"/>
  </w:num>
  <w:num w:numId="21" w16cid:durableId="2103842368">
    <w:abstractNumId w:val="4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52542228">
    <w:abstractNumId w:val="30"/>
  </w:num>
  <w:num w:numId="23" w16cid:durableId="699480128">
    <w:abstractNumId w:val="24"/>
  </w:num>
  <w:num w:numId="24" w16cid:durableId="1118648226">
    <w:abstractNumId w:val="8"/>
  </w:num>
  <w:num w:numId="25" w16cid:durableId="1874415393">
    <w:abstractNumId w:val="33"/>
  </w:num>
  <w:num w:numId="26" w16cid:durableId="1690907323">
    <w:abstractNumId w:val="20"/>
  </w:num>
  <w:num w:numId="27" w16cid:durableId="1190412801">
    <w:abstractNumId w:val="12"/>
  </w:num>
  <w:num w:numId="28" w16cid:durableId="1275097743">
    <w:abstractNumId w:val="36"/>
  </w:num>
  <w:num w:numId="29" w16cid:durableId="376397626">
    <w:abstractNumId w:val="28"/>
  </w:num>
  <w:num w:numId="30" w16cid:durableId="506558046">
    <w:abstractNumId w:val="1"/>
  </w:num>
  <w:num w:numId="31" w16cid:durableId="1429734637">
    <w:abstractNumId w:val="10"/>
  </w:num>
  <w:num w:numId="32" w16cid:durableId="1026636288">
    <w:abstractNumId w:val="15"/>
  </w:num>
  <w:num w:numId="33" w16cid:durableId="594170373">
    <w:abstractNumId w:val="34"/>
  </w:num>
  <w:num w:numId="34" w16cid:durableId="1666205201">
    <w:abstractNumId w:val="13"/>
  </w:num>
  <w:num w:numId="35" w16cid:durableId="1385252331">
    <w:abstractNumId w:val="2"/>
  </w:num>
  <w:num w:numId="36" w16cid:durableId="1883637342">
    <w:abstractNumId w:val="31"/>
  </w:num>
  <w:num w:numId="37" w16cid:durableId="70664369">
    <w:abstractNumId w:val="29"/>
  </w:num>
  <w:num w:numId="38" w16cid:durableId="1456211371">
    <w:abstractNumId w:val="32"/>
  </w:num>
  <w:num w:numId="39" w16cid:durableId="1152521781">
    <w:abstractNumId w:val="0"/>
  </w:num>
  <w:num w:numId="40" w16cid:durableId="756562042">
    <w:abstractNumId w:val="37"/>
  </w:num>
  <w:num w:numId="41" w16cid:durableId="47186333">
    <w:abstractNumId w:val="5"/>
  </w:num>
  <w:num w:numId="42" w16cid:durableId="1793475428">
    <w:abstractNumId w:val="4"/>
  </w:num>
  <w:num w:numId="43" w16cid:durableId="3372731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187A"/>
    <w:rsid w:val="00002519"/>
    <w:rsid w:val="000073F5"/>
    <w:rsid w:val="000151D9"/>
    <w:rsid w:val="000420F9"/>
    <w:rsid w:val="00050573"/>
    <w:rsid w:val="000546FF"/>
    <w:rsid w:val="00064C37"/>
    <w:rsid w:val="00070F59"/>
    <w:rsid w:val="0008165D"/>
    <w:rsid w:val="000849B5"/>
    <w:rsid w:val="00094DF4"/>
    <w:rsid w:val="00097619"/>
    <w:rsid w:val="000A2428"/>
    <w:rsid w:val="000A3B69"/>
    <w:rsid w:val="000C0503"/>
    <w:rsid w:val="000C64DC"/>
    <w:rsid w:val="000D137D"/>
    <w:rsid w:val="000D2E1E"/>
    <w:rsid w:val="000D3B72"/>
    <w:rsid w:val="000D5B27"/>
    <w:rsid w:val="000D64CC"/>
    <w:rsid w:val="000D68CC"/>
    <w:rsid w:val="000E20BB"/>
    <w:rsid w:val="000E5058"/>
    <w:rsid w:val="000E6E57"/>
    <w:rsid w:val="0012598F"/>
    <w:rsid w:val="00130F91"/>
    <w:rsid w:val="00132896"/>
    <w:rsid w:val="001403D0"/>
    <w:rsid w:val="00141381"/>
    <w:rsid w:val="00152292"/>
    <w:rsid w:val="001604D7"/>
    <w:rsid w:val="00162EC3"/>
    <w:rsid w:val="00166884"/>
    <w:rsid w:val="00181D6D"/>
    <w:rsid w:val="001934B5"/>
    <w:rsid w:val="0019472F"/>
    <w:rsid w:val="001A7012"/>
    <w:rsid w:val="001A7062"/>
    <w:rsid w:val="001A7B67"/>
    <w:rsid w:val="001B30EC"/>
    <w:rsid w:val="001B70AC"/>
    <w:rsid w:val="001C7F98"/>
    <w:rsid w:val="001D2BEF"/>
    <w:rsid w:val="001E0D90"/>
    <w:rsid w:val="001E767B"/>
    <w:rsid w:val="001F2B11"/>
    <w:rsid w:val="00200938"/>
    <w:rsid w:val="0020292A"/>
    <w:rsid w:val="002031DC"/>
    <w:rsid w:val="00213F57"/>
    <w:rsid w:val="002148CB"/>
    <w:rsid w:val="002260BC"/>
    <w:rsid w:val="002305E7"/>
    <w:rsid w:val="0026320E"/>
    <w:rsid w:val="002778D9"/>
    <w:rsid w:val="00282D72"/>
    <w:rsid w:val="00282FAF"/>
    <w:rsid w:val="0028350F"/>
    <w:rsid w:val="0029621A"/>
    <w:rsid w:val="002B5E83"/>
    <w:rsid w:val="002C1A2C"/>
    <w:rsid w:val="002C33C0"/>
    <w:rsid w:val="002C4E70"/>
    <w:rsid w:val="002D057D"/>
    <w:rsid w:val="002E4C4D"/>
    <w:rsid w:val="0030561B"/>
    <w:rsid w:val="00312926"/>
    <w:rsid w:val="00317177"/>
    <w:rsid w:val="003235E1"/>
    <w:rsid w:val="00323777"/>
    <w:rsid w:val="0033430C"/>
    <w:rsid w:val="00341E01"/>
    <w:rsid w:val="00370317"/>
    <w:rsid w:val="00370751"/>
    <w:rsid w:val="003711E1"/>
    <w:rsid w:val="0037406E"/>
    <w:rsid w:val="003934D2"/>
    <w:rsid w:val="00395413"/>
    <w:rsid w:val="003A40BF"/>
    <w:rsid w:val="003A5FCE"/>
    <w:rsid w:val="003D497A"/>
    <w:rsid w:val="003E18AF"/>
    <w:rsid w:val="003E18DF"/>
    <w:rsid w:val="003E22FC"/>
    <w:rsid w:val="003E31EC"/>
    <w:rsid w:val="003F0D69"/>
    <w:rsid w:val="003F0F65"/>
    <w:rsid w:val="003F2887"/>
    <w:rsid w:val="00407A47"/>
    <w:rsid w:val="00412C9A"/>
    <w:rsid w:val="0042245D"/>
    <w:rsid w:val="00423F85"/>
    <w:rsid w:val="00437BCA"/>
    <w:rsid w:val="00467B95"/>
    <w:rsid w:val="00476855"/>
    <w:rsid w:val="00484C2B"/>
    <w:rsid w:val="004A01EF"/>
    <w:rsid w:val="004A3A24"/>
    <w:rsid w:val="004A59FB"/>
    <w:rsid w:val="004B206E"/>
    <w:rsid w:val="004B6850"/>
    <w:rsid w:val="004C7943"/>
    <w:rsid w:val="004D2377"/>
    <w:rsid w:val="004F7917"/>
    <w:rsid w:val="00505201"/>
    <w:rsid w:val="00512ACE"/>
    <w:rsid w:val="00525758"/>
    <w:rsid w:val="005361F4"/>
    <w:rsid w:val="005412CE"/>
    <w:rsid w:val="00542B63"/>
    <w:rsid w:val="00550F77"/>
    <w:rsid w:val="00553F5A"/>
    <w:rsid w:val="00557923"/>
    <w:rsid w:val="00567F9A"/>
    <w:rsid w:val="005878CA"/>
    <w:rsid w:val="005A7917"/>
    <w:rsid w:val="005C1FDE"/>
    <w:rsid w:val="005C62D1"/>
    <w:rsid w:val="005D32DD"/>
    <w:rsid w:val="005D42B3"/>
    <w:rsid w:val="005E111E"/>
    <w:rsid w:val="005E65A8"/>
    <w:rsid w:val="005F36A1"/>
    <w:rsid w:val="00607379"/>
    <w:rsid w:val="00607B19"/>
    <w:rsid w:val="00612492"/>
    <w:rsid w:val="00620680"/>
    <w:rsid w:val="0062248B"/>
    <w:rsid w:val="00622C66"/>
    <w:rsid w:val="00652812"/>
    <w:rsid w:val="00654B53"/>
    <w:rsid w:val="00657833"/>
    <w:rsid w:val="00664E8E"/>
    <w:rsid w:val="006A0DAA"/>
    <w:rsid w:val="006B377E"/>
    <w:rsid w:val="006D2966"/>
    <w:rsid w:val="006E0E87"/>
    <w:rsid w:val="006F33B1"/>
    <w:rsid w:val="006F5E30"/>
    <w:rsid w:val="007058F0"/>
    <w:rsid w:val="00710079"/>
    <w:rsid w:val="007215FB"/>
    <w:rsid w:val="00742F48"/>
    <w:rsid w:val="00751E8B"/>
    <w:rsid w:val="00753026"/>
    <w:rsid w:val="0077738D"/>
    <w:rsid w:val="0078360C"/>
    <w:rsid w:val="0078375A"/>
    <w:rsid w:val="0079153E"/>
    <w:rsid w:val="0079263B"/>
    <w:rsid w:val="007A3C84"/>
    <w:rsid w:val="007B4EF6"/>
    <w:rsid w:val="007C46CE"/>
    <w:rsid w:val="007D70E3"/>
    <w:rsid w:val="007E1156"/>
    <w:rsid w:val="007E3E7D"/>
    <w:rsid w:val="007E6FD7"/>
    <w:rsid w:val="007F5C89"/>
    <w:rsid w:val="0082147A"/>
    <w:rsid w:val="00824CCF"/>
    <w:rsid w:val="00827B92"/>
    <w:rsid w:val="0084303A"/>
    <w:rsid w:val="00846C7E"/>
    <w:rsid w:val="00847C48"/>
    <w:rsid w:val="0085339F"/>
    <w:rsid w:val="00892864"/>
    <w:rsid w:val="008A753B"/>
    <w:rsid w:val="008B0C73"/>
    <w:rsid w:val="008B1763"/>
    <w:rsid w:val="008B6F02"/>
    <w:rsid w:val="008B7434"/>
    <w:rsid w:val="008C7E4F"/>
    <w:rsid w:val="008F20FE"/>
    <w:rsid w:val="008F3F12"/>
    <w:rsid w:val="008F4729"/>
    <w:rsid w:val="008F5D20"/>
    <w:rsid w:val="00902152"/>
    <w:rsid w:val="0090241F"/>
    <w:rsid w:val="009047B3"/>
    <w:rsid w:val="009162B9"/>
    <w:rsid w:val="00921D3A"/>
    <w:rsid w:val="00925CBF"/>
    <w:rsid w:val="00936D6B"/>
    <w:rsid w:val="0094187A"/>
    <w:rsid w:val="009520B9"/>
    <w:rsid w:val="0095571E"/>
    <w:rsid w:val="0096256A"/>
    <w:rsid w:val="00977249"/>
    <w:rsid w:val="00996C31"/>
    <w:rsid w:val="009975E8"/>
    <w:rsid w:val="009A2B8E"/>
    <w:rsid w:val="009C0F29"/>
    <w:rsid w:val="009C5B73"/>
    <w:rsid w:val="009D65D7"/>
    <w:rsid w:val="009D7AF5"/>
    <w:rsid w:val="009E4B32"/>
    <w:rsid w:val="009E77A8"/>
    <w:rsid w:val="009F7D3B"/>
    <w:rsid w:val="00A116DC"/>
    <w:rsid w:val="00A162FA"/>
    <w:rsid w:val="00A16DB1"/>
    <w:rsid w:val="00A202E3"/>
    <w:rsid w:val="00A211D7"/>
    <w:rsid w:val="00A32967"/>
    <w:rsid w:val="00A3327D"/>
    <w:rsid w:val="00A35EF5"/>
    <w:rsid w:val="00A46665"/>
    <w:rsid w:val="00A51999"/>
    <w:rsid w:val="00A642A9"/>
    <w:rsid w:val="00A928BA"/>
    <w:rsid w:val="00A94681"/>
    <w:rsid w:val="00A9498B"/>
    <w:rsid w:val="00AA62CE"/>
    <w:rsid w:val="00AC4B38"/>
    <w:rsid w:val="00AC51B3"/>
    <w:rsid w:val="00AD3A77"/>
    <w:rsid w:val="00AD3B98"/>
    <w:rsid w:val="00AD6C0A"/>
    <w:rsid w:val="00AE0F39"/>
    <w:rsid w:val="00AE13C8"/>
    <w:rsid w:val="00B1503C"/>
    <w:rsid w:val="00B17FF6"/>
    <w:rsid w:val="00B20E3D"/>
    <w:rsid w:val="00B232CE"/>
    <w:rsid w:val="00B2572A"/>
    <w:rsid w:val="00B31C09"/>
    <w:rsid w:val="00B3404D"/>
    <w:rsid w:val="00B4060D"/>
    <w:rsid w:val="00B42211"/>
    <w:rsid w:val="00B42DED"/>
    <w:rsid w:val="00B45607"/>
    <w:rsid w:val="00B4606D"/>
    <w:rsid w:val="00B80126"/>
    <w:rsid w:val="00B9335E"/>
    <w:rsid w:val="00B93719"/>
    <w:rsid w:val="00B96755"/>
    <w:rsid w:val="00BA6CC2"/>
    <w:rsid w:val="00BB0E7A"/>
    <w:rsid w:val="00BB3FE4"/>
    <w:rsid w:val="00BB7C40"/>
    <w:rsid w:val="00BC78A4"/>
    <w:rsid w:val="00BF610D"/>
    <w:rsid w:val="00BF76A7"/>
    <w:rsid w:val="00C0244B"/>
    <w:rsid w:val="00C06E0F"/>
    <w:rsid w:val="00C07F5F"/>
    <w:rsid w:val="00C228B6"/>
    <w:rsid w:val="00C37F5B"/>
    <w:rsid w:val="00C614D5"/>
    <w:rsid w:val="00C80F52"/>
    <w:rsid w:val="00C849D6"/>
    <w:rsid w:val="00C84B14"/>
    <w:rsid w:val="00C87ADB"/>
    <w:rsid w:val="00C90AFA"/>
    <w:rsid w:val="00C9610D"/>
    <w:rsid w:val="00C96CED"/>
    <w:rsid w:val="00CB2DE3"/>
    <w:rsid w:val="00CB50AB"/>
    <w:rsid w:val="00CE32A2"/>
    <w:rsid w:val="00CF798B"/>
    <w:rsid w:val="00D015B2"/>
    <w:rsid w:val="00D16F1B"/>
    <w:rsid w:val="00D20E74"/>
    <w:rsid w:val="00D27E8C"/>
    <w:rsid w:val="00D32FD5"/>
    <w:rsid w:val="00D55C84"/>
    <w:rsid w:val="00D615F1"/>
    <w:rsid w:val="00D83BEA"/>
    <w:rsid w:val="00D863B4"/>
    <w:rsid w:val="00DB0A2B"/>
    <w:rsid w:val="00DB488F"/>
    <w:rsid w:val="00DC11A8"/>
    <w:rsid w:val="00DD175A"/>
    <w:rsid w:val="00DD1DDF"/>
    <w:rsid w:val="00DD2274"/>
    <w:rsid w:val="00DD63E4"/>
    <w:rsid w:val="00DE270F"/>
    <w:rsid w:val="00DE2B8C"/>
    <w:rsid w:val="00DE4F7D"/>
    <w:rsid w:val="00DE5810"/>
    <w:rsid w:val="00E029C2"/>
    <w:rsid w:val="00E47B11"/>
    <w:rsid w:val="00E524A7"/>
    <w:rsid w:val="00E62140"/>
    <w:rsid w:val="00E65A75"/>
    <w:rsid w:val="00E67033"/>
    <w:rsid w:val="00E769A6"/>
    <w:rsid w:val="00E80BC4"/>
    <w:rsid w:val="00E93262"/>
    <w:rsid w:val="00E933F5"/>
    <w:rsid w:val="00EA0D69"/>
    <w:rsid w:val="00EB49D6"/>
    <w:rsid w:val="00EC5B1D"/>
    <w:rsid w:val="00EC6267"/>
    <w:rsid w:val="00ED058E"/>
    <w:rsid w:val="00ED7651"/>
    <w:rsid w:val="00ED7F2F"/>
    <w:rsid w:val="00EE0BBE"/>
    <w:rsid w:val="00F04A8A"/>
    <w:rsid w:val="00F13FD6"/>
    <w:rsid w:val="00F145A7"/>
    <w:rsid w:val="00F204FD"/>
    <w:rsid w:val="00F348F8"/>
    <w:rsid w:val="00F458F8"/>
    <w:rsid w:val="00F51450"/>
    <w:rsid w:val="00F614F6"/>
    <w:rsid w:val="00F64344"/>
    <w:rsid w:val="00F6535F"/>
    <w:rsid w:val="00F84EBE"/>
    <w:rsid w:val="00F85A8C"/>
    <w:rsid w:val="00FA6958"/>
    <w:rsid w:val="00FB05FF"/>
    <w:rsid w:val="00FC4C44"/>
    <w:rsid w:val="00FC6F75"/>
    <w:rsid w:val="00FD1FA9"/>
    <w:rsid w:val="00FD25C0"/>
    <w:rsid w:val="00FE1126"/>
    <w:rsid w:val="00FF2D7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484E8"/>
  <w15:docId w15:val="{D72E5561-CD45-45E5-AD0C-D36695A02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5D7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C4C44"/>
    <w:rPr>
      <w:color w:val="0563C1" w:themeColor="hyperlink"/>
      <w:u w:val="single"/>
    </w:rPr>
  </w:style>
  <w:style w:type="character" w:customStyle="1" w:styleId="1">
    <w:name w:val="אזכור לא מזוהה1"/>
    <w:basedOn w:val="a0"/>
    <w:uiPriority w:val="99"/>
    <w:semiHidden/>
    <w:unhideWhenUsed/>
    <w:rsid w:val="00FC4C44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FC4C44"/>
    <w:rPr>
      <w:color w:val="954F72" w:themeColor="followedHyperlink"/>
      <w:u w:val="single"/>
    </w:rPr>
  </w:style>
  <w:style w:type="numbering" w:customStyle="1" w:styleId="46">
    <w:name w:val="סגנון רשימה46"/>
    <w:basedOn w:val="a2"/>
    <w:rsid w:val="003D497A"/>
    <w:pPr>
      <w:numPr>
        <w:numId w:val="16"/>
      </w:numPr>
    </w:pPr>
  </w:style>
  <w:style w:type="table" w:customStyle="1" w:styleId="5">
    <w:name w:val="רשת טבלה5"/>
    <w:basedOn w:val="a1"/>
    <w:next w:val="a3"/>
    <w:uiPriority w:val="39"/>
    <w:rsid w:val="002C1A2C"/>
    <w:pPr>
      <w:spacing w:after="0" w:line="240" w:lineRule="auto"/>
    </w:pPr>
    <w:rPr>
      <w:rFonts w:ascii="Calibri" w:eastAsia="Calibri" w:hAnsi="Calibri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A35EF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35EF5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A35EF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35EF5"/>
    <w:rPr>
      <w:b/>
      <w:bCs/>
    </w:rPr>
  </w:style>
  <w:style w:type="character" w:customStyle="1" w:styleId="a9">
    <w:name w:val="נושא הערה תו"/>
    <w:basedOn w:val="a7"/>
    <w:link w:val="a8"/>
    <w:uiPriority w:val="99"/>
    <w:semiHidden/>
    <w:rsid w:val="00A35EF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35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A35EF5"/>
    <w:rPr>
      <w:rFonts w:ascii="Tahoma" w:hAnsi="Tahoma" w:cs="Tahoma"/>
      <w:sz w:val="18"/>
      <w:szCs w:val="18"/>
    </w:rPr>
  </w:style>
  <w:style w:type="character" w:customStyle="1" w:styleId="2">
    <w:name w:val="אזכור לא מזוהה2"/>
    <w:basedOn w:val="a0"/>
    <w:uiPriority w:val="99"/>
    <w:semiHidden/>
    <w:unhideWhenUsed/>
    <w:rsid w:val="00DD2274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כותרת עליונה תו"/>
    <w:basedOn w:val="a0"/>
    <w:link w:val="ac"/>
    <w:uiPriority w:val="99"/>
    <w:rsid w:val="00AC51B3"/>
  </w:style>
  <w:style w:type="paragraph" w:styleId="ae">
    <w:name w:val="footer"/>
    <w:basedOn w:val="a"/>
    <w:link w:val="af"/>
    <w:uiPriority w:val="99"/>
    <w:unhideWhenUsed/>
    <w:rsid w:val="00AC51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כותרת תחתונה תו"/>
    <w:basedOn w:val="a0"/>
    <w:link w:val="ae"/>
    <w:uiPriority w:val="99"/>
    <w:rsid w:val="00AC51B3"/>
  </w:style>
  <w:style w:type="paragraph" w:styleId="NormalWeb">
    <w:name w:val="Normal (Web)"/>
    <w:basedOn w:val="a"/>
    <w:uiPriority w:val="99"/>
    <w:semiHidden/>
    <w:unhideWhenUsed/>
    <w:rsid w:val="002C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">
    <w:name w:val="אזכור לא מזוהה3"/>
    <w:basedOn w:val="a0"/>
    <w:uiPriority w:val="99"/>
    <w:semiHidden/>
    <w:unhideWhenUsed/>
    <w:rsid w:val="001A7B67"/>
    <w:rPr>
      <w:color w:val="605E5C"/>
      <w:shd w:val="clear" w:color="auto" w:fill="E1DFDD"/>
    </w:rPr>
  </w:style>
  <w:style w:type="paragraph" w:styleId="af0">
    <w:name w:val="Body Text"/>
    <w:basedOn w:val="a"/>
    <w:link w:val="af1"/>
    <w:uiPriority w:val="99"/>
    <w:semiHidden/>
    <w:unhideWhenUsed/>
    <w:rsid w:val="003A5FCE"/>
    <w:pPr>
      <w:spacing w:after="120"/>
    </w:pPr>
  </w:style>
  <w:style w:type="character" w:customStyle="1" w:styleId="af1">
    <w:name w:val="גוף טקסט תו"/>
    <w:basedOn w:val="a0"/>
    <w:link w:val="af0"/>
    <w:uiPriority w:val="99"/>
    <w:semiHidden/>
    <w:rsid w:val="003A5FCE"/>
  </w:style>
  <w:style w:type="character" w:customStyle="1" w:styleId="4">
    <w:name w:val="אזכור לא מזוהה4"/>
    <w:basedOn w:val="a0"/>
    <w:uiPriority w:val="99"/>
    <w:semiHidden/>
    <w:unhideWhenUsed/>
    <w:rsid w:val="005D42B3"/>
    <w:rPr>
      <w:color w:val="605E5C"/>
      <w:shd w:val="clear" w:color="auto" w:fill="E1DFDD"/>
    </w:rPr>
  </w:style>
  <w:style w:type="paragraph" w:styleId="af2">
    <w:name w:val="Revision"/>
    <w:hidden/>
    <w:uiPriority w:val="99"/>
    <w:semiHidden/>
    <w:rsid w:val="00F653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9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13" Type="http://schemas.openxmlformats.org/officeDocument/2006/relationships/hyperlink" Target="https://view.officeapps.live.com/op/view.aspx?src=https%3A%2F%2Fmabat.tau.ac.il%2Fwp-content%2Fuploads%2F2022%2F09%2F04-%25D7%2591%25D7%2595%25D7%2590%25D7%2595-%25D7%25A0%25D7%25AA%25D7%259B%25D7%259F.docx&amp;wdOrigin=BROWSELIN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mabat.tau.ac.il%2Fwp-content%2Fuploads%2F2022%2F09%2F%25D7%259E%25D7%25A9%25D7%2599%25D7%259E%25D7%25AA-%25D7%25A1%25D7%2599%25D7%259B%25D7%2595%25D7%259D-%25D7%25A4%25D7%25A8%25D7%25A7-%25D7%25A8%25D7%2590%25D7%25A9%25D7%2595%25D7%259F-%25D7%25A9%25D7%25A2%25D7%25A8-%25D7%25A9%25D7%25A0%25D7%2599.docx&amp;wdOrigin=BROWSELIN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iew.officeapps.live.com/op/view.aspx?src=https%3A%2F%2Fmabat.tau.ac.il%2Fwp-content%2Fuploads%2F2022%2F09%2F%25D7%259E%25D7%25A9%25D7%2599%25D7%259E%25D7%25AA-%25D7%25A1%25D7%2599%25D7%259B%25D7%2595%25D7%259D-%25D7%25A4%25D7%25A8%25D7%25A7-%25D7%25A9%25D7%259C%25D7%2599%25D7%25A9%25D7%2599-%25D7%25A9%25D7%25A2%25D7%25A8-%25D7%25A9%25D7%25A0%25D7%2599.docx&amp;wdOrigin=BROWSELI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officeapps.live.com/op/view.aspx?src=https%3A%2F%2Fmabat.tau.ac.il%2Fwp-content%2Fuploads%2F2022%2F09%2F03-%25D7%259C%25D7%25A4%25D7%25AA%25D7%25A8%25D7%2595%25D7%259F-%25D7%2599%25D7%25A9-%25D7%2593%25D7%25A8%25D7%2599%25D7%25A9%25D7%2595%25D7%25AA-%25D7%2595%25D7%2590%25D7%2599%25D7%259C%25D7%2595%25D7%25A6%25D7%2599%25D7%259D.docx&amp;wdOrigin=BROWSELI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ew.officeapps.live.com/op/view.aspx?src=https%3A%2F%2Fmabat.tau.ac.il%2Fwp-content%2Fuploads%2F2022%2F09%2F05-%25D7%259E%25D7%25A2%25D7%25A8%25D7%259B%25D7%2595%25D7%25AA-%25D7%2598%25D7%259B%25D7%25A0%25D7%2595%25D7%259C%25D7%2595%25D7%2592%25D7%2599%25D7%2595%25D7%25AA.docx&amp;wdOrigin=BROWSELINK" TargetMode="External"/><Relationship Id="rId10" Type="http://schemas.openxmlformats.org/officeDocument/2006/relationships/hyperlink" Target="https://view.officeapps.live.com/op/view.aspx?src=https%3A%2F%2Fmabat.tau.ac.il%2Fwp-content%2Fuploads%2F2022%2F09%2F02-%25D7%2599%25D7%25A9-%25D7%2591%25D7%25A2%25D7%2599%25D7%2594-%25D7%2590%25D7%2599%25D7%259A-%25D7%25A4%25D7%2595%25D7%25AA%25D7%25A8%25D7%2599%25D7%259D.docx&amp;wdOrigin=BROWSELIN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view.officeapps.live.com/op/view.aspx?src=https%3A%2F%2Fmabat.tau.ac.il%2Fwp-content%2Fuploads%2F2022%2F09%2F01-%25D7%2598%25D7%259B%25D7%25A0%25D7%2595%25D7%259C%25D7%2595%25D7%2592%25D7%2599%25D7%2594-%25D7%25A6%25D7%2595%25D7%25A8%25D7%259A-%25D7%2591%25D7%25A2%25D7%2599%25D7%2594.docx&amp;wdOrigin=BROWSELINK" TargetMode="External"/><Relationship Id="rId14" Type="http://schemas.openxmlformats.org/officeDocument/2006/relationships/hyperlink" Target="https://view.officeapps.live.com/op/view.aspx?src=https%3A%2F%2Fmabat.tau.ac.il%2Fwp-content%2Fuploads%2F2022%2F09%2F04-%25D7%2591%25D7%2595%25D7%2590%25D7%2595-%25D7%25A0%25D7%25AA%25D7%259B%25D7%259F.docx&amp;wdOrigin=BROWSELI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D6E5E-7BFF-44D4-A1E5-87495B8C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lamda.dr@gmail.com</dc:creator>
  <cp:keywords/>
  <dc:description/>
  <cp:lastModifiedBy>noga mishan</cp:lastModifiedBy>
  <cp:revision>3</cp:revision>
  <dcterms:created xsi:type="dcterms:W3CDTF">2023-09-13T15:41:00Z</dcterms:created>
  <dcterms:modified xsi:type="dcterms:W3CDTF">2023-10-31T10:09:00Z</dcterms:modified>
</cp:coreProperties>
</file>