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BC46" w14:textId="77777777" w:rsidR="00237A05" w:rsidRPr="007810F2" w:rsidRDefault="00237A05" w:rsidP="00237A05">
      <w:pPr>
        <w:spacing w:line="360" w:lineRule="auto"/>
        <w:jc w:val="center"/>
        <w:rPr>
          <w:rFonts w:ascii="David" w:hAnsi="David" w:cs="David"/>
          <w:b/>
          <w:bCs/>
          <w:color w:val="1F497D" w:themeColor="text2"/>
          <w:sz w:val="44"/>
          <w:szCs w:val="44"/>
          <w:rtl/>
        </w:rPr>
      </w:pPr>
      <w:r w:rsidRPr="007810F2">
        <w:rPr>
          <w:rFonts w:ascii="David" w:hAnsi="David" w:cs="David" w:hint="cs"/>
          <w:b/>
          <w:bCs/>
          <w:color w:val="1F497D" w:themeColor="text2"/>
          <w:sz w:val="44"/>
          <w:szCs w:val="44"/>
          <w:rtl/>
        </w:rPr>
        <w:t>פרק ראשון: האנרגיה שסביבנו</w:t>
      </w:r>
    </w:p>
    <w:p w14:paraId="086DBD5A" w14:textId="77777777" w:rsidR="00237A05" w:rsidRPr="007810F2" w:rsidRDefault="00237A05" w:rsidP="00237A05">
      <w:pPr>
        <w:spacing w:line="360" w:lineRule="auto"/>
        <w:jc w:val="center"/>
        <w:rPr>
          <w:rFonts w:ascii="David" w:hAnsi="David" w:cs="David"/>
          <w:b/>
          <w:bCs/>
          <w:color w:val="1F497D" w:themeColor="text2"/>
          <w:sz w:val="44"/>
          <w:szCs w:val="44"/>
          <w:rtl/>
        </w:rPr>
      </w:pPr>
      <w:r w:rsidRPr="007810F2">
        <w:rPr>
          <w:rFonts w:ascii="David" w:hAnsi="David" w:cs="David" w:hint="cs"/>
          <w:b/>
          <w:bCs/>
          <w:color w:val="1F497D" w:themeColor="text2"/>
          <w:sz w:val="44"/>
          <w:szCs w:val="44"/>
          <w:rtl/>
        </w:rPr>
        <w:t>מקורות</w:t>
      </w:r>
      <w:r w:rsidRPr="007810F2">
        <w:rPr>
          <w:rFonts w:ascii="David" w:hAnsi="David" w:cs="David"/>
          <w:b/>
          <w:bCs/>
          <w:color w:val="1F497D" w:themeColor="text2"/>
          <w:sz w:val="44"/>
          <w:szCs w:val="44"/>
        </w:rPr>
        <w:t xml:space="preserve"> </w:t>
      </w:r>
      <w:r w:rsidRPr="007810F2">
        <w:rPr>
          <w:rFonts w:ascii="David" w:hAnsi="David" w:cs="David" w:hint="cs"/>
          <w:b/>
          <w:bCs/>
          <w:color w:val="1F497D" w:themeColor="text2"/>
          <w:sz w:val="44"/>
          <w:szCs w:val="44"/>
          <w:rtl/>
        </w:rPr>
        <w:t>אנרגיה</w:t>
      </w:r>
    </w:p>
    <w:p w14:paraId="45463D07" w14:textId="393980D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A42FA">
        <w:rPr>
          <w:rFonts w:ascii="David" w:eastAsia="SimSun" w:hAnsi="David" w:cs="David" w:hint="cs"/>
          <w:b/>
          <w:bCs/>
          <w:color w:val="0000CC"/>
          <w:sz w:val="28"/>
          <w:szCs w:val="28"/>
          <w:rtl/>
          <w:lang w:eastAsia="zh-CN"/>
        </w:rPr>
        <w:t>ו</w:t>
      </w:r>
    </w:p>
    <w:p w14:paraId="32A0050B" w14:textId="7A19194B"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237A05">
        <w:rPr>
          <w:rFonts w:ascii="David" w:hAnsi="David" w:cs="David" w:hint="cs"/>
          <w:sz w:val="28"/>
          <w:szCs w:val="28"/>
          <w:rtl/>
        </w:rPr>
        <w:t>2 שיעור</w:t>
      </w:r>
      <w:r w:rsidR="00237A05" w:rsidRPr="00B07DD2">
        <w:rPr>
          <w:rFonts w:ascii="David" w:hAnsi="David" w:cs="David" w:hint="cs"/>
          <w:sz w:val="28"/>
          <w:szCs w:val="28"/>
          <w:rtl/>
        </w:rPr>
        <w:t>ים</w:t>
      </w:r>
    </w:p>
    <w:p w14:paraId="3FEE461F" w14:textId="0A90E17B"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237A05">
        <w:rPr>
          <w:rFonts w:ascii="David" w:hAnsi="David" w:cs="David" w:hint="cs"/>
          <w:sz w:val="28"/>
          <w:szCs w:val="28"/>
          <w:rtl/>
        </w:rPr>
        <w:t>17 - 22</w:t>
      </w:r>
    </w:p>
    <w:p w14:paraId="043DED73" w14:textId="175B4EB9" w:rsidR="006F03B3" w:rsidRPr="00696AE3" w:rsidRDefault="006F03B3">
      <w:pPr>
        <w:bidi w:val="0"/>
        <w:rPr>
          <w:rFonts w:ascii="David" w:eastAsia="SimSun" w:hAnsi="David" w:cs="David"/>
          <w:sz w:val="28"/>
          <w:szCs w:val="28"/>
          <w:rtl/>
          <w:lang w:eastAsia="zh-CN"/>
        </w:rPr>
      </w:pPr>
    </w:p>
    <w:p w14:paraId="0C28610A" w14:textId="52300C7F" w:rsidR="004165E1" w:rsidRDefault="00F87B2D" w:rsidP="00CE075F">
      <w:pPr>
        <w:pStyle w:val="1"/>
        <w:rPr>
          <w:rtl/>
        </w:rPr>
      </w:pPr>
      <w:bookmarkStart w:id="0" w:name="_Toc112314753"/>
      <w:r w:rsidRPr="000E7259">
        <w:rPr>
          <w:rtl/>
        </w:rPr>
        <w:t>מטר</w:t>
      </w:r>
      <w:r w:rsidR="004455AC" w:rsidRPr="000E7259">
        <w:rPr>
          <w:rFonts w:hint="cs"/>
          <w:rtl/>
        </w:rPr>
        <w:t>ות</w:t>
      </w:r>
      <w:bookmarkStart w:id="1" w:name="_Toc112314754"/>
      <w:bookmarkEnd w:id="0"/>
    </w:p>
    <w:p w14:paraId="19A8D5BC" w14:textId="77777777" w:rsidR="00CE075F" w:rsidRPr="00CF7D74" w:rsidRDefault="00CE075F" w:rsidP="00CE075F">
      <w:pPr>
        <w:numPr>
          <w:ilvl w:val="0"/>
          <w:numId w:val="27"/>
        </w:numPr>
        <w:spacing w:line="360" w:lineRule="auto"/>
        <w:rPr>
          <w:rFonts w:ascii="David" w:hAnsi="David" w:cs="David"/>
        </w:rPr>
      </w:pPr>
      <w:r w:rsidRPr="00CF7D74">
        <w:rPr>
          <w:rFonts w:ascii="David" w:hAnsi="David" w:cs="David"/>
          <w:rtl/>
        </w:rPr>
        <w:t xml:space="preserve">להסביר מהם מקורות אנרגיה ואת חשיבותם לקיומנו. </w:t>
      </w:r>
    </w:p>
    <w:p w14:paraId="7D1C5D77" w14:textId="77777777" w:rsidR="00CE075F" w:rsidRPr="00CF7D74" w:rsidRDefault="00CE075F" w:rsidP="00CE075F">
      <w:pPr>
        <w:numPr>
          <w:ilvl w:val="0"/>
          <w:numId w:val="27"/>
        </w:numPr>
        <w:spacing w:line="360" w:lineRule="auto"/>
        <w:rPr>
          <w:rFonts w:ascii="David" w:hAnsi="David" w:cs="David"/>
        </w:rPr>
      </w:pPr>
      <w:r w:rsidRPr="00CF7D74">
        <w:rPr>
          <w:rFonts w:ascii="David" w:hAnsi="David" w:cs="David"/>
          <w:rtl/>
        </w:rPr>
        <w:t>להסביר את ההבדל בין מקורות אנרגיה מתחדשים לבין</w:t>
      </w:r>
      <w:r w:rsidRPr="00CF7D74">
        <w:rPr>
          <w:rFonts w:ascii="David" w:hAnsi="David" w:cs="David" w:hint="cs"/>
          <w:rtl/>
        </w:rPr>
        <w:t xml:space="preserve"> </w:t>
      </w:r>
      <w:r w:rsidRPr="00CF7D74">
        <w:rPr>
          <w:rFonts w:ascii="David" w:hAnsi="David" w:cs="David"/>
          <w:rtl/>
        </w:rPr>
        <w:t xml:space="preserve">מקורות אנרגיה מִתְכַּלִּים. </w:t>
      </w:r>
    </w:p>
    <w:p w14:paraId="443AAC12" w14:textId="77777777" w:rsidR="00CE075F" w:rsidRPr="00CF7D74" w:rsidRDefault="00CE075F" w:rsidP="00CE075F">
      <w:pPr>
        <w:numPr>
          <w:ilvl w:val="0"/>
          <w:numId w:val="27"/>
        </w:numPr>
        <w:spacing w:line="360" w:lineRule="auto"/>
        <w:rPr>
          <w:rFonts w:ascii="David" w:hAnsi="David" w:cs="David"/>
        </w:rPr>
      </w:pPr>
      <w:r w:rsidRPr="00CF7D74">
        <w:rPr>
          <w:rFonts w:ascii="David" w:hAnsi="David" w:cs="David"/>
          <w:rtl/>
        </w:rPr>
        <w:t xml:space="preserve">להציג מידע בטבלה ולהסיק מסקנות. </w:t>
      </w:r>
    </w:p>
    <w:p w14:paraId="185C4A0B" w14:textId="63A96DF2" w:rsidR="00CE075F" w:rsidRPr="00CF7D74" w:rsidRDefault="00CE075F" w:rsidP="00CE075F">
      <w:pPr>
        <w:numPr>
          <w:ilvl w:val="0"/>
          <w:numId w:val="27"/>
        </w:numPr>
        <w:spacing w:line="360" w:lineRule="auto"/>
        <w:rPr>
          <w:rFonts w:ascii="David" w:hAnsi="David" w:cs="David"/>
          <w:b/>
          <w:bCs/>
          <w:color w:val="0000CC"/>
          <w:rtl/>
        </w:rPr>
      </w:pPr>
      <w:r w:rsidRPr="00CF7D74">
        <w:rPr>
          <w:rFonts w:ascii="David" w:hAnsi="David" w:cs="David"/>
          <w:rtl/>
        </w:rPr>
        <w:t>לנסח טיעון מנומק.</w:t>
      </w:r>
    </w:p>
    <w:p w14:paraId="356D56CB" w14:textId="34D36311" w:rsidR="004165E1" w:rsidRDefault="00B620BB" w:rsidP="005A42FA">
      <w:pPr>
        <w:pStyle w:val="1"/>
        <w:spacing w:before="240"/>
        <w:rPr>
          <w:rtl/>
        </w:rPr>
      </w:pPr>
      <w:r w:rsidRPr="004165E1">
        <w:rPr>
          <w:rtl/>
        </w:rPr>
        <w:t>מהלך השיעור</w:t>
      </w:r>
      <w:bookmarkEnd w:id="1"/>
      <w:r w:rsidR="00CE075F">
        <w:rPr>
          <w:rFonts w:hint="cs"/>
          <w:rtl/>
        </w:rPr>
        <w:t xml:space="preserve"> על פי מרכיבי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1E09680A" w14:textId="77777777" w:rsidR="00CE075F" w:rsidRPr="00CF7D74" w:rsidRDefault="00CE075F" w:rsidP="005A42FA">
      <w:pPr>
        <w:spacing w:line="360" w:lineRule="auto"/>
        <w:rPr>
          <w:rFonts w:ascii="David" w:hAnsi="David" w:cs="David"/>
        </w:rPr>
      </w:pPr>
      <w:r w:rsidRPr="00CF7D74">
        <w:rPr>
          <w:rFonts w:ascii="David" w:hAnsi="David" w:cs="David" w:hint="cs"/>
          <w:rtl/>
        </w:rPr>
        <w:t>יחידת לימוד זו עוסקת</w:t>
      </w:r>
      <w:r w:rsidRPr="00CF7D74">
        <w:rPr>
          <w:rFonts w:ascii="David" w:hAnsi="David" w:cs="David"/>
          <w:rtl/>
        </w:rPr>
        <w:t xml:space="preserve"> במקורות האנרגיה הטבעיים שאותם מנצל האדם כדי לספק את צרכיו.</w:t>
      </w:r>
    </w:p>
    <w:p w14:paraId="69E903B9" w14:textId="77777777" w:rsidR="00CE075F" w:rsidRPr="00CF7D74" w:rsidRDefault="00CE075F" w:rsidP="005A42FA">
      <w:pPr>
        <w:spacing w:line="360" w:lineRule="auto"/>
        <w:rPr>
          <w:rFonts w:ascii="David" w:hAnsi="David" w:cs="David"/>
        </w:rPr>
      </w:pPr>
      <w:r w:rsidRPr="00CF7D74">
        <w:rPr>
          <w:rFonts w:ascii="David" w:hAnsi="David" w:cs="David" w:hint="cs"/>
          <w:rtl/>
        </w:rPr>
        <w:t xml:space="preserve">פותחים בקריאת קטע המידע </w:t>
      </w:r>
      <w:r w:rsidRPr="00CF7D74">
        <w:rPr>
          <w:rFonts w:ascii="David" w:hAnsi="David" w:cs="David" w:hint="cs"/>
          <w:b/>
          <w:bCs/>
          <w:rtl/>
        </w:rPr>
        <w:t>לרתום את הברקים</w:t>
      </w:r>
      <w:r w:rsidRPr="00CF7D74">
        <w:rPr>
          <w:rFonts w:ascii="David" w:hAnsi="David" w:cs="David" w:hint="cs"/>
          <w:rtl/>
        </w:rPr>
        <w:t xml:space="preserve">, עמוד 5. לאחר קריאת קטע המידע </w:t>
      </w:r>
      <w:r w:rsidRPr="00CF7D74">
        <w:rPr>
          <w:rFonts w:ascii="David" w:hAnsi="David" w:cs="David"/>
          <w:rtl/>
        </w:rPr>
        <w:t xml:space="preserve">מוצע לשאול: </w:t>
      </w:r>
    </w:p>
    <w:p w14:paraId="2B40C3F9" w14:textId="77777777" w:rsidR="00CE075F" w:rsidRPr="00CF7D74" w:rsidRDefault="00CE075F" w:rsidP="00CE075F">
      <w:pPr>
        <w:numPr>
          <w:ilvl w:val="0"/>
          <w:numId w:val="29"/>
        </w:numPr>
        <w:spacing w:line="360" w:lineRule="auto"/>
        <w:rPr>
          <w:rFonts w:ascii="David" w:hAnsi="David" w:cs="David"/>
          <w:rtl/>
        </w:rPr>
      </w:pPr>
      <w:r w:rsidRPr="00CF7D74">
        <w:rPr>
          <w:rFonts w:ascii="David" w:hAnsi="David" w:cs="David" w:hint="cs"/>
          <w:rtl/>
        </w:rPr>
        <w:t>אילו מקורות אנרגיה הוזכרו בקטע המידע?</w:t>
      </w:r>
    </w:p>
    <w:p w14:paraId="6EAAF348" w14:textId="77777777" w:rsidR="00CE075F" w:rsidRPr="00CF7D74" w:rsidRDefault="00CE075F" w:rsidP="00CE075F">
      <w:pPr>
        <w:numPr>
          <w:ilvl w:val="0"/>
          <w:numId w:val="29"/>
        </w:numPr>
        <w:spacing w:line="360" w:lineRule="auto"/>
        <w:rPr>
          <w:rFonts w:ascii="David" w:hAnsi="David" w:cs="David"/>
          <w:rtl/>
        </w:rPr>
      </w:pPr>
      <w:r w:rsidRPr="00CF7D74">
        <w:rPr>
          <w:rFonts w:ascii="David" w:hAnsi="David" w:cs="David" w:hint="cs"/>
          <w:rtl/>
        </w:rPr>
        <w:t xml:space="preserve">כיצד מנצל האדם מקורות אלה? </w:t>
      </w:r>
    </w:p>
    <w:p w14:paraId="2F440A77" w14:textId="77777777" w:rsidR="00CE075F" w:rsidRPr="00CF7D74" w:rsidRDefault="00CE075F" w:rsidP="00CE075F">
      <w:pPr>
        <w:numPr>
          <w:ilvl w:val="0"/>
          <w:numId w:val="29"/>
        </w:numPr>
        <w:spacing w:line="360" w:lineRule="auto"/>
        <w:rPr>
          <w:rFonts w:ascii="David" w:hAnsi="David" w:cs="David"/>
          <w:rtl/>
        </w:rPr>
      </w:pPr>
      <w:r w:rsidRPr="00CF7D74">
        <w:rPr>
          <w:rFonts w:ascii="David" w:hAnsi="David" w:cs="David" w:hint="cs"/>
          <w:rtl/>
        </w:rPr>
        <w:t>אילו מקורות אנרגיה נוספים אתם מכירים?</w:t>
      </w:r>
    </w:p>
    <w:p w14:paraId="60525411" w14:textId="77777777" w:rsidR="00CE075F" w:rsidRPr="00CF7D74" w:rsidRDefault="00CE075F" w:rsidP="00CE075F">
      <w:pPr>
        <w:numPr>
          <w:ilvl w:val="0"/>
          <w:numId w:val="29"/>
        </w:numPr>
        <w:spacing w:line="360" w:lineRule="auto"/>
        <w:rPr>
          <w:rFonts w:ascii="David" w:hAnsi="David" w:cs="David"/>
          <w:rtl/>
        </w:rPr>
      </w:pPr>
      <w:r w:rsidRPr="00CF7D74">
        <w:rPr>
          <w:rFonts w:ascii="David" w:hAnsi="David" w:cs="David" w:hint="cs"/>
          <w:rtl/>
        </w:rPr>
        <w:t>כיצד מנצל אותן האדם לצרכיו?</w:t>
      </w:r>
    </w:p>
    <w:p w14:paraId="516FEC0A" w14:textId="77777777" w:rsidR="00CE075F" w:rsidRPr="00CF7D74" w:rsidRDefault="00CE075F" w:rsidP="00CE075F">
      <w:pPr>
        <w:numPr>
          <w:ilvl w:val="0"/>
          <w:numId w:val="29"/>
        </w:numPr>
        <w:spacing w:line="360" w:lineRule="auto"/>
        <w:rPr>
          <w:rFonts w:ascii="David" w:hAnsi="David" w:cs="David"/>
          <w:rtl/>
        </w:rPr>
      </w:pPr>
      <w:r w:rsidRPr="00CF7D74">
        <w:rPr>
          <w:rFonts w:ascii="David" w:hAnsi="David" w:cs="David" w:hint="cs"/>
          <w:rtl/>
        </w:rPr>
        <w:t>האם המקורות הללו זמינים לו תמיד?</w:t>
      </w:r>
    </w:p>
    <w:p w14:paraId="34E16910" w14:textId="7A86FEF8" w:rsidR="00CE075F" w:rsidRPr="00CF7D74" w:rsidRDefault="00CE075F" w:rsidP="00CF7D74">
      <w:pPr>
        <w:numPr>
          <w:ilvl w:val="0"/>
          <w:numId w:val="29"/>
        </w:numPr>
        <w:spacing w:line="360" w:lineRule="auto"/>
        <w:rPr>
          <w:rFonts w:ascii="David" w:hAnsi="David" w:cs="David"/>
          <w:rtl/>
        </w:rPr>
      </w:pPr>
      <w:r w:rsidRPr="00CF7D74">
        <w:rPr>
          <w:rFonts w:ascii="David" w:hAnsi="David" w:cs="David" w:hint="cs"/>
          <w:rtl/>
        </w:rPr>
        <w:t>איזו חשיבות יש למקורות אלה בחיינו?</w:t>
      </w:r>
    </w:p>
    <w:p w14:paraId="46886327" w14:textId="77777777" w:rsidR="00CE075F" w:rsidRPr="00CF7D74" w:rsidRDefault="00CE075F" w:rsidP="00CE075F">
      <w:pPr>
        <w:spacing w:line="360" w:lineRule="auto"/>
        <w:rPr>
          <w:rFonts w:ascii="David" w:hAnsi="David" w:cs="David"/>
          <w:rtl/>
        </w:rPr>
      </w:pPr>
      <w:r w:rsidRPr="00CF7D74">
        <w:rPr>
          <w:rFonts w:ascii="David" w:hAnsi="David" w:cs="David"/>
          <w:rtl/>
        </w:rPr>
        <w:t>קריאת קטעי המידע בפתיחת השער מזמנת דיון בחשיבותן של שתי תגליות היסטוריות לחברה ולתרבות: גילוי האש וקיומה של אנרגיה חשמלית. תגליות</w:t>
      </w:r>
    </w:p>
    <w:p w14:paraId="6EB9A1C7" w14:textId="27F06B81" w:rsidR="009D7AF6" w:rsidRPr="004165E1" w:rsidRDefault="00CE075F" w:rsidP="00CF7D74">
      <w:pPr>
        <w:spacing w:line="360" w:lineRule="auto"/>
        <w:rPr>
          <w:rFonts w:ascii="David" w:hAnsi="David" w:cs="David"/>
          <w:rtl/>
        </w:rPr>
      </w:pPr>
      <w:r w:rsidRPr="00CF7D74">
        <w:rPr>
          <w:rFonts w:ascii="David" w:hAnsi="David" w:cs="David"/>
          <w:rtl/>
        </w:rPr>
        <w:t xml:space="preserve">אלה הטביעו את חותמן על דרכי ניצול מקורות אנרגיה על ידי האדם. </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5B37B35E" w14:textId="77777777" w:rsidR="00CE075F" w:rsidRPr="00DD6C87" w:rsidRDefault="00CE075F" w:rsidP="005A42FA">
      <w:pPr>
        <w:spacing w:line="360" w:lineRule="auto"/>
        <w:rPr>
          <w:rFonts w:ascii="David" w:hAnsi="David" w:cs="David"/>
          <w:rtl/>
        </w:rPr>
      </w:pPr>
      <w:r w:rsidRPr="00DD6C87">
        <w:rPr>
          <w:rFonts w:ascii="David" w:hAnsi="David" w:cs="David"/>
          <w:rtl/>
        </w:rPr>
        <w:t xml:space="preserve">מבצעים את המשימה </w:t>
      </w:r>
      <w:r w:rsidRPr="00DD6C87">
        <w:rPr>
          <w:rFonts w:ascii="David" w:hAnsi="David" w:cs="David"/>
          <w:b/>
          <w:bCs/>
          <w:rtl/>
        </w:rPr>
        <w:t>מקורות אנרגיה בשירות האדם</w:t>
      </w:r>
      <w:r w:rsidRPr="00DD6C87">
        <w:rPr>
          <w:rFonts w:ascii="David" w:hAnsi="David" w:cs="David" w:hint="cs"/>
          <w:b/>
          <w:bCs/>
          <w:rtl/>
        </w:rPr>
        <w:t xml:space="preserve">, </w:t>
      </w:r>
      <w:r w:rsidRPr="00DD6C87">
        <w:rPr>
          <w:rFonts w:ascii="David" w:hAnsi="David" w:cs="David" w:hint="cs"/>
          <w:rtl/>
        </w:rPr>
        <w:t xml:space="preserve">קוראים את קטעי המידע ועונים על השאלות עמודים 18 -22. </w:t>
      </w:r>
      <w:r w:rsidRPr="00DD6C87">
        <w:rPr>
          <w:rFonts w:ascii="David" w:hAnsi="David" w:cs="David"/>
          <w:rtl/>
        </w:rPr>
        <w:t xml:space="preserve">המשימה מרחיבה את משמעות המושג משאבי טבע אל מקורות אנרגיה. הכוונה היא לאנרגיה שנמצאת בטבע ואשר האדם לא הפיק אותה. </w:t>
      </w:r>
      <w:r w:rsidRPr="00DD6C87">
        <w:rPr>
          <w:rFonts w:ascii="David" w:hAnsi="David" w:cs="David" w:hint="cs"/>
          <w:rtl/>
        </w:rPr>
        <w:t xml:space="preserve"> </w:t>
      </w:r>
    </w:p>
    <w:p w14:paraId="02E90035" w14:textId="77777777" w:rsidR="00CE075F" w:rsidRPr="00DD6C87" w:rsidRDefault="00CE075F" w:rsidP="005A42FA">
      <w:pPr>
        <w:spacing w:line="360" w:lineRule="auto"/>
        <w:rPr>
          <w:rFonts w:ascii="David" w:hAnsi="David" w:cs="David"/>
        </w:rPr>
      </w:pPr>
      <w:r w:rsidRPr="00DD6C87">
        <w:rPr>
          <w:rFonts w:ascii="David" w:hAnsi="David" w:cs="David" w:hint="cs"/>
          <w:rtl/>
        </w:rPr>
        <w:t>משימה זו</w:t>
      </w:r>
      <w:r w:rsidRPr="00DD6C87">
        <w:rPr>
          <w:rFonts w:ascii="David" w:hAnsi="David" w:cs="David"/>
          <w:rtl/>
        </w:rPr>
        <w:t xml:space="preserve"> מזמנת תרגול במיומנות החשיבה השוואה. מטרת ההשוואה במקרה זה היא העמקה וביסוס הידע אודות מקורות האנרגיה. בביצוע ההשוואה חשוב להקפיד על הגדרת המטרה, קביעת המושווים, קביעת קריטריונים, הכנת טבלה מתאימה, ארגון מידע בטבלה </w:t>
      </w:r>
      <w:r w:rsidRPr="00DD6C87">
        <w:rPr>
          <w:rFonts w:ascii="David" w:hAnsi="David" w:cs="David" w:hint="cs"/>
          <w:rtl/>
        </w:rPr>
        <w:t>(</w:t>
      </w:r>
      <w:r w:rsidRPr="00DD6C87">
        <w:rPr>
          <w:rFonts w:ascii="David" w:hAnsi="David" w:cs="David"/>
          <w:rtl/>
        </w:rPr>
        <w:t>אל מול הקריטריונים</w:t>
      </w:r>
      <w:r w:rsidRPr="00DD6C87">
        <w:rPr>
          <w:rFonts w:ascii="David" w:hAnsi="David" w:cs="David" w:hint="cs"/>
          <w:rtl/>
        </w:rPr>
        <w:t>)</w:t>
      </w:r>
      <w:r w:rsidRPr="00DD6C87">
        <w:rPr>
          <w:rFonts w:ascii="David" w:hAnsi="David" w:cs="David"/>
          <w:rtl/>
        </w:rPr>
        <w:t>,מציאת הדומה והשונה והסקת מסקנות.</w:t>
      </w:r>
    </w:p>
    <w:p w14:paraId="3FB9A9AD" w14:textId="21972941" w:rsidR="00CE075F" w:rsidRPr="00DD6C87" w:rsidRDefault="00CE075F" w:rsidP="00CE075F">
      <w:pPr>
        <w:numPr>
          <w:ilvl w:val="0"/>
          <w:numId w:val="27"/>
        </w:numPr>
        <w:spacing w:line="276" w:lineRule="auto"/>
        <w:rPr>
          <w:rFonts w:ascii="David" w:hAnsi="David" w:cs="David"/>
          <w:rtl/>
        </w:rPr>
      </w:pPr>
      <w:r w:rsidRPr="00DD6C87">
        <w:rPr>
          <w:rFonts w:ascii="David" w:hAnsi="David" w:cs="David" w:hint="cs"/>
          <w:rtl/>
        </w:rPr>
        <w:lastRenderedPageBreak/>
        <w:t xml:space="preserve">מומלץ להיכנס לאתר </w:t>
      </w:r>
      <w:hyperlink r:id="rId8" w:tooltip="אתר במבט מקוון - פעילויות מקוונות" w:history="1">
        <w:r w:rsidRPr="00DD6C87">
          <w:rPr>
            <w:rStyle w:val="Hyperlink"/>
            <w:rFonts w:ascii="David" w:hAnsi="David" w:cs="David" w:hint="cs"/>
            <w:b/>
            <w:bCs/>
            <w:rtl/>
          </w:rPr>
          <w:t>במבט מקוון</w:t>
        </w:r>
      </w:hyperlink>
      <w:r w:rsidRPr="00DD6C87">
        <w:rPr>
          <w:rFonts w:ascii="David" w:hAnsi="David" w:cs="David" w:hint="cs"/>
          <w:b/>
          <w:bCs/>
          <w:rtl/>
        </w:rPr>
        <w:t xml:space="preserve"> </w:t>
      </w:r>
      <w:r w:rsidRPr="00DD6C87">
        <w:rPr>
          <w:rFonts w:ascii="David" w:hAnsi="David" w:cs="David" w:hint="cs"/>
          <w:rtl/>
        </w:rPr>
        <w:t xml:space="preserve">(מנויים), לספר הדיגיטלי לפעילות </w:t>
      </w:r>
      <w:r w:rsidRPr="00DD6C87">
        <w:rPr>
          <w:rFonts w:ascii="David" w:hAnsi="David" w:cs="David" w:hint="cs"/>
          <w:b/>
          <w:bCs/>
          <w:rtl/>
        </w:rPr>
        <w:t xml:space="preserve">מקורות אנרגיה מתכלים ומתחדשים, </w:t>
      </w:r>
      <w:r w:rsidRPr="00DD6C87">
        <w:rPr>
          <w:rFonts w:ascii="David" w:hAnsi="David" w:cs="David" w:hint="cs"/>
          <w:rtl/>
        </w:rPr>
        <w:t>עמוד</w:t>
      </w:r>
      <w:r w:rsidRPr="00DD6C87">
        <w:rPr>
          <w:rFonts w:ascii="David" w:hAnsi="David" w:cs="David"/>
        </w:rPr>
        <w:t xml:space="preserve">.18 </w:t>
      </w:r>
    </w:p>
    <w:p w14:paraId="50AF2312" w14:textId="38701DF6" w:rsidR="00CE075F" w:rsidRPr="00DD6C87" w:rsidRDefault="00CE075F" w:rsidP="005A42FA">
      <w:pPr>
        <w:numPr>
          <w:ilvl w:val="0"/>
          <w:numId w:val="27"/>
        </w:numPr>
        <w:spacing w:line="276" w:lineRule="auto"/>
        <w:rPr>
          <w:rFonts w:ascii="David" w:hAnsi="David" w:cs="David"/>
        </w:rPr>
      </w:pPr>
      <w:r w:rsidRPr="00DD6C87">
        <w:rPr>
          <w:rFonts w:ascii="David" w:eastAsia="Calibri" w:hAnsi="David" w:cs="David"/>
          <w:rtl/>
        </w:rPr>
        <w:t xml:space="preserve">להמחשת המראה של </w:t>
      </w:r>
      <w:r w:rsidRPr="00DD6C87">
        <w:rPr>
          <w:rFonts w:ascii="David" w:eastAsia="Calibri" w:hAnsi="David" w:cs="David"/>
          <w:b/>
          <w:bCs/>
          <w:rtl/>
        </w:rPr>
        <w:t>תאים סולריים</w:t>
      </w:r>
      <w:r w:rsidRPr="00DD6C87">
        <w:rPr>
          <w:rFonts w:ascii="David" w:eastAsia="Calibri" w:hAnsi="David" w:cs="David"/>
          <w:rtl/>
        </w:rPr>
        <w:t xml:space="preserve"> מומלץ להפנות למאגר התמונות ברשת. לדוגמה: </w:t>
      </w:r>
      <w:hyperlink r:id="rId9" w:tooltip="מאגר תמונות ברשת - שדות סולריים בנגב" w:history="1">
        <w:r w:rsidRPr="00DD6C87">
          <w:rPr>
            <w:rFonts w:ascii="David" w:eastAsia="Calibri" w:hAnsi="David" w:cs="David"/>
            <w:color w:val="0000FF"/>
            <w:u w:val="single"/>
            <w:rtl/>
          </w:rPr>
          <w:t>שדות סולריים בנגב</w:t>
        </w:r>
      </w:hyperlink>
      <w:r w:rsidRPr="00DD6C87">
        <w:rPr>
          <w:rFonts w:ascii="David" w:eastAsia="Calibri" w:hAnsi="David" w:cs="David" w:hint="cs"/>
          <w:rtl/>
        </w:rPr>
        <w:t>.</w:t>
      </w:r>
    </w:p>
    <w:p w14:paraId="69E1567C" w14:textId="77777777" w:rsidR="00CE075F" w:rsidRPr="00DD6C87" w:rsidRDefault="00CE075F" w:rsidP="005A42FA">
      <w:pPr>
        <w:numPr>
          <w:ilvl w:val="0"/>
          <w:numId w:val="27"/>
        </w:numPr>
        <w:spacing w:line="276" w:lineRule="auto"/>
        <w:rPr>
          <w:rFonts w:ascii="David" w:hAnsi="David" w:cs="David"/>
        </w:rPr>
      </w:pPr>
      <w:r w:rsidRPr="00DD6C87">
        <w:rPr>
          <w:rFonts w:ascii="David" w:hAnsi="David" w:cs="David" w:hint="cs"/>
          <w:rtl/>
        </w:rPr>
        <w:t>מוצע להציג את הסרטונים הבאים בנושא אנרגיה בישראל ולבקש להשיב על שאלות מתאימות.</w:t>
      </w:r>
    </w:p>
    <w:p w14:paraId="04BFB0F0" w14:textId="213F3870" w:rsidR="00CE075F" w:rsidRPr="00DD6C87" w:rsidRDefault="00CE075F" w:rsidP="005A42FA">
      <w:pPr>
        <w:numPr>
          <w:ilvl w:val="1"/>
          <w:numId w:val="27"/>
        </w:numPr>
        <w:spacing w:line="276" w:lineRule="auto"/>
        <w:rPr>
          <w:rStyle w:val="Hyperlink"/>
          <w:rFonts w:ascii="David" w:hAnsi="David" w:cs="David"/>
        </w:rPr>
      </w:pPr>
      <w:r w:rsidRPr="00DD6C87">
        <w:rPr>
          <w:rFonts w:ascii="David" w:hAnsi="David" w:cs="David"/>
          <w:rtl/>
        </w:rPr>
        <w:fldChar w:fldCharType="begin"/>
      </w:r>
      <w:r w:rsidR="00470475">
        <w:rPr>
          <w:rFonts w:ascii="David" w:hAnsi="David" w:cs="David"/>
        </w:rPr>
        <w:instrText>HYPERLINK</w:instrText>
      </w:r>
      <w:r w:rsidR="00470475">
        <w:rPr>
          <w:rFonts w:ascii="David" w:hAnsi="David" w:cs="David"/>
          <w:rtl/>
        </w:rPr>
        <w:instrText xml:space="preserve"> "</w:instrText>
      </w:r>
      <w:r w:rsidR="00470475">
        <w:rPr>
          <w:rFonts w:ascii="David" w:hAnsi="David" w:cs="David"/>
        </w:rPr>
        <w:instrText>https://www.youtube.com/watch?v=o3hR0uiuCfY</w:instrText>
      </w:r>
      <w:r w:rsidR="00470475">
        <w:rPr>
          <w:rFonts w:ascii="David" w:hAnsi="David" w:cs="David"/>
          <w:rtl/>
        </w:rPr>
        <w:instrText>" \</w:instrText>
      </w:r>
      <w:r w:rsidR="00470475">
        <w:rPr>
          <w:rFonts w:ascii="David" w:hAnsi="David" w:cs="David"/>
        </w:rPr>
        <w:instrText>o</w:instrText>
      </w:r>
      <w:r w:rsidR="00470475">
        <w:rPr>
          <w:rFonts w:ascii="David" w:hAnsi="David" w:cs="David"/>
          <w:rtl/>
        </w:rPr>
        <w:instrText xml:space="preserve"> "סרטון - אנרגיה סולרית"</w:instrText>
      </w:r>
      <w:r w:rsidRPr="00DD6C87">
        <w:rPr>
          <w:rFonts w:ascii="David" w:hAnsi="David" w:cs="David"/>
          <w:rtl/>
        </w:rPr>
        <w:fldChar w:fldCharType="separate"/>
      </w:r>
      <w:r w:rsidRPr="00DD6C87">
        <w:rPr>
          <w:rStyle w:val="Hyperlink"/>
          <w:rFonts w:ascii="David" w:hAnsi="David" w:cs="David" w:hint="cs"/>
          <w:rtl/>
        </w:rPr>
        <w:t>אנרגיה סולרית</w:t>
      </w:r>
    </w:p>
    <w:p w14:paraId="48F38B27" w14:textId="7B50B944" w:rsidR="00CE075F" w:rsidRPr="00DD6C87" w:rsidRDefault="00CE075F" w:rsidP="005A42FA">
      <w:pPr>
        <w:numPr>
          <w:ilvl w:val="1"/>
          <w:numId w:val="27"/>
        </w:numPr>
        <w:spacing w:line="276" w:lineRule="auto"/>
        <w:rPr>
          <w:rStyle w:val="Hyperlink"/>
          <w:rFonts w:ascii="David" w:hAnsi="David" w:cs="David"/>
        </w:rPr>
      </w:pPr>
      <w:r w:rsidRPr="00DD6C87">
        <w:rPr>
          <w:rFonts w:ascii="David" w:hAnsi="David" w:cs="David"/>
          <w:rtl/>
        </w:rPr>
        <w:fldChar w:fldCharType="end"/>
      </w:r>
      <w:r w:rsidRPr="00DD6C87">
        <w:rPr>
          <w:rFonts w:ascii="David" w:hAnsi="David" w:cs="David"/>
          <w:rtl/>
        </w:rPr>
        <w:fldChar w:fldCharType="begin"/>
      </w:r>
      <w:r w:rsidR="00470475">
        <w:rPr>
          <w:rFonts w:ascii="David" w:hAnsi="David" w:cs="David"/>
        </w:rPr>
        <w:instrText>HYPERLINK</w:instrText>
      </w:r>
      <w:r w:rsidR="00470475">
        <w:rPr>
          <w:rFonts w:ascii="David" w:hAnsi="David" w:cs="David"/>
          <w:rtl/>
        </w:rPr>
        <w:instrText xml:space="preserve"> "</w:instrText>
      </w:r>
      <w:r w:rsidR="00470475">
        <w:rPr>
          <w:rFonts w:ascii="David" w:hAnsi="David" w:cs="David"/>
        </w:rPr>
        <w:instrText>https://www.youtube.com/watch?v=Ljuyf2EVHyk</w:instrText>
      </w:r>
      <w:r w:rsidR="00470475">
        <w:rPr>
          <w:rFonts w:ascii="David" w:hAnsi="David" w:cs="David"/>
          <w:rtl/>
        </w:rPr>
        <w:instrText>" \</w:instrText>
      </w:r>
      <w:r w:rsidR="00470475">
        <w:rPr>
          <w:rFonts w:ascii="David" w:hAnsi="David" w:cs="David"/>
        </w:rPr>
        <w:instrText>o</w:instrText>
      </w:r>
      <w:r w:rsidR="00470475">
        <w:rPr>
          <w:rFonts w:ascii="David" w:hAnsi="David" w:cs="David"/>
          <w:rtl/>
        </w:rPr>
        <w:instrText xml:space="preserve"> "סרטון - אנרגיות מתחדשות"</w:instrText>
      </w:r>
      <w:r w:rsidRPr="00DD6C87">
        <w:rPr>
          <w:rFonts w:ascii="David" w:hAnsi="David" w:cs="David"/>
          <w:rtl/>
        </w:rPr>
        <w:fldChar w:fldCharType="separate"/>
      </w:r>
      <w:r w:rsidRPr="00DD6C87">
        <w:rPr>
          <w:rStyle w:val="Hyperlink"/>
          <w:rFonts w:ascii="David" w:hAnsi="David" w:cs="David" w:hint="cs"/>
          <w:rtl/>
        </w:rPr>
        <w:t>אנרגיות מתחדשות</w:t>
      </w:r>
    </w:p>
    <w:p w14:paraId="422E3833" w14:textId="3BF496AC" w:rsidR="00CE075F" w:rsidRPr="00DD6C87" w:rsidRDefault="00CE075F" w:rsidP="005A42FA">
      <w:pPr>
        <w:numPr>
          <w:ilvl w:val="1"/>
          <w:numId w:val="27"/>
        </w:numPr>
        <w:spacing w:line="276" w:lineRule="auto"/>
        <w:rPr>
          <w:rFonts w:ascii="David" w:hAnsi="David" w:cs="David"/>
        </w:rPr>
      </w:pPr>
      <w:r w:rsidRPr="00DD6C87">
        <w:rPr>
          <w:rFonts w:ascii="David" w:hAnsi="David" w:cs="David"/>
          <w:rtl/>
        </w:rPr>
        <w:fldChar w:fldCharType="end"/>
      </w:r>
      <w:hyperlink r:id="rId10" w:tooltip="סרטון - אנרגיה בישראל" w:history="1">
        <w:r w:rsidRPr="00DD6C87">
          <w:rPr>
            <w:rStyle w:val="Hyperlink"/>
            <w:rFonts w:ascii="David" w:hAnsi="David" w:cs="David" w:hint="cs"/>
            <w:rtl/>
          </w:rPr>
          <w:t>אנרגיה בישראל</w:t>
        </w:r>
      </w:hyperlink>
    </w:p>
    <w:p w14:paraId="022EDEFD" w14:textId="5840F129" w:rsidR="00CE075F" w:rsidRPr="00DD6C87" w:rsidRDefault="00CE075F" w:rsidP="00CE075F">
      <w:pPr>
        <w:numPr>
          <w:ilvl w:val="0"/>
          <w:numId w:val="27"/>
        </w:numPr>
        <w:spacing w:line="360" w:lineRule="auto"/>
        <w:rPr>
          <w:rFonts w:ascii="David" w:hAnsi="David" w:cs="David"/>
        </w:rPr>
      </w:pPr>
      <w:r w:rsidRPr="00DD6C87">
        <w:rPr>
          <w:rFonts w:ascii="David" w:hAnsi="David" w:cs="David" w:hint="cs"/>
          <w:rtl/>
        </w:rPr>
        <w:t xml:space="preserve">מומלץ להיכנס לאתר </w:t>
      </w:r>
      <w:hyperlink r:id="rId11" w:tooltip="אתר במבט מקוון - פעילויות מקוונות" w:history="1">
        <w:r w:rsidRPr="00DD6C87">
          <w:rPr>
            <w:rStyle w:val="Hyperlink"/>
            <w:rFonts w:ascii="David" w:hAnsi="David" w:cs="David" w:hint="cs"/>
            <w:b/>
            <w:bCs/>
            <w:rtl/>
          </w:rPr>
          <w:t>במבט מקוון</w:t>
        </w:r>
      </w:hyperlink>
      <w:r w:rsidRPr="00DD6C87">
        <w:rPr>
          <w:rFonts w:ascii="David" w:hAnsi="David" w:cs="David" w:hint="cs"/>
          <w:rtl/>
        </w:rPr>
        <w:t xml:space="preserve">, לספר הדיגיטלי לפעילות </w:t>
      </w:r>
      <w:r w:rsidRPr="00DD6C87">
        <w:rPr>
          <w:rFonts w:ascii="David" w:hAnsi="David" w:cs="David" w:hint="cs"/>
          <w:b/>
          <w:bCs/>
          <w:rtl/>
        </w:rPr>
        <w:t xml:space="preserve">מקורות אנרגיה, </w:t>
      </w:r>
      <w:r w:rsidRPr="00DD6C87">
        <w:rPr>
          <w:rFonts w:ascii="David" w:hAnsi="David" w:cs="David" w:hint="cs"/>
          <w:rtl/>
        </w:rPr>
        <w:t xml:space="preserve">עמוד 20 ולפעילות חומרי דלק. בפעילויות אלה התלמידים מתחברים לאתר </w:t>
      </w:r>
      <w:r w:rsidRPr="00DD6C87">
        <w:rPr>
          <w:rFonts w:ascii="David" w:hAnsi="David" w:cs="David" w:hint="cs"/>
          <w:b/>
          <w:bCs/>
          <w:rtl/>
        </w:rPr>
        <w:t>אנרגיה בראש אחר</w:t>
      </w:r>
      <w:r w:rsidRPr="00DD6C87">
        <w:rPr>
          <w:rFonts w:ascii="David" w:hAnsi="David" w:cs="David" w:hint="cs"/>
          <w:rtl/>
        </w:rPr>
        <w:t xml:space="preserve"> ולומדים על תהליך ההיווצרות של דלקים פוסיליים. </w:t>
      </w:r>
    </w:p>
    <w:p w14:paraId="5B2D36F2" w14:textId="64298234" w:rsidR="00CE075F" w:rsidRPr="00DD6C87" w:rsidRDefault="00CE075F" w:rsidP="00CE075F">
      <w:pPr>
        <w:numPr>
          <w:ilvl w:val="0"/>
          <w:numId w:val="27"/>
        </w:numPr>
        <w:spacing w:line="360" w:lineRule="auto"/>
        <w:rPr>
          <w:rFonts w:ascii="David" w:hAnsi="David" w:cs="David"/>
        </w:rPr>
      </w:pPr>
      <w:r w:rsidRPr="00DD6C87">
        <w:rPr>
          <w:rFonts w:ascii="David" w:hAnsi="David" w:cs="David" w:hint="cs"/>
          <w:rtl/>
        </w:rPr>
        <w:t xml:space="preserve">מומלץ להיכנס לאתר </w:t>
      </w:r>
      <w:hyperlink r:id="rId12" w:tooltip="אתר במבט מקוון - פעילויות מקוונות" w:history="1">
        <w:r w:rsidRPr="00DD6C87">
          <w:rPr>
            <w:rStyle w:val="Hyperlink"/>
            <w:rFonts w:ascii="David" w:hAnsi="David" w:cs="David" w:hint="cs"/>
            <w:b/>
            <w:bCs/>
            <w:rtl/>
          </w:rPr>
          <w:t>במבט מקוון</w:t>
        </w:r>
      </w:hyperlink>
      <w:r w:rsidRPr="00DD6C87">
        <w:rPr>
          <w:rFonts w:ascii="David" w:hAnsi="David" w:cs="David" w:hint="cs"/>
          <w:b/>
          <w:bCs/>
          <w:rtl/>
        </w:rPr>
        <w:t xml:space="preserve"> </w:t>
      </w:r>
      <w:r w:rsidRPr="00DD6C87">
        <w:rPr>
          <w:rFonts w:ascii="David" w:hAnsi="David" w:cs="David" w:hint="cs"/>
          <w:rtl/>
        </w:rPr>
        <w:t>(מנויים), לספר הדיגיטלי לפעילות</w:t>
      </w:r>
      <w:r w:rsidR="008C71F6">
        <w:rPr>
          <w:rFonts w:ascii="David" w:hAnsi="David" w:cs="David" w:hint="cs"/>
          <w:rtl/>
        </w:rPr>
        <w:t xml:space="preserve"> </w:t>
      </w:r>
      <w:r w:rsidRPr="00DD6C87">
        <w:rPr>
          <w:rFonts w:ascii="David" w:hAnsi="David" w:cs="David" w:hint="cs"/>
          <w:b/>
          <w:bCs/>
          <w:rtl/>
        </w:rPr>
        <w:t xml:space="preserve">השמש כמקור אנרגיה, </w:t>
      </w:r>
      <w:r w:rsidRPr="00DD6C87">
        <w:rPr>
          <w:rFonts w:ascii="David" w:hAnsi="David" w:cs="David" w:hint="cs"/>
          <w:rtl/>
        </w:rPr>
        <w:t xml:space="preserve">עמוד 20. </w:t>
      </w:r>
    </w:p>
    <w:p w14:paraId="70A1D41B" w14:textId="65BF6115" w:rsidR="00CE075F" w:rsidRPr="00DD6C87" w:rsidRDefault="00CE075F" w:rsidP="00CE075F">
      <w:pPr>
        <w:numPr>
          <w:ilvl w:val="0"/>
          <w:numId w:val="27"/>
        </w:numPr>
        <w:spacing w:line="360" w:lineRule="auto"/>
        <w:rPr>
          <w:rFonts w:ascii="David" w:hAnsi="David" w:cs="David"/>
        </w:rPr>
      </w:pPr>
      <w:r w:rsidRPr="00DD6C87">
        <w:rPr>
          <w:rFonts w:ascii="David" w:hAnsi="David" w:cs="David" w:hint="cs"/>
          <w:rtl/>
        </w:rPr>
        <w:t xml:space="preserve">מומלץ להיכנס לאתר </w:t>
      </w:r>
      <w:hyperlink r:id="rId13" w:tooltip="אתר במבט מקוון - פעילויות מקוונות" w:history="1">
        <w:r w:rsidRPr="00DD6C87">
          <w:rPr>
            <w:rStyle w:val="Hyperlink"/>
            <w:rFonts w:ascii="David" w:hAnsi="David" w:cs="David" w:hint="cs"/>
            <w:b/>
            <w:bCs/>
            <w:rtl/>
          </w:rPr>
          <w:t>במבט מקוון</w:t>
        </w:r>
      </w:hyperlink>
      <w:r w:rsidRPr="00DD6C87">
        <w:rPr>
          <w:rFonts w:ascii="David" w:hAnsi="David" w:cs="David" w:hint="cs"/>
          <w:b/>
          <w:bCs/>
          <w:rtl/>
        </w:rPr>
        <w:t xml:space="preserve"> </w:t>
      </w:r>
      <w:r w:rsidRPr="00DD6C87">
        <w:rPr>
          <w:rFonts w:ascii="David" w:hAnsi="David" w:cs="David" w:hint="cs"/>
          <w:rtl/>
        </w:rPr>
        <w:t>(מנויים), לספר הדיגיטלי לפעילות</w:t>
      </w:r>
      <w:r w:rsidRPr="00DD6C87">
        <w:rPr>
          <w:rFonts w:ascii="David" w:hAnsi="David" w:cs="David" w:hint="cs"/>
          <w:b/>
          <w:bCs/>
          <w:rtl/>
        </w:rPr>
        <w:t xml:space="preserve"> מהו גז טבעי?, </w:t>
      </w:r>
      <w:r w:rsidRPr="00DD6C87">
        <w:rPr>
          <w:rFonts w:ascii="David" w:hAnsi="David" w:cs="David" w:hint="cs"/>
          <w:rtl/>
        </w:rPr>
        <w:t xml:space="preserve">עמוד 21. בפעילויות אלה התלמידים מתחברים לאתר </w:t>
      </w:r>
      <w:r w:rsidRPr="00DD6C87">
        <w:rPr>
          <w:rFonts w:ascii="David" w:hAnsi="David" w:cs="David" w:hint="cs"/>
          <w:b/>
          <w:bCs/>
          <w:rtl/>
        </w:rPr>
        <w:t>אנרגיה בראש אחר</w:t>
      </w:r>
      <w:r w:rsidRPr="00DD6C87">
        <w:rPr>
          <w:rFonts w:ascii="David" w:hAnsi="David" w:cs="David" w:hint="cs"/>
          <w:rtl/>
        </w:rPr>
        <w:t xml:space="preserve"> ולומדים על תהליך ההיווצרות של גז טבעי.</w:t>
      </w:r>
    </w:p>
    <w:p w14:paraId="2DB95D41" w14:textId="3F3AA07A" w:rsidR="009D7AF6" w:rsidRPr="00DD6C87" w:rsidRDefault="00CE075F" w:rsidP="00CE075F">
      <w:pPr>
        <w:numPr>
          <w:ilvl w:val="0"/>
          <w:numId w:val="27"/>
        </w:numPr>
        <w:spacing w:line="360" w:lineRule="auto"/>
        <w:rPr>
          <w:rFonts w:ascii="David" w:hAnsi="David" w:cs="David"/>
          <w:rtl/>
        </w:rPr>
      </w:pPr>
      <w:r w:rsidRPr="00DD6C87">
        <w:rPr>
          <w:rFonts w:ascii="David" w:eastAsia="Calibri" w:hAnsi="David" w:cs="David"/>
          <w:rtl/>
        </w:rPr>
        <w:t xml:space="preserve">לתרגול מיומנות </w:t>
      </w:r>
      <w:hyperlink r:id="rId14" w:history="1">
        <w:r w:rsidRPr="00DD6C87">
          <w:rPr>
            <w:rFonts w:ascii="David" w:eastAsia="Calibri" w:hAnsi="David" w:cs="David"/>
            <w:b/>
            <w:bCs/>
            <w:rtl/>
          </w:rPr>
          <w:t>השוואה</w:t>
        </w:r>
      </w:hyperlink>
      <w:r w:rsidRPr="00DD6C87">
        <w:rPr>
          <w:rFonts w:ascii="David" w:eastAsia="Calibri" w:hAnsi="David" w:cs="David"/>
          <w:b/>
          <w:bCs/>
          <w:rtl/>
        </w:rPr>
        <w:t xml:space="preserve"> </w:t>
      </w:r>
      <w:r w:rsidRPr="00DD6C87">
        <w:rPr>
          <w:rFonts w:ascii="David" w:eastAsia="Calibri" w:hAnsi="David" w:cs="David"/>
          <w:rtl/>
        </w:rPr>
        <w:t xml:space="preserve">פנו לתת המדור </w:t>
      </w:r>
      <w:r w:rsidRPr="00DD6C87">
        <w:rPr>
          <w:rFonts w:ascii="David" w:eastAsia="Calibri" w:hAnsi="David" w:cs="David"/>
          <w:b/>
          <w:bCs/>
          <w:rtl/>
        </w:rPr>
        <w:t>מיומנויות מסדר חשיבה גבוה</w:t>
      </w:r>
      <w:r w:rsidRPr="00DD6C87">
        <w:rPr>
          <w:rFonts w:ascii="David" w:eastAsia="Calibri" w:hAnsi="David" w:cs="David"/>
          <w:rtl/>
        </w:rPr>
        <w:t xml:space="preserve"> במדור </w:t>
      </w:r>
      <w:r w:rsidRPr="00DD6C87">
        <w:rPr>
          <w:rFonts w:ascii="David" w:eastAsia="Calibri" w:hAnsi="David" w:cs="David"/>
          <w:b/>
          <w:bCs/>
          <w:rtl/>
        </w:rPr>
        <w:t>מיומנויות ותהליכי חשיבה באת</w:t>
      </w:r>
      <w:r w:rsidRPr="00DD6C87">
        <w:rPr>
          <w:rFonts w:ascii="David" w:eastAsia="Calibri" w:hAnsi="David" w:cs="David"/>
          <w:rtl/>
        </w:rPr>
        <w:t>ר מט</w:t>
      </w:r>
      <w:r w:rsidRPr="00DD6C87">
        <w:rPr>
          <w:rFonts w:ascii="David" w:eastAsia="Calibri" w:hAnsi="David" w:cs="David" w:hint="cs"/>
          <w:rtl/>
        </w:rPr>
        <w:t>"</w:t>
      </w:r>
      <w:r w:rsidRPr="00DD6C87">
        <w:rPr>
          <w:rFonts w:ascii="David" w:eastAsia="Calibri" w:hAnsi="David" w:cs="David"/>
          <w:rtl/>
        </w:rPr>
        <w:t>ר</w:t>
      </w:r>
      <w:r w:rsidRPr="00DD6C87">
        <w:rPr>
          <w:rFonts w:ascii="David" w:hAnsi="David" w:cs="David" w:hint="cs"/>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E9B2D6C" w14:textId="74E00BB7" w:rsidR="00CE075F" w:rsidRPr="00DD6C87" w:rsidRDefault="00CE075F" w:rsidP="005A42FA">
      <w:pPr>
        <w:spacing w:line="360" w:lineRule="auto"/>
        <w:rPr>
          <w:rFonts w:ascii="David" w:hAnsi="David" w:cs="David"/>
        </w:rPr>
      </w:pPr>
      <w:r w:rsidRPr="00DD6C87">
        <w:rPr>
          <w:rFonts w:ascii="David" w:hAnsi="David" w:cs="David"/>
          <w:rtl/>
        </w:rPr>
        <w:t>עונים על שאלת הסיכום</w:t>
      </w:r>
      <w:r w:rsidRPr="00DD6C87">
        <w:rPr>
          <w:rFonts w:ascii="David" w:hAnsi="David" w:cs="David" w:hint="cs"/>
          <w:rtl/>
        </w:rPr>
        <w:t xml:space="preserve"> (1) בעמוד 22 .</w:t>
      </w:r>
    </w:p>
    <w:p w14:paraId="722A37F6" w14:textId="77777777" w:rsidR="00CE075F" w:rsidRPr="00DD6C87" w:rsidRDefault="00CE075F" w:rsidP="00CE075F">
      <w:pPr>
        <w:numPr>
          <w:ilvl w:val="0"/>
          <w:numId w:val="27"/>
        </w:numPr>
        <w:spacing w:line="360" w:lineRule="auto"/>
        <w:jc w:val="both"/>
        <w:rPr>
          <w:rFonts w:ascii="David" w:hAnsi="David" w:cs="David"/>
          <w:rtl/>
        </w:rPr>
      </w:pPr>
      <w:r w:rsidRPr="00DD6C87">
        <w:rPr>
          <w:rFonts w:ascii="David" w:hAnsi="David" w:cs="David"/>
          <w:rtl/>
        </w:rPr>
        <w:t xml:space="preserve">להעמקת הידע בנושא מקורות אנרגיה חלופיים פנו לדגם הוראה </w:t>
      </w:r>
      <w:hyperlink r:id="rId15" w:history="1">
        <w:r w:rsidRPr="00DD6C87">
          <w:rPr>
            <w:rStyle w:val="Hyperlink"/>
            <w:rFonts w:ascii="David" w:hAnsi="David" w:cs="David"/>
            <w:b/>
            <w:bCs/>
            <w:color w:val="auto"/>
            <w:u w:val="none"/>
            <w:rtl/>
          </w:rPr>
          <w:t>אנרגיה מביו גז</w:t>
        </w:r>
      </w:hyperlink>
      <w:r w:rsidRPr="00DD6C87">
        <w:rPr>
          <w:rFonts w:ascii="David" w:hAnsi="David" w:cs="David"/>
          <w:b/>
          <w:bCs/>
          <w:rtl/>
        </w:rPr>
        <w:t xml:space="preserve"> </w:t>
      </w:r>
      <w:r w:rsidRPr="00DD6C87">
        <w:rPr>
          <w:rFonts w:ascii="David" w:hAnsi="David" w:cs="David"/>
          <w:rtl/>
        </w:rPr>
        <w:t xml:space="preserve">בתת המדור </w:t>
      </w:r>
      <w:r w:rsidRPr="00DD6C87">
        <w:rPr>
          <w:rFonts w:ascii="David" w:hAnsi="David" w:cs="David"/>
          <w:b/>
          <w:bCs/>
          <w:rtl/>
        </w:rPr>
        <w:t>מיומנויות חשיבה מסדר גבוה</w:t>
      </w:r>
      <w:r w:rsidRPr="00DD6C87">
        <w:rPr>
          <w:rFonts w:ascii="David" w:hAnsi="David" w:cs="David"/>
          <w:rtl/>
        </w:rPr>
        <w:t xml:space="preserve"> במדור </w:t>
      </w:r>
      <w:r w:rsidRPr="00DD6C87">
        <w:rPr>
          <w:rFonts w:ascii="David" w:hAnsi="David" w:cs="David"/>
          <w:b/>
          <w:bCs/>
          <w:rtl/>
        </w:rPr>
        <w:t xml:space="preserve">מיומנויות ותהליכי חשיבה </w:t>
      </w:r>
      <w:r w:rsidRPr="00DD6C87">
        <w:rPr>
          <w:rFonts w:ascii="David" w:hAnsi="David" w:cs="David"/>
          <w:rtl/>
        </w:rPr>
        <w:t>באתר מט</w:t>
      </w:r>
      <w:r w:rsidRPr="00DD6C87">
        <w:rPr>
          <w:rFonts w:ascii="David" w:hAnsi="David" w:cs="David" w:hint="cs"/>
          <w:rtl/>
        </w:rPr>
        <w:t>"</w:t>
      </w:r>
      <w:r w:rsidRPr="00DD6C87">
        <w:rPr>
          <w:rFonts w:ascii="David" w:hAnsi="David" w:cs="David"/>
          <w:rtl/>
        </w:rPr>
        <w:t>ר.</w:t>
      </w:r>
      <w:r w:rsidRPr="00DD6C87">
        <w:rPr>
          <w:rFonts w:ascii="David" w:hAnsi="David" w:cs="David" w:hint="cs"/>
          <w:rtl/>
        </w:rPr>
        <w:t xml:space="preserve"> </w:t>
      </w:r>
      <w:r w:rsidRPr="00DD6C87">
        <w:rPr>
          <w:rFonts w:ascii="David" w:hAnsi="David" w:cs="David"/>
          <w:rtl/>
        </w:rPr>
        <w:t xml:space="preserve">דגם ההוראה עוסק בהוראה מפורשת שלמיומנות החשיבה </w:t>
      </w:r>
      <w:r w:rsidRPr="00DD6C87">
        <w:rPr>
          <w:rFonts w:ascii="David" w:hAnsi="David" w:cs="David"/>
          <w:b/>
          <w:bCs/>
          <w:rtl/>
        </w:rPr>
        <w:t>מיזוג מידע</w:t>
      </w:r>
      <w:r w:rsidRPr="00DD6C87">
        <w:rPr>
          <w:rFonts w:ascii="David" w:hAnsi="David" w:cs="David" w:hint="cs"/>
          <w:rtl/>
        </w:rPr>
        <w:t>.</w:t>
      </w:r>
    </w:p>
    <w:p w14:paraId="58B1D8C1" w14:textId="00E6F3CA" w:rsidR="00CE075F" w:rsidRPr="00DD6C87" w:rsidRDefault="00CE075F" w:rsidP="005A42FA">
      <w:pPr>
        <w:numPr>
          <w:ilvl w:val="0"/>
          <w:numId w:val="27"/>
        </w:numPr>
        <w:spacing w:line="360" w:lineRule="auto"/>
        <w:rPr>
          <w:rFonts w:ascii="David" w:hAnsi="David" w:cs="David"/>
        </w:rPr>
      </w:pPr>
      <w:r w:rsidRPr="00DD6C87">
        <w:rPr>
          <w:rFonts w:ascii="David" w:eastAsia="Calibri" w:hAnsi="David" w:cs="David"/>
          <w:rtl/>
        </w:rPr>
        <w:t xml:space="preserve">להרחבת ידע בנושא </w:t>
      </w:r>
      <w:r w:rsidRPr="00DD6C87">
        <w:rPr>
          <w:rFonts w:ascii="David" w:eastAsia="Calibri" w:hAnsi="David" w:cs="David"/>
          <w:b/>
          <w:bCs/>
          <w:rtl/>
        </w:rPr>
        <w:t xml:space="preserve">מקורות אנרגיה מתחדשים </w:t>
      </w:r>
      <w:r w:rsidRPr="00DD6C87">
        <w:rPr>
          <w:rFonts w:ascii="David" w:eastAsia="Calibri" w:hAnsi="David" w:cs="David"/>
          <w:rtl/>
        </w:rPr>
        <w:t xml:space="preserve">מומלץ להפנות לפעילות </w:t>
      </w:r>
      <w:hyperlink r:id="rId16" w:tooltip="אתר אנרגיה בראש אחר - פעילות בית חסכוני באנרגיה" w:history="1">
        <w:r w:rsidRPr="00DD6C87">
          <w:rPr>
            <w:rFonts w:ascii="David" w:eastAsia="Calibri" w:hAnsi="David" w:cs="David"/>
            <w:color w:val="0000FF"/>
            <w:u w:val="single"/>
            <w:rtl/>
          </w:rPr>
          <w:t>בית חסכוני באנרגיה</w:t>
        </w:r>
      </w:hyperlink>
      <w:r w:rsidRPr="00DD6C87">
        <w:rPr>
          <w:rFonts w:ascii="David" w:eastAsia="Calibri" w:hAnsi="David" w:cs="David"/>
          <w:rtl/>
        </w:rPr>
        <w:t>, אתר אנרגיה בראש אחר, משרד התשתיות הלאומיות.</w:t>
      </w:r>
    </w:p>
    <w:p w14:paraId="4F84420C" w14:textId="77777777" w:rsidR="005A42FA" w:rsidRPr="005A42FA" w:rsidRDefault="00CE075F" w:rsidP="005A42FA">
      <w:pPr>
        <w:numPr>
          <w:ilvl w:val="0"/>
          <w:numId w:val="27"/>
        </w:numPr>
        <w:spacing w:line="360" w:lineRule="auto"/>
        <w:rPr>
          <w:rFonts w:ascii="David" w:hAnsi="David" w:cs="David"/>
          <w:sz w:val="22"/>
          <w:szCs w:val="22"/>
          <w:lang w:eastAsia="zh-CN"/>
        </w:rPr>
      </w:pPr>
      <w:r w:rsidRPr="00DD6C87">
        <w:rPr>
          <w:rFonts w:ascii="David" w:hAnsi="David" w:cs="David" w:hint="cs"/>
          <w:rtl/>
        </w:rPr>
        <w:t>מוצע לה</w:t>
      </w:r>
      <w:r w:rsidR="008C71F6">
        <w:rPr>
          <w:rFonts w:ascii="David" w:hAnsi="David" w:cs="David" w:hint="cs"/>
          <w:rtl/>
        </w:rPr>
        <w:t>י</w:t>
      </w:r>
      <w:r w:rsidRPr="00DD6C87">
        <w:rPr>
          <w:rFonts w:ascii="David" w:hAnsi="David" w:cs="David" w:hint="cs"/>
          <w:rtl/>
        </w:rPr>
        <w:t xml:space="preserve">כנס </w:t>
      </w:r>
      <w:r w:rsidRPr="00DD6C87">
        <w:rPr>
          <w:rFonts w:ascii="David" w:hAnsi="David" w:cs="David" w:hint="cs"/>
          <w:b/>
          <w:bCs/>
          <w:rtl/>
        </w:rPr>
        <w:t>לאתר מט"ר</w:t>
      </w:r>
      <w:r w:rsidRPr="00DD6C87">
        <w:rPr>
          <w:rFonts w:ascii="David" w:hAnsi="David" w:cs="David" w:hint="cs"/>
          <w:rtl/>
        </w:rPr>
        <w:t xml:space="preserve"> לתת המדור מיומנויות חשיבה מסדר גבוה למשימה </w:t>
      </w:r>
      <w:r w:rsidRPr="00DD6C87">
        <w:rPr>
          <w:rFonts w:ascii="David" w:hAnsi="David" w:cs="David" w:hint="cs"/>
          <w:b/>
          <w:bCs/>
          <w:rtl/>
        </w:rPr>
        <w:t>אנרגיה מביוגז</w:t>
      </w:r>
      <w:r w:rsidRPr="00DD6C87">
        <w:rPr>
          <w:rFonts w:ascii="David" w:hAnsi="David" w:cs="David" w:hint="cs"/>
          <w:rtl/>
        </w:rPr>
        <w:t xml:space="preserve">. המשימה עוסקת בביוגז כמקור אנרגיה חלופי בהקשר למיומנות של מיזוג מידע. </w:t>
      </w:r>
    </w:p>
    <w:p w14:paraId="0660E28F" w14:textId="58805D33" w:rsidR="009D7AF6" w:rsidRPr="00DD6C87" w:rsidRDefault="00CE075F" w:rsidP="005A42FA">
      <w:pPr>
        <w:numPr>
          <w:ilvl w:val="0"/>
          <w:numId w:val="27"/>
        </w:numPr>
        <w:spacing w:line="360" w:lineRule="auto"/>
        <w:rPr>
          <w:rFonts w:ascii="David" w:hAnsi="David" w:cs="David"/>
          <w:sz w:val="22"/>
          <w:szCs w:val="22"/>
          <w:rtl/>
          <w:lang w:eastAsia="zh-CN"/>
        </w:rPr>
      </w:pPr>
      <w:r w:rsidRPr="00DD6C87">
        <w:rPr>
          <w:rFonts w:ascii="David" w:hAnsi="David" w:cs="David" w:hint="cs"/>
          <w:rtl/>
        </w:rPr>
        <w:t xml:space="preserve">מוצע גם להיכנס לאתר </w:t>
      </w:r>
      <w:hyperlink r:id="rId17" w:tooltip="אתר במבט מקוון - פעילויות מקוונות" w:history="1">
        <w:r w:rsidRPr="00DD6C87">
          <w:rPr>
            <w:rStyle w:val="Hyperlink"/>
            <w:rFonts w:ascii="David" w:hAnsi="David" w:cs="David" w:hint="cs"/>
            <w:b/>
            <w:bCs/>
            <w:rtl/>
          </w:rPr>
          <w:t>במבט מקוון</w:t>
        </w:r>
      </w:hyperlink>
      <w:r w:rsidRPr="00DD6C87">
        <w:rPr>
          <w:rFonts w:ascii="David" w:hAnsi="David" w:cs="David" w:hint="cs"/>
          <w:b/>
          <w:bCs/>
          <w:rtl/>
        </w:rPr>
        <w:t xml:space="preserve"> </w:t>
      </w:r>
      <w:r w:rsidRPr="00DD6C87">
        <w:rPr>
          <w:rFonts w:ascii="David" w:hAnsi="David" w:cs="David" w:hint="cs"/>
          <w:rtl/>
        </w:rPr>
        <w:t xml:space="preserve">(מנויים) למשימות על </w:t>
      </w:r>
      <w:r w:rsidRPr="00DD6C87">
        <w:rPr>
          <w:rFonts w:ascii="David" w:hAnsi="David" w:cs="David" w:hint="cs"/>
          <w:b/>
          <w:bCs/>
          <w:rtl/>
        </w:rPr>
        <w:t>טורבינת רוח</w:t>
      </w:r>
      <w:r w:rsidRPr="00DD6C87">
        <w:rPr>
          <w:rFonts w:ascii="David" w:hAnsi="David" w:cs="David" w:hint="cs"/>
          <w:rtl/>
        </w:rPr>
        <w:t xml:space="preserve"> </w:t>
      </w:r>
      <w:r w:rsidRPr="00DD6C87">
        <w:rPr>
          <w:rFonts w:ascii="David" w:hAnsi="David" w:cs="David" w:hint="cs"/>
          <w:b/>
          <w:bCs/>
          <w:rtl/>
        </w:rPr>
        <w:t xml:space="preserve">ואנרגיה מהגג </w:t>
      </w:r>
      <w:r w:rsidRPr="00DD6C87">
        <w:rPr>
          <w:rFonts w:ascii="David" w:hAnsi="David" w:cs="David" w:hint="cs"/>
          <w:rtl/>
        </w:rPr>
        <w:t>המתמקדות באנרגיות חלופיות לא מתכלות.</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7FCE896" w14:textId="77777777" w:rsidR="00CE075F" w:rsidRPr="00DD6C87" w:rsidRDefault="00CE075F" w:rsidP="005A42FA">
      <w:pPr>
        <w:spacing w:line="360" w:lineRule="auto"/>
        <w:rPr>
          <w:rFonts w:ascii="David" w:hAnsi="David" w:cs="David"/>
        </w:rPr>
      </w:pPr>
      <w:r w:rsidRPr="00DD6C87">
        <w:rPr>
          <w:rFonts w:ascii="David" w:hAnsi="David" w:cs="David" w:hint="cs"/>
          <w:rtl/>
        </w:rPr>
        <w:t>עונים על שאלת סיכום (2) בעמוד 22.</w:t>
      </w:r>
    </w:p>
    <w:p w14:paraId="6D82481D" w14:textId="493D925F" w:rsidR="008C71F6" w:rsidRPr="00DD6C87" w:rsidRDefault="00CE075F" w:rsidP="005A42FA">
      <w:pPr>
        <w:spacing w:line="360" w:lineRule="auto"/>
        <w:rPr>
          <w:rFonts w:ascii="David" w:hAnsi="David" w:cs="David"/>
          <w:rtl/>
        </w:rPr>
      </w:pPr>
      <w:r w:rsidRPr="00DD6C87">
        <w:rPr>
          <w:rFonts w:ascii="David" w:hAnsi="David" w:cs="David"/>
          <w:rtl/>
        </w:rPr>
        <w:t>חשוב להפנות את תשומת לבם של התלמידים למרכיבי הטיעון</w:t>
      </w:r>
      <w:r w:rsidRPr="00DD6C87">
        <w:rPr>
          <w:rFonts w:ascii="David" w:hAnsi="David" w:cs="David" w:hint="cs"/>
          <w:rtl/>
        </w:rPr>
        <w:t xml:space="preserve"> (</w:t>
      </w:r>
      <w:r w:rsidRPr="00DD6C87">
        <w:rPr>
          <w:rFonts w:ascii="David" w:hAnsi="David" w:cs="David"/>
          <w:rtl/>
        </w:rPr>
        <w:t>הטענה</w:t>
      </w:r>
      <w:r w:rsidRPr="00DD6C87">
        <w:rPr>
          <w:rFonts w:ascii="David" w:hAnsi="David" w:cs="David" w:hint="cs"/>
          <w:rtl/>
        </w:rPr>
        <w:t xml:space="preserve"> ו</w:t>
      </w:r>
      <w:r w:rsidRPr="00DD6C87">
        <w:rPr>
          <w:rFonts w:ascii="David" w:hAnsi="David" w:cs="David"/>
          <w:rtl/>
        </w:rPr>
        <w:t xml:space="preserve">ראיות </w:t>
      </w:r>
      <w:r w:rsidRPr="00DD6C87">
        <w:rPr>
          <w:rFonts w:ascii="David" w:hAnsi="David" w:cs="David" w:hint="cs"/>
          <w:rtl/>
        </w:rPr>
        <w:t xml:space="preserve">שמצדיקים את </w:t>
      </w:r>
      <w:r w:rsidRPr="00DD6C87">
        <w:rPr>
          <w:rFonts w:ascii="David" w:hAnsi="David" w:cs="David"/>
          <w:rtl/>
        </w:rPr>
        <w:t>טענה</w:t>
      </w:r>
      <w:r w:rsidR="008C71F6">
        <w:rPr>
          <w:rFonts w:ascii="David" w:hAnsi="David" w:cs="David" w:hint="cs"/>
          <w:rtl/>
        </w:rPr>
        <w:t xml:space="preserve"> </w:t>
      </w:r>
      <w:r w:rsidRPr="00DD6C87">
        <w:rPr>
          <w:rFonts w:ascii="David" w:hAnsi="David" w:cs="David"/>
          <w:rtl/>
        </w:rPr>
        <w:t>וכן</w:t>
      </w:r>
      <w:r w:rsidR="005A42FA">
        <w:rPr>
          <w:rFonts w:ascii="David" w:hAnsi="David" w:cs="David" w:hint="cs"/>
          <w:rtl/>
        </w:rPr>
        <w:t xml:space="preserve"> </w:t>
      </w:r>
      <w:r w:rsidRPr="00DD6C87">
        <w:rPr>
          <w:rFonts w:ascii="David" w:hAnsi="David" w:cs="David"/>
          <w:rtl/>
        </w:rPr>
        <w:t xml:space="preserve">למטרת הטיעון </w:t>
      </w:r>
      <w:r w:rsidRPr="00DD6C87">
        <w:rPr>
          <w:rFonts w:ascii="David" w:hAnsi="David" w:cs="David" w:hint="cs"/>
          <w:rtl/>
        </w:rPr>
        <w:t>(</w:t>
      </w:r>
      <w:r w:rsidRPr="00DD6C87">
        <w:rPr>
          <w:rFonts w:ascii="David" w:hAnsi="David" w:cs="David"/>
          <w:rtl/>
        </w:rPr>
        <w:t xml:space="preserve">שכנוע באמצעות ראיות </w:t>
      </w:r>
      <w:r w:rsidRPr="00DD6C87">
        <w:rPr>
          <w:rFonts w:ascii="David" w:hAnsi="David" w:cs="David" w:hint="cs"/>
          <w:rtl/>
        </w:rPr>
        <w:t>ונימוקים</w:t>
      </w:r>
      <w:r w:rsidRPr="00DD6C87">
        <w:rPr>
          <w:rFonts w:ascii="David" w:hAnsi="David" w:cs="David"/>
          <w:rtl/>
        </w:rPr>
        <w:t xml:space="preserve"> מבוססים ואמינים</w:t>
      </w:r>
      <w:r w:rsidRPr="00DD6C87">
        <w:rPr>
          <w:rFonts w:ascii="David" w:hAnsi="David" w:cs="David" w:hint="cs"/>
          <w:rtl/>
        </w:rPr>
        <w:t>)</w:t>
      </w:r>
      <w:r w:rsidRPr="00DD6C87">
        <w:rPr>
          <w:rFonts w:ascii="David" w:hAnsi="David" w:cs="David"/>
          <w:rtl/>
        </w:rPr>
        <w:t>.</w:t>
      </w:r>
    </w:p>
    <w:p w14:paraId="40CFEF1A" w14:textId="02476936" w:rsidR="00CE075F" w:rsidRPr="008C71F6" w:rsidRDefault="00CE075F" w:rsidP="008C71F6">
      <w:pPr>
        <w:pStyle w:val="af0"/>
        <w:numPr>
          <w:ilvl w:val="0"/>
          <w:numId w:val="1"/>
        </w:numPr>
        <w:spacing w:line="360" w:lineRule="auto"/>
        <w:rPr>
          <w:rFonts w:ascii="David" w:eastAsia="Calibri" w:hAnsi="David" w:cs="David"/>
          <w:rtl/>
        </w:rPr>
      </w:pPr>
      <w:r w:rsidRPr="008C71F6">
        <w:rPr>
          <w:rFonts w:ascii="David" w:eastAsia="Calibri" w:hAnsi="David" w:cs="David"/>
          <w:rtl/>
        </w:rPr>
        <w:t xml:space="preserve">לתרגול של מיומנות </w:t>
      </w:r>
      <w:hyperlink r:id="rId18" w:history="1">
        <w:r w:rsidRPr="008C71F6">
          <w:rPr>
            <w:rFonts w:ascii="David" w:eastAsia="Calibri" w:hAnsi="David" w:cs="David"/>
            <w:b/>
            <w:bCs/>
            <w:rtl/>
          </w:rPr>
          <w:t xml:space="preserve">ניסוח טיעון </w:t>
        </w:r>
      </w:hyperlink>
      <w:r w:rsidRPr="008C71F6">
        <w:rPr>
          <w:rFonts w:ascii="David" w:eastAsia="Calibri" w:hAnsi="David" w:cs="David"/>
          <w:rtl/>
        </w:rPr>
        <w:t xml:space="preserve">פנו לתת המדור </w:t>
      </w:r>
      <w:r w:rsidRPr="008C71F6">
        <w:rPr>
          <w:rFonts w:ascii="David" w:eastAsia="Calibri" w:hAnsi="David" w:cs="David"/>
          <w:b/>
          <w:bCs/>
          <w:rtl/>
        </w:rPr>
        <w:t>מיומנויות מסדר חשיבה גבוה</w:t>
      </w:r>
      <w:r w:rsidRPr="008C71F6">
        <w:rPr>
          <w:rFonts w:ascii="David" w:eastAsia="Calibri" w:hAnsi="David" w:cs="David"/>
          <w:rtl/>
        </w:rPr>
        <w:t xml:space="preserve"> במדור </w:t>
      </w:r>
      <w:r w:rsidRPr="008C71F6">
        <w:rPr>
          <w:rFonts w:ascii="David" w:eastAsia="Calibri" w:hAnsi="David" w:cs="David"/>
          <w:b/>
          <w:bCs/>
          <w:rtl/>
        </w:rPr>
        <w:t>מיומנויות ותהליכי חשיבה</w:t>
      </w:r>
      <w:r w:rsidRPr="008C71F6">
        <w:rPr>
          <w:rFonts w:ascii="David" w:eastAsia="Calibri" w:hAnsi="David" w:cs="David"/>
          <w:rtl/>
        </w:rPr>
        <w:t xml:space="preserve"> באתר מט</w:t>
      </w:r>
      <w:r w:rsidRPr="008C71F6">
        <w:rPr>
          <w:rFonts w:ascii="David" w:eastAsia="Calibri" w:hAnsi="David" w:cs="David" w:hint="cs"/>
          <w:rtl/>
        </w:rPr>
        <w:t>"</w:t>
      </w:r>
      <w:r w:rsidRPr="008C71F6">
        <w:rPr>
          <w:rFonts w:ascii="David" w:eastAsia="Calibri" w:hAnsi="David" w:cs="David"/>
          <w:rtl/>
        </w:rPr>
        <w:t>ר.</w:t>
      </w:r>
    </w:p>
    <w:p w14:paraId="04147CA2" w14:textId="77777777" w:rsidR="00CE075F" w:rsidRPr="00DD6C87" w:rsidRDefault="00CE075F" w:rsidP="005A42FA">
      <w:pPr>
        <w:spacing w:line="360" w:lineRule="auto"/>
        <w:rPr>
          <w:rFonts w:ascii="David" w:hAnsi="David" w:cs="David"/>
        </w:rPr>
      </w:pPr>
      <w:r w:rsidRPr="00DD6C87">
        <w:rPr>
          <w:rFonts w:ascii="David" w:hAnsi="David" w:cs="David" w:hint="cs"/>
          <w:rtl/>
        </w:rPr>
        <w:t>מעיינים בתמונות בעמוד 17</w:t>
      </w:r>
      <w:r w:rsidRPr="00DD6C87">
        <w:rPr>
          <w:rFonts w:ascii="David" w:hAnsi="David" w:cs="David"/>
        </w:rPr>
        <w:t xml:space="preserve"> </w:t>
      </w:r>
      <w:r w:rsidRPr="00DD6C87">
        <w:rPr>
          <w:rFonts w:ascii="David" w:hAnsi="David" w:cs="David" w:hint="cs"/>
          <w:rtl/>
        </w:rPr>
        <w:t>ושואלים: מבין המקורות המוצגים, מהו מקור האנרגיה הזמין ביותר לאדם? מבקשים להסביר מדוע אתם חושבים כך.</w:t>
      </w:r>
    </w:p>
    <w:p w14:paraId="359B2508" w14:textId="4891341C" w:rsidR="009D7AF6" w:rsidRPr="005A42FA" w:rsidRDefault="00CE075F" w:rsidP="005A42FA">
      <w:pPr>
        <w:pStyle w:val="af0"/>
        <w:numPr>
          <w:ilvl w:val="0"/>
          <w:numId w:val="1"/>
        </w:numPr>
        <w:spacing w:line="360" w:lineRule="auto"/>
        <w:rPr>
          <w:rFonts w:ascii="David" w:hAnsi="David" w:cs="David"/>
          <w:sz w:val="22"/>
          <w:szCs w:val="22"/>
          <w:rtl/>
        </w:rPr>
      </w:pPr>
      <w:r w:rsidRPr="005A42FA">
        <w:rPr>
          <w:rFonts w:ascii="David" w:hAnsi="David" w:cs="David" w:hint="cs"/>
          <w:rtl/>
        </w:rPr>
        <w:lastRenderedPageBreak/>
        <w:t xml:space="preserve">צופים בסרטון </w:t>
      </w:r>
      <w:hyperlink r:id="rId19" w:tooltip="סרטון - כדור הארץ - האנרגיה שלנו מתרוקנת" w:history="1">
        <w:r w:rsidRPr="005A42FA">
          <w:rPr>
            <w:rStyle w:val="Hyperlink"/>
            <w:rFonts w:ascii="David" w:hAnsi="David" w:cs="David" w:hint="cs"/>
            <w:rtl/>
          </w:rPr>
          <w:t>היה היו זמנים- כדור הארץ האנרגיה שלנו מתרוקנת</w:t>
        </w:r>
      </w:hyperlink>
      <w:r w:rsidRPr="005A42FA">
        <w:rPr>
          <w:rFonts w:ascii="David" w:hAnsi="David" w:cs="David" w:hint="cs"/>
          <w:b/>
          <w:bCs/>
          <w:rtl/>
        </w:rPr>
        <w:t xml:space="preserve"> </w:t>
      </w:r>
      <w:r w:rsidRPr="005A42FA">
        <w:rPr>
          <w:rFonts w:ascii="David" w:hAnsi="David" w:cs="David" w:hint="cs"/>
          <w:rtl/>
        </w:rPr>
        <w:t>ומבקשים לתאר</w:t>
      </w:r>
      <w:r w:rsidRPr="005A42FA">
        <w:rPr>
          <w:rFonts w:ascii="David" w:hAnsi="David" w:cs="David" w:hint="cs"/>
          <w:b/>
          <w:bCs/>
          <w:rtl/>
        </w:rPr>
        <w:t xml:space="preserve"> </w:t>
      </w:r>
      <w:r w:rsidRPr="005A42FA">
        <w:rPr>
          <w:rFonts w:ascii="David" w:hAnsi="David" w:cs="David" w:hint="cs"/>
          <w:rtl/>
        </w:rPr>
        <w:t>מה הייתה התרומה של הצפייה בסרטון ללימוד הנושא?</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61266B29" w14:textId="77777777" w:rsidR="00CE075F" w:rsidRPr="00DD6C87" w:rsidRDefault="00CE075F" w:rsidP="005A42FA">
      <w:pPr>
        <w:numPr>
          <w:ilvl w:val="0"/>
          <w:numId w:val="30"/>
        </w:numPr>
        <w:spacing w:line="360" w:lineRule="auto"/>
        <w:rPr>
          <w:rFonts w:ascii="David" w:hAnsi="David" w:cs="David"/>
        </w:rPr>
      </w:pPr>
      <w:r w:rsidRPr="00DD6C87">
        <w:rPr>
          <w:rFonts w:ascii="David" w:hAnsi="David" w:cs="David" w:hint="cs"/>
          <w:rtl/>
        </w:rPr>
        <w:t>סיכום אישי לשיעור: משפט אחד או שניים על הנלמד בשיעור.</w:t>
      </w:r>
    </w:p>
    <w:p w14:paraId="19E9FDCE" w14:textId="50247AB0" w:rsidR="00CE075F" w:rsidRPr="00DD6C87" w:rsidRDefault="00CE075F" w:rsidP="005A42FA">
      <w:pPr>
        <w:numPr>
          <w:ilvl w:val="0"/>
          <w:numId w:val="30"/>
        </w:numPr>
        <w:spacing w:line="360" w:lineRule="auto"/>
        <w:rPr>
          <w:rFonts w:ascii="David" w:hAnsi="David" w:cs="David"/>
        </w:rPr>
      </w:pPr>
      <w:r w:rsidRPr="00DD6C87">
        <w:rPr>
          <w:rFonts w:ascii="David" w:hAnsi="David" w:cs="David" w:hint="cs"/>
          <w:rtl/>
        </w:rPr>
        <w:t>אילו מושגים חדשים למדתם בשיעור?</w:t>
      </w:r>
    </w:p>
    <w:p w14:paraId="5BDCA298" w14:textId="40BA8F9E" w:rsidR="004165E1" w:rsidRPr="00DD6C87" w:rsidRDefault="00CE075F" w:rsidP="005A42FA">
      <w:pPr>
        <w:numPr>
          <w:ilvl w:val="0"/>
          <w:numId w:val="30"/>
        </w:numPr>
        <w:spacing w:line="360" w:lineRule="auto"/>
        <w:rPr>
          <w:rFonts w:ascii="David" w:hAnsi="David" w:cs="David"/>
          <w:rtl/>
        </w:rPr>
      </w:pPr>
      <w:r w:rsidRPr="00DD6C87">
        <w:rPr>
          <w:rFonts w:ascii="David" w:hAnsi="David" w:cs="David"/>
          <w:rtl/>
        </w:rPr>
        <w:t>כיצד למדתי ומה אהבתי בשיעור?</w:t>
      </w:r>
    </w:p>
    <w:sectPr w:rsidR="004165E1" w:rsidRPr="00DD6C87" w:rsidSect="000E7259">
      <w:headerReference w:type="default" r:id="rId2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3894" w14:textId="77777777" w:rsidR="00F21E7D" w:rsidRDefault="00F21E7D">
      <w:r>
        <w:separator/>
      </w:r>
    </w:p>
  </w:endnote>
  <w:endnote w:type="continuationSeparator" w:id="0">
    <w:p w14:paraId="155F53D7" w14:textId="77777777" w:rsidR="00F21E7D" w:rsidRDefault="00F2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4F35" w14:textId="77777777" w:rsidR="00F21E7D" w:rsidRDefault="00F21E7D">
      <w:r>
        <w:separator/>
      </w:r>
    </w:p>
  </w:footnote>
  <w:footnote w:type="continuationSeparator" w:id="0">
    <w:p w14:paraId="761F4208" w14:textId="77777777" w:rsidR="00F21E7D" w:rsidRDefault="00F2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A4B05EE2"/>
    <w:lvl w:ilvl="0" w:tplc="6A78D85C">
      <w:start w:val="1"/>
      <w:numFmt w:val="bullet"/>
      <w:lvlText w:val=""/>
      <w:lvlJc w:val="left"/>
      <w:pPr>
        <w:tabs>
          <w:tab w:val="num" w:pos="360"/>
        </w:tabs>
        <w:ind w:left="360" w:hanging="360"/>
      </w:pPr>
      <w:rPr>
        <w:rFonts w:ascii="Symbol" w:hAnsi="Symbol" w:hint="default"/>
        <w:color w:val="auto"/>
      </w:rPr>
    </w:lvl>
    <w:lvl w:ilvl="1" w:tplc="6D54AEE8">
      <w:start w:val="1"/>
      <w:numFmt w:val="bullet"/>
      <w:lvlText w:val=""/>
      <w:lvlJc w:val="left"/>
      <w:pPr>
        <w:ind w:left="785"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2544342"/>
    <w:multiLevelType w:val="hybridMultilevel"/>
    <w:tmpl w:val="4DF63B3E"/>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5B7C23"/>
    <w:multiLevelType w:val="hybridMultilevel"/>
    <w:tmpl w:val="2EBA1FC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C741F68"/>
    <w:multiLevelType w:val="hybridMultilevel"/>
    <w:tmpl w:val="6BFE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6"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723869847">
    <w:abstractNumId w:val="11"/>
  </w:num>
  <w:num w:numId="2" w16cid:durableId="1157188268">
    <w:abstractNumId w:val="5"/>
  </w:num>
  <w:num w:numId="3" w16cid:durableId="1896358443">
    <w:abstractNumId w:val="4"/>
  </w:num>
  <w:num w:numId="4" w16cid:durableId="397676863">
    <w:abstractNumId w:val="13"/>
  </w:num>
  <w:num w:numId="5" w16cid:durableId="844789170">
    <w:abstractNumId w:val="1"/>
  </w:num>
  <w:num w:numId="6" w16cid:durableId="1511333091">
    <w:abstractNumId w:val="14"/>
  </w:num>
  <w:num w:numId="7" w16cid:durableId="1216744769">
    <w:abstractNumId w:val="19"/>
  </w:num>
  <w:num w:numId="8" w16cid:durableId="1141072736">
    <w:abstractNumId w:val="21"/>
  </w:num>
  <w:num w:numId="9" w16cid:durableId="198015112">
    <w:abstractNumId w:val="7"/>
  </w:num>
  <w:num w:numId="10" w16cid:durableId="2057266879">
    <w:abstractNumId w:val="10"/>
  </w:num>
  <w:num w:numId="11" w16cid:durableId="1074550446">
    <w:abstractNumId w:val="27"/>
  </w:num>
  <w:num w:numId="12" w16cid:durableId="1160998198">
    <w:abstractNumId w:val="12"/>
  </w:num>
  <w:num w:numId="13" w16cid:durableId="652569174">
    <w:abstractNumId w:val="2"/>
  </w:num>
  <w:num w:numId="14" w16cid:durableId="993098874">
    <w:abstractNumId w:val="25"/>
  </w:num>
  <w:num w:numId="15" w16cid:durableId="803045144">
    <w:abstractNumId w:val="6"/>
  </w:num>
  <w:num w:numId="16" w16cid:durableId="2058896745">
    <w:abstractNumId w:val="9"/>
  </w:num>
  <w:num w:numId="17" w16cid:durableId="468937693">
    <w:abstractNumId w:val="26"/>
  </w:num>
  <w:num w:numId="18" w16cid:durableId="129633627">
    <w:abstractNumId w:val="8"/>
  </w:num>
  <w:num w:numId="19" w16cid:durableId="2070686139">
    <w:abstractNumId w:val="17"/>
  </w:num>
  <w:num w:numId="20" w16cid:durableId="2094617874">
    <w:abstractNumId w:val="22"/>
  </w:num>
  <w:num w:numId="21" w16cid:durableId="1004092440">
    <w:abstractNumId w:val="15"/>
  </w:num>
  <w:num w:numId="22" w16cid:durableId="391348215">
    <w:abstractNumId w:val="0"/>
  </w:num>
  <w:num w:numId="23" w16cid:durableId="1186481043">
    <w:abstractNumId w:val="24"/>
  </w:num>
  <w:num w:numId="24" w16cid:durableId="1256667425">
    <w:abstractNumId w:val="11"/>
    <w:lvlOverride w:ilvl="0"/>
    <w:lvlOverride w:ilvl="1">
      <w:startOverride w:val="1"/>
    </w:lvlOverride>
    <w:lvlOverride w:ilvl="2"/>
    <w:lvlOverride w:ilvl="3"/>
    <w:lvlOverride w:ilvl="4"/>
    <w:lvlOverride w:ilvl="5"/>
    <w:lvlOverride w:ilvl="6"/>
    <w:lvlOverride w:ilvl="7"/>
    <w:lvlOverride w:ilvl="8"/>
  </w:num>
  <w:num w:numId="25" w16cid:durableId="1670986804">
    <w:abstractNumId w:val="0"/>
  </w:num>
  <w:num w:numId="26" w16cid:durableId="1640182092">
    <w:abstractNumId w:val="23"/>
  </w:num>
  <w:num w:numId="27" w16cid:durableId="1471401">
    <w:abstractNumId w:val="3"/>
  </w:num>
  <w:num w:numId="28" w16cid:durableId="1222598512">
    <w:abstractNumId w:val="20"/>
  </w:num>
  <w:num w:numId="29" w16cid:durableId="215514955">
    <w:abstractNumId w:val="18"/>
  </w:num>
  <w:num w:numId="30" w16cid:durableId="10119677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476E8"/>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37A05"/>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0475"/>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2FA"/>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C00A7"/>
    <w:rsid w:val="006D3DAF"/>
    <w:rsid w:val="006E232E"/>
    <w:rsid w:val="006F03B3"/>
    <w:rsid w:val="00700BDD"/>
    <w:rsid w:val="007070D6"/>
    <w:rsid w:val="0071638B"/>
    <w:rsid w:val="00720EAC"/>
    <w:rsid w:val="00751660"/>
    <w:rsid w:val="00765CB0"/>
    <w:rsid w:val="00777D9D"/>
    <w:rsid w:val="007810F2"/>
    <w:rsid w:val="0079150B"/>
    <w:rsid w:val="0079543F"/>
    <w:rsid w:val="007A4569"/>
    <w:rsid w:val="007A579D"/>
    <w:rsid w:val="007C73A9"/>
    <w:rsid w:val="007D3403"/>
    <w:rsid w:val="007E06DD"/>
    <w:rsid w:val="007E5B21"/>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C71F6"/>
    <w:rsid w:val="008D414D"/>
    <w:rsid w:val="008F2FC1"/>
    <w:rsid w:val="00900F74"/>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470"/>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075F"/>
    <w:rsid w:val="00CE1410"/>
    <w:rsid w:val="00CF32F4"/>
    <w:rsid w:val="00CF3809"/>
    <w:rsid w:val="00CF43DD"/>
    <w:rsid w:val="00CF7D74"/>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6C8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1E7D"/>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18" Type="http://schemas.openxmlformats.org/officeDocument/2006/relationships/hyperlink" Target="https://www.matar.tau.ac.il/?page_id=114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hyperlink" Target="https://kids.gov.il/energynew/191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tps://www.matar.tau.ac.il/wp-content/uploads/2015/10/01-%D7%93%D7%92%D7%9D-%D7%94%D7%95%D7%A8%D7%90%D7%94-%D7%9E%D7%99%D7%96%D7%95%D7%92-%D7%9E%D7%99%D7%93%D7%A2-%D7%94%D7%A4%D7%A7%D7%AA-%D7%91%D7%99%D7%95-%D7%92%D7%96-%D7%9B%D7%99%D7%AA%D7%94-%D7%95-%D7%92%D7%A8%D7%A1%D7%94-%D7%A2%D7%91%D7%A8%D7%99%D7%AA.pdf" TargetMode="External"/><Relationship Id="rId10" Type="http://schemas.openxmlformats.org/officeDocument/2006/relationships/hyperlink" Target="https://www.youtube.com/watch?v=vHMDRUOw6Rc&amp;ebc=ANyPxKqCUsnrG_XMbBzTSBij_TUf2Z2OCqaVcQweE6xsu9fbhbPoDH285DC-0KscEFp_aiBOhstf9-EeC8deiwZbJ5Ww_5jpOA" TargetMode="External"/><Relationship Id="rId19" Type="http://schemas.openxmlformats.org/officeDocument/2006/relationships/hyperlink" Target="https://dai.ly/x1yif9r" TargetMode="External"/><Relationship Id="rId4" Type="http://schemas.openxmlformats.org/officeDocument/2006/relationships/settings" Target="settings.xml"/><Relationship Id="rId9" Type="http://schemas.openxmlformats.org/officeDocument/2006/relationships/hyperlink" Target="https://www.google.co.il/search?hl=iw&amp;site=imghp&amp;tbm=isch&amp;source=hp&amp;biw=1366&amp;bih=657&amp;q=&#1513;&#1491;&#1493;&#1514;+&#1505;&#1493;&#1500;&#1488;&#1512;&#1497;&#1497;&#1501;+&#1489;&#1504;&#1490;&#1489;&amp;oq=&#1513;&#1491;&#1493;&#1514;+&#1505;&#1493;&#1500;&#1488;&#1512;&#1497;&#1497;&#1501;+&#1489;&#1504;&#1490;&#1489;" TargetMode="External"/><Relationship Id="rId14" Type="http://schemas.openxmlformats.org/officeDocument/2006/relationships/hyperlink" Target="https://www.matar.tau.ac.il/?page_id=1145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1EDA-B700-4B81-8C8B-FF63743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593</Words>
  <Characters>4636</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5219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2022-09-29T02:10:00Z</dcterms:created>
  <dcterms:modified xsi:type="dcterms:W3CDTF">2022-09-29T02:10:00Z</dcterms:modified>
</cp:coreProperties>
</file>