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60FA1025" w:rsidR="00F013BC" w:rsidRDefault="00FE0B3A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שלישי: אוכלים בריא</w:t>
      </w:r>
    </w:p>
    <w:p w14:paraId="744A4F94" w14:textId="71F10AC0" w:rsidR="00FE0B3A" w:rsidRPr="00BB62CB" w:rsidRDefault="00FE0B3A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מבנה מערכת העיכול ותפקודה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3B2C753B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E0B3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 </w:t>
      </w:r>
      <w:r w:rsidR="00FE0B3A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FE0B3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4 שיעורים</w:t>
      </w:r>
    </w:p>
    <w:p w14:paraId="3FEE461F" w14:textId="7565E3D3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E0B3A">
        <w:rPr>
          <w:rFonts w:ascii="David" w:eastAsia="SimSun" w:hAnsi="David" w:cs="David" w:hint="cs"/>
          <w:sz w:val="28"/>
          <w:szCs w:val="28"/>
          <w:rtl/>
          <w:lang w:eastAsia="zh-CN"/>
        </w:rPr>
        <w:t>280 - 289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F4700C0" w14:textId="77777777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C17FFA">
        <w:rPr>
          <w:rFonts w:ascii="David" w:hAnsi="David" w:cs="David"/>
          <w:rtl/>
        </w:rPr>
        <w:t>לתאר את מבנה מערכת העיכול ואת תפקוד אבריה בתהליך העיכול.</w:t>
      </w:r>
    </w:p>
    <w:p w14:paraId="61F4B6BD" w14:textId="77777777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C17FFA">
        <w:rPr>
          <w:rFonts w:ascii="David" w:hAnsi="David" w:cs="David"/>
          <w:rtl/>
        </w:rPr>
        <w:t>להסביר את ההתאמה בין מבנה איברי מערכת העיכול לבין תפקודם</w:t>
      </w:r>
      <w:r w:rsidRPr="00C17FFA">
        <w:rPr>
          <w:rFonts w:ascii="David" w:hAnsi="David" w:cs="David" w:hint="cs"/>
          <w:rtl/>
        </w:rPr>
        <w:t xml:space="preserve"> ולתת דוגמאות</w:t>
      </w:r>
      <w:r w:rsidRPr="00C17FFA">
        <w:rPr>
          <w:rFonts w:ascii="David" w:hAnsi="David" w:cs="David"/>
          <w:rtl/>
        </w:rPr>
        <w:t>.</w:t>
      </w:r>
    </w:p>
    <w:p w14:paraId="04136D92" w14:textId="77777777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להציג את מערכת העיכול בדרכים מגוונות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>(דגם, ציור, תרשים).</w:t>
      </w:r>
    </w:p>
    <w:p w14:paraId="785F25A5" w14:textId="77777777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C17FFA">
        <w:rPr>
          <w:rFonts w:ascii="David" w:hAnsi="David" w:cs="David"/>
          <w:rtl/>
        </w:rPr>
        <w:t>לנסח שאלות על מערכת העיכול.</w:t>
      </w:r>
    </w:p>
    <w:p w14:paraId="0C28610A" w14:textId="36D54B83" w:rsidR="004165E1" w:rsidRPr="00FE0B3A" w:rsidRDefault="00FE0B3A" w:rsidP="00FE0B3A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 w:hint="cs"/>
          <w:rtl/>
        </w:rPr>
        <w:t>להעריך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את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תרומת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התרשים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"השלם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וחלקיו"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להכרת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מבנה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מערכת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העיכול והקשר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בין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מרכיביה</w:t>
      </w:r>
      <w:r>
        <w:rPr>
          <w:rFonts w:ascii="David" w:hAnsi="David" w:cs="David" w:hint="cs"/>
          <w:rtl/>
        </w:rPr>
        <w:t>.</w:t>
      </w:r>
      <w:r w:rsidR="004165E1" w:rsidRPr="00FE0B3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FE0B3A">
      <w:pPr>
        <w:pStyle w:val="1"/>
        <w:spacing w:before="240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4CB910F" w14:textId="77777777" w:rsidR="00FE0B3A" w:rsidRPr="00C17FFA" w:rsidRDefault="00FE0B3A" w:rsidP="003965A4">
      <w:pPr>
        <w:spacing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/>
          <w:rtl/>
        </w:rPr>
        <w:t>מתחילים בירור ידע מוקדם ושואלים:</w:t>
      </w:r>
    </w:p>
    <w:p w14:paraId="5088C04B" w14:textId="77777777" w:rsidR="00FE0B3A" w:rsidRPr="00C17FFA" w:rsidRDefault="00FE0B3A" w:rsidP="003965A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מה קורה בגוף למזון שאנו אוכלים?</w:t>
      </w:r>
    </w:p>
    <w:p w14:paraId="2945E0E7" w14:textId="77777777" w:rsidR="00FE0B3A" w:rsidRPr="00C17FFA" w:rsidRDefault="00FE0B3A" w:rsidP="003965A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לאן הוא מגיע מהפה? מהו המסע של המזון בגוף ?</w:t>
      </w:r>
    </w:p>
    <w:p w14:paraId="78D1C7B8" w14:textId="77777777" w:rsidR="00FE0B3A" w:rsidRPr="00C17FFA" w:rsidRDefault="00FE0B3A" w:rsidP="003965A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כיצד הוא מגיע לכל תאי הגוף?</w:t>
      </w:r>
    </w:p>
    <w:p w14:paraId="22E7DAD4" w14:textId="77777777" w:rsidR="00FE0B3A" w:rsidRPr="00C17FFA" w:rsidRDefault="00FE0B3A" w:rsidP="003965A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מהי המערכת שבה עובר המזון בגוף? אילו איברים יש בה? </w:t>
      </w:r>
    </w:p>
    <w:p w14:paraId="33C2A998" w14:textId="77777777" w:rsidR="00FE0B3A" w:rsidRPr="00C17FFA" w:rsidRDefault="00FE0B3A" w:rsidP="003965A4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אילו תהליכים מתרחשים בה?</w:t>
      </w:r>
    </w:p>
    <w:p w14:paraId="4DF0F6FF" w14:textId="5CC841A9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אוספים את תשובות התלמידים ומתעדים אות</w:t>
      </w:r>
      <w:r w:rsidRPr="00C17FFA">
        <w:rPr>
          <w:rFonts w:ascii="David" w:hAnsi="David" w:cs="David" w:hint="cs"/>
          <w:rtl/>
        </w:rPr>
        <w:t>ן,</w:t>
      </w:r>
      <w:r w:rsidRPr="00C17FFA">
        <w:rPr>
          <w:rFonts w:ascii="David" w:hAnsi="David" w:cs="David"/>
          <w:rtl/>
        </w:rPr>
        <w:t xml:space="preserve"> מבלי להיות</w:t>
      </w:r>
      <w:r w:rsidR="003965A4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>שיפוטיים (נכון או לא נכון).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>בסוף השיעור מוצע לחזור לתשובות אלה ולבדוק יחד עם התלמידים האם חל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 xml:space="preserve">שינוי בידע. השאלות של התלמידים תקבלנה מענה ביחידה זו. </w:t>
      </w:r>
      <w:r w:rsidRPr="00C17FFA">
        <w:rPr>
          <w:rFonts w:ascii="David" w:hAnsi="David" w:cs="David" w:hint="cs"/>
          <w:rtl/>
        </w:rPr>
        <w:t>אפשר גם לבקש לצייר את מהלך המזון בתוך הגוף מבלי להיות שיפוטיים בש</w:t>
      </w:r>
      <w:r w:rsidR="003965A4">
        <w:rPr>
          <w:rFonts w:ascii="David" w:hAnsi="David" w:cs="David" w:hint="cs"/>
          <w:rtl/>
        </w:rPr>
        <w:t>ל</w:t>
      </w:r>
      <w:r w:rsidRPr="00C17FFA">
        <w:rPr>
          <w:rFonts w:ascii="David" w:hAnsi="David" w:cs="David" w:hint="cs"/>
          <w:rtl/>
        </w:rPr>
        <w:t xml:space="preserve">ב זה. </w:t>
      </w:r>
    </w:p>
    <w:p w14:paraId="2239D53F" w14:textId="3040791E" w:rsidR="001C1AE0" w:rsidRPr="004165E1" w:rsidRDefault="00FE0B3A" w:rsidP="00FE0B3A">
      <w:pPr>
        <w:spacing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/>
          <w:rtl/>
        </w:rPr>
        <w:t>מוצע לקרוא יחד עם התלמידים את הפתיחה ליחידה המוצגת בעמוד 280 ולהתייחס למושגים המודגשים: עיכול, מערכת עיכול, פירוק מזון, ספיגת מזון.</w:t>
      </w:r>
    </w:p>
    <w:p w14:paraId="4BB45D70" w14:textId="580C37F8" w:rsidR="004165E1" w:rsidRPr="004165E1" w:rsidRDefault="000E7259" w:rsidP="00FE0B3A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7C042F00" w14:textId="014B6F16" w:rsidR="00FE0B3A" w:rsidRPr="00C17FFA" w:rsidRDefault="00FE0B3A" w:rsidP="003965A4">
      <w:pPr>
        <w:spacing w:before="120"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/>
          <w:rtl/>
        </w:rPr>
        <w:t xml:space="preserve">מבצעים את המשימה </w:t>
      </w:r>
      <w:r w:rsidRPr="00C17FFA">
        <w:rPr>
          <w:rFonts w:ascii="David" w:hAnsi="David" w:cs="David"/>
          <w:b/>
          <w:bCs/>
          <w:rtl/>
        </w:rPr>
        <w:t>חוקרים ומגלים</w:t>
      </w:r>
      <w:r w:rsidRPr="00C17FFA">
        <w:rPr>
          <w:rFonts w:ascii="David" w:hAnsi="David" w:cs="David" w:hint="cs"/>
          <w:b/>
          <w:bCs/>
          <w:rtl/>
        </w:rPr>
        <w:t xml:space="preserve"> </w:t>
      </w:r>
      <w:r w:rsidRPr="00C17FFA">
        <w:rPr>
          <w:rFonts w:ascii="David" w:hAnsi="David" w:cs="David"/>
          <w:rtl/>
        </w:rPr>
        <w:t xml:space="preserve">- </w:t>
      </w:r>
      <w:r w:rsidRPr="00C17FFA">
        <w:rPr>
          <w:rFonts w:ascii="David" w:hAnsi="David" w:cs="David"/>
          <w:b/>
          <w:bCs/>
          <w:rtl/>
        </w:rPr>
        <w:t>המסע של המזון בגוף</w:t>
      </w:r>
      <w:r w:rsidRPr="00C17FFA">
        <w:rPr>
          <w:rFonts w:ascii="David" w:hAnsi="David" w:cs="David"/>
          <w:rtl/>
        </w:rPr>
        <w:t xml:space="preserve"> בעמודים288-281. משימה זו משלבת הוראה באמצעות</w:t>
      </w:r>
      <w:r w:rsidRPr="00C17FFA">
        <w:rPr>
          <w:rFonts w:ascii="David" w:hAnsi="David" w:cs="David" w:hint="cs"/>
          <w:rtl/>
        </w:rPr>
        <w:t xml:space="preserve"> עזרי המחשה כמו</w:t>
      </w:r>
      <w:r w:rsidRPr="00C17FFA">
        <w:rPr>
          <w:rFonts w:ascii="David" w:hAnsi="David" w:cs="David"/>
          <w:rtl/>
        </w:rPr>
        <w:t xml:space="preserve"> דגם תלת ממדי, מפה או איור של מערכת העיכול ומזמנת הפעלת מיומנויות </w:t>
      </w:r>
      <w:r w:rsidRPr="00C17FFA">
        <w:rPr>
          <w:rFonts w:ascii="David" w:hAnsi="David" w:cs="David" w:hint="cs"/>
          <w:rtl/>
        </w:rPr>
        <w:t>מגוונות:</w:t>
      </w:r>
      <w:r w:rsidRPr="00C17FFA">
        <w:rPr>
          <w:rFonts w:ascii="David" w:hAnsi="David" w:cs="David"/>
          <w:rtl/>
        </w:rPr>
        <w:t xml:space="preserve"> תצפית, בניית דגם, הפקת מידע מטקסטים, ארגון מידע בטבלה, ייצוג מידע בתרשים. חשוב לשקף לתלמידים מהן המיומנויות שהם מפעילים בכל חלק וכיצד הן מסייעות להבניית הידע.</w:t>
      </w:r>
    </w:p>
    <w:p w14:paraId="478C015F" w14:textId="77777777" w:rsidR="00FE0B3A" w:rsidRPr="00C17FFA" w:rsidRDefault="00FE0B3A" w:rsidP="00FE0B3A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lastRenderedPageBreak/>
        <w:t xml:space="preserve">בחלק זה התלמידים מתנסים בשלושה חלקים של המשימה. מוצע לבצע את המשימות בקבוצות. </w:t>
      </w:r>
    </w:p>
    <w:p w14:paraId="611D626A" w14:textId="77777777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b/>
          <w:bCs/>
          <w:rtl/>
        </w:rPr>
        <w:t>חלק א</w:t>
      </w:r>
      <w:r w:rsidRPr="00C17FFA">
        <w:rPr>
          <w:rFonts w:ascii="David" w:hAnsi="David" w:cs="David"/>
          <w:rtl/>
        </w:rPr>
        <w:t xml:space="preserve"> : </w:t>
      </w:r>
      <w:r w:rsidRPr="00C17FFA">
        <w:rPr>
          <w:rFonts w:ascii="David" w:hAnsi="David" w:cs="David"/>
          <w:b/>
          <w:bCs/>
          <w:rtl/>
        </w:rPr>
        <w:t>מערכת העיכול</w:t>
      </w:r>
      <w:r w:rsidRPr="00C17FFA">
        <w:rPr>
          <w:rFonts w:ascii="David" w:hAnsi="David" w:cs="David"/>
          <w:rtl/>
        </w:rPr>
        <w:t xml:space="preserve"> - תצפית בדגם ומפה של מערכת העיכול על פי ההנחיות שבעמוד 281.</w:t>
      </w:r>
    </w:p>
    <w:p w14:paraId="3F557298" w14:textId="77777777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b/>
          <w:bCs/>
          <w:rtl/>
        </w:rPr>
        <w:t>חלק ב</w:t>
      </w:r>
      <w:r w:rsidRPr="00C17FFA">
        <w:rPr>
          <w:rFonts w:ascii="David" w:hAnsi="David" w:cs="David"/>
          <w:rtl/>
        </w:rPr>
        <w:t xml:space="preserve"> : </w:t>
      </w:r>
      <w:r w:rsidRPr="00C17FFA">
        <w:rPr>
          <w:rFonts w:ascii="David" w:hAnsi="David" w:cs="David"/>
          <w:b/>
          <w:bCs/>
          <w:rtl/>
        </w:rPr>
        <w:t>צינור העיכול</w:t>
      </w:r>
      <w:r w:rsidRPr="00C17FFA">
        <w:rPr>
          <w:rFonts w:ascii="David" w:hAnsi="David" w:cs="David" w:hint="cs"/>
          <w:b/>
          <w:bCs/>
          <w:rtl/>
        </w:rPr>
        <w:t xml:space="preserve"> </w:t>
      </w:r>
      <w:r w:rsidRPr="00C17FFA">
        <w:rPr>
          <w:rFonts w:ascii="David" w:hAnsi="David" w:cs="David" w:hint="cs"/>
          <w:rtl/>
        </w:rPr>
        <w:t>(</w:t>
      </w:r>
      <w:r w:rsidRPr="00C17FFA">
        <w:rPr>
          <w:rFonts w:ascii="David" w:hAnsi="David" w:cs="David"/>
          <w:rtl/>
        </w:rPr>
        <w:t>עמודים</w:t>
      </w:r>
      <w:r w:rsidRPr="00C17FFA">
        <w:rPr>
          <w:rFonts w:ascii="David" w:hAnsi="David" w:cs="David" w:hint="cs"/>
          <w:rtl/>
        </w:rPr>
        <w:t xml:space="preserve"> 285-282)</w:t>
      </w:r>
      <w:r w:rsidRPr="00C17FFA">
        <w:rPr>
          <w:rFonts w:ascii="David" w:hAnsi="David" w:cs="David"/>
          <w:rtl/>
        </w:rPr>
        <w:t>.</w:t>
      </w:r>
    </w:p>
    <w:p w14:paraId="4C1A153F" w14:textId="77777777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b/>
          <w:bCs/>
          <w:rtl/>
        </w:rPr>
        <w:t>חלק ג</w:t>
      </w:r>
      <w:r w:rsidRPr="00C17FFA">
        <w:rPr>
          <w:rFonts w:ascii="David" w:hAnsi="David" w:cs="David"/>
          <w:rtl/>
        </w:rPr>
        <w:t xml:space="preserve"> : </w:t>
      </w:r>
      <w:r w:rsidRPr="00C17FFA">
        <w:rPr>
          <w:rFonts w:ascii="David" w:hAnsi="David" w:cs="David"/>
          <w:b/>
          <w:bCs/>
          <w:rtl/>
        </w:rPr>
        <w:t>בלוטות העיכול</w:t>
      </w:r>
      <w:r w:rsidRPr="00C17FFA">
        <w:rPr>
          <w:rFonts w:ascii="David" w:hAnsi="David" w:cs="David"/>
          <w:rtl/>
        </w:rPr>
        <w:t xml:space="preserve"> </w:t>
      </w:r>
      <w:r w:rsidRPr="00C17FFA">
        <w:rPr>
          <w:rFonts w:ascii="David" w:hAnsi="David" w:cs="David" w:hint="cs"/>
          <w:rtl/>
        </w:rPr>
        <w:t>(</w:t>
      </w:r>
      <w:r w:rsidRPr="00C17FFA">
        <w:rPr>
          <w:rFonts w:ascii="David" w:hAnsi="David" w:cs="David"/>
          <w:rtl/>
        </w:rPr>
        <w:t>עמודים 287-286</w:t>
      </w:r>
      <w:r w:rsidRPr="00C17FFA">
        <w:rPr>
          <w:rFonts w:ascii="David" w:hAnsi="David" w:cs="David" w:hint="cs"/>
          <w:rtl/>
        </w:rPr>
        <w:t>).</w:t>
      </w:r>
    </w:p>
    <w:p w14:paraId="6776B205" w14:textId="57DBA96E" w:rsidR="001C1AE0" w:rsidRPr="003965A4" w:rsidRDefault="00FE0B3A" w:rsidP="003965A4">
      <w:pPr>
        <w:pStyle w:val="af0"/>
        <w:numPr>
          <w:ilvl w:val="0"/>
          <w:numId w:val="28"/>
        </w:numPr>
        <w:spacing w:before="240" w:line="360" w:lineRule="auto"/>
        <w:rPr>
          <w:rFonts w:ascii="David" w:hAnsi="David" w:cs="David"/>
          <w:rtl/>
        </w:rPr>
      </w:pPr>
      <w:r w:rsidRPr="003965A4">
        <w:rPr>
          <w:rFonts w:ascii="David" w:eastAsia="Calibri" w:hAnsi="David" w:cs="David"/>
          <w:rtl/>
        </w:rPr>
        <w:t xml:space="preserve">לתרגול מיומנות של למידה מדגם </w:t>
      </w:r>
      <w:r w:rsidRPr="003965A4">
        <w:rPr>
          <w:rFonts w:ascii="David" w:eastAsia="Calibri" w:hAnsi="David" w:cs="David" w:hint="cs"/>
          <w:rtl/>
        </w:rPr>
        <w:t xml:space="preserve">מומלץ לפנות </w:t>
      </w:r>
      <w:r w:rsidRPr="003965A4">
        <w:rPr>
          <w:rFonts w:ascii="David" w:eastAsia="Calibri" w:hAnsi="David" w:cs="David"/>
          <w:rtl/>
        </w:rPr>
        <w:t>לדגם הוראה</w:t>
      </w:r>
      <w:r w:rsidRPr="003965A4">
        <w:rPr>
          <w:rFonts w:ascii="David" w:eastAsia="Calibri" w:hAnsi="David" w:cs="David" w:hint="cs"/>
          <w:rtl/>
        </w:rPr>
        <w:t xml:space="preserve"> </w:t>
      </w:r>
      <w:hyperlink r:id="rId8" w:history="1">
        <w:r w:rsidRPr="003965A4">
          <w:rPr>
            <w:rFonts w:ascii="David" w:eastAsia="Calibri" w:hAnsi="David" w:cs="David"/>
            <w:b/>
            <w:bCs/>
            <w:rtl/>
          </w:rPr>
          <w:t>למידה באמצעות דגמים</w:t>
        </w:r>
      </w:hyperlink>
      <w:r w:rsidRPr="003965A4">
        <w:rPr>
          <w:rFonts w:ascii="David" w:eastAsia="Calibri" w:hAnsi="David" w:cs="David"/>
          <w:rtl/>
        </w:rPr>
        <w:t xml:space="preserve"> לתת המדור </w:t>
      </w:r>
      <w:r w:rsidRPr="003965A4">
        <w:rPr>
          <w:rFonts w:ascii="David" w:eastAsia="Calibri" w:hAnsi="David" w:cs="David"/>
          <w:b/>
          <w:bCs/>
          <w:rtl/>
        </w:rPr>
        <w:t>למידה התנסותית</w:t>
      </w:r>
      <w:r w:rsidRPr="003965A4">
        <w:rPr>
          <w:rFonts w:ascii="David" w:eastAsia="Calibri" w:hAnsi="David" w:cs="David"/>
          <w:rtl/>
        </w:rPr>
        <w:t xml:space="preserve"> במדור </w:t>
      </w:r>
      <w:r w:rsidRPr="003965A4">
        <w:rPr>
          <w:rFonts w:ascii="David" w:eastAsia="Calibri" w:hAnsi="David" w:cs="David"/>
          <w:b/>
          <w:bCs/>
          <w:rtl/>
        </w:rPr>
        <w:t xml:space="preserve">פדגוגיה חדשנית, </w:t>
      </w:r>
      <w:r w:rsidRPr="003965A4">
        <w:rPr>
          <w:rFonts w:ascii="David" w:eastAsia="Calibri" w:hAnsi="David" w:cs="David"/>
          <w:rtl/>
        </w:rPr>
        <w:t xml:space="preserve">אתר </w:t>
      </w:r>
      <w:proofErr w:type="spellStart"/>
      <w:r w:rsidRPr="003965A4">
        <w:rPr>
          <w:rFonts w:ascii="David" w:eastAsia="Calibri" w:hAnsi="David" w:cs="David"/>
          <w:rtl/>
        </w:rPr>
        <w:t>מט</w:t>
      </w:r>
      <w:r w:rsidRPr="003965A4">
        <w:rPr>
          <w:rFonts w:ascii="David" w:eastAsia="Calibri" w:hAnsi="David" w:cs="David" w:hint="cs"/>
          <w:rtl/>
        </w:rPr>
        <w:t>"</w:t>
      </w:r>
      <w:r w:rsidRPr="003965A4">
        <w:rPr>
          <w:rFonts w:ascii="David" w:eastAsia="Calibri" w:hAnsi="David" w:cs="David"/>
          <w:rtl/>
        </w:rPr>
        <w:t>ר</w:t>
      </w:r>
      <w:proofErr w:type="spellEnd"/>
      <w:r w:rsidRPr="003965A4">
        <w:rPr>
          <w:rFonts w:ascii="David" w:hAnsi="David" w:cs="David" w:hint="cs"/>
          <w:rtl/>
        </w:rPr>
        <w:t>.</w:t>
      </w:r>
    </w:p>
    <w:p w14:paraId="4D32EEF9" w14:textId="18A6A0FF" w:rsidR="000E7259" w:rsidRPr="000E7259" w:rsidRDefault="000E7259" w:rsidP="00FE0B3A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t>המשגה</w:t>
      </w:r>
    </w:p>
    <w:p w14:paraId="06413427" w14:textId="718D839A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צופים בסרטון </w:t>
      </w:r>
      <w:hyperlink r:id="rId9" w:tooltip="אתר יוטיוב" w:history="1">
        <w:r w:rsidRPr="00C17FFA">
          <w:rPr>
            <w:rStyle w:val="Hyperlink"/>
            <w:rFonts w:ascii="David" w:hAnsi="David" w:cs="David"/>
            <w:rtl/>
          </w:rPr>
          <w:t xml:space="preserve">אנחנו: מערכת העיכול </w:t>
        </w:r>
      </w:hyperlink>
    </w:p>
    <w:p w14:paraId="16EC2D51" w14:textId="77777777" w:rsidR="003965A4" w:rsidRDefault="00FE0B3A" w:rsidP="003965A4">
      <w:pPr>
        <w:spacing w:before="120" w:line="360" w:lineRule="auto"/>
        <w:ind w:left="360"/>
        <w:rPr>
          <w:rFonts w:ascii="David" w:hAnsi="David" w:cs="David"/>
          <w:rtl/>
        </w:rPr>
      </w:pPr>
      <w:r w:rsidRPr="00C17FFA">
        <w:rPr>
          <w:rFonts w:ascii="David" w:hAnsi="David" w:cs="David"/>
          <w:rtl/>
        </w:rPr>
        <w:t>לאחר הצפייה מבקשים מהתלמידים להשלים מידע בטבלה הבאה:</w:t>
      </w:r>
    </w:p>
    <w:p w14:paraId="0806168B" w14:textId="1E82B1D0" w:rsidR="00FE0B3A" w:rsidRPr="00FE0B3A" w:rsidRDefault="00FE0B3A" w:rsidP="003965A4">
      <w:pPr>
        <w:spacing w:before="120" w:line="360" w:lineRule="auto"/>
        <w:ind w:left="360"/>
        <w:rPr>
          <w:rFonts w:ascii="David" w:hAnsi="David" w:cs="David"/>
        </w:rPr>
      </w:pPr>
      <w:r w:rsidRPr="00C17FFA">
        <w:rPr>
          <w:rFonts w:ascii="David" w:hAnsi="David" w:cs="David" w:hint="cs"/>
          <w:b/>
          <w:bCs/>
          <w:rtl/>
        </w:rPr>
        <w:t xml:space="preserve">אברי </w:t>
      </w:r>
      <w:r w:rsidRPr="00C17FFA">
        <w:rPr>
          <w:rFonts w:ascii="David" w:hAnsi="David" w:cs="David"/>
          <w:b/>
          <w:bCs/>
          <w:rtl/>
        </w:rPr>
        <w:t>מערכת העיכול</w:t>
      </w:r>
      <w:r w:rsidRPr="00C17FFA">
        <w:rPr>
          <w:rFonts w:ascii="David" w:hAnsi="David" w:cs="David" w:hint="cs"/>
          <w:b/>
          <w:bCs/>
          <w:rtl/>
        </w:rPr>
        <w:t xml:space="preserve"> -</w:t>
      </w:r>
      <w:r w:rsidRPr="00C17FFA">
        <w:rPr>
          <w:rFonts w:ascii="David" w:hAnsi="David" w:cs="David"/>
          <w:b/>
          <w:bCs/>
          <w:rtl/>
        </w:rPr>
        <w:t xml:space="preserve"> מבנה ותפקוד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אברי מערכת העיכול"/>
        <w:tblDescription w:val="לכל איבר במערכת נמלא מבנה ותפקיד שלו"/>
      </w:tblPr>
      <w:tblGrid>
        <w:gridCol w:w="1926"/>
        <w:gridCol w:w="1927"/>
        <w:gridCol w:w="1927"/>
      </w:tblGrid>
      <w:tr w:rsidR="00FE0B3A" w:rsidRPr="00C17FFA" w14:paraId="23F502F1" w14:textId="77777777" w:rsidTr="00E15AA9">
        <w:tc>
          <w:tcPr>
            <w:tcW w:w="1926" w:type="dxa"/>
          </w:tcPr>
          <w:p w14:paraId="6C9B80A6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C17FFA">
              <w:rPr>
                <w:rFonts w:ascii="David" w:hAnsi="David" w:cs="David"/>
                <w:b/>
                <w:bCs/>
                <w:rtl/>
              </w:rPr>
              <w:t>האיבר במערכת העיכול</w:t>
            </w:r>
          </w:p>
        </w:tc>
        <w:tc>
          <w:tcPr>
            <w:tcW w:w="1927" w:type="dxa"/>
          </w:tcPr>
          <w:p w14:paraId="24A35C50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C17FFA">
              <w:rPr>
                <w:rFonts w:ascii="David" w:hAnsi="David" w:cs="David"/>
                <w:b/>
                <w:bCs/>
                <w:rtl/>
              </w:rPr>
              <w:t>מבנה</w:t>
            </w:r>
          </w:p>
        </w:tc>
        <w:tc>
          <w:tcPr>
            <w:tcW w:w="1927" w:type="dxa"/>
          </w:tcPr>
          <w:p w14:paraId="2A193438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C17FFA">
              <w:rPr>
                <w:rFonts w:ascii="David" w:hAnsi="David" w:cs="David"/>
                <w:b/>
                <w:bCs/>
                <w:rtl/>
              </w:rPr>
              <w:t>תפקוד</w:t>
            </w:r>
          </w:p>
        </w:tc>
      </w:tr>
      <w:tr w:rsidR="00FE0B3A" w:rsidRPr="00C17FFA" w14:paraId="15974F33" w14:textId="77777777" w:rsidTr="00E15AA9">
        <w:tc>
          <w:tcPr>
            <w:tcW w:w="1926" w:type="dxa"/>
          </w:tcPr>
          <w:p w14:paraId="097E8CAE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</w:tcPr>
          <w:p w14:paraId="56E79A5E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</w:tcPr>
          <w:p w14:paraId="0E19F9F8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</w:tr>
      <w:tr w:rsidR="00FE0B3A" w:rsidRPr="00C17FFA" w14:paraId="44119A4A" w14:textId="77777777" w:rsidTr="00E15AA9">
        <w:tc>
          <w:tcPr>
            <w:tcW w:w="1926" w:type="dxa"/>
          </w:tcPr>
          <w:p w14:paraId="68C62287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</w:tcPr>
          <w:p w14:paraId="14278E6E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</w:tcPr>
          <w:p w14:paraId="4C8FCF54" w14:textId="77777777" w:rsidR="00FE0B3A" w:rsidRPr="00C17FFA" w:rsidRDefault="00FE0B3A" w:rsidP="00E15AA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</w:p>
        </w:tc>
      </w:tr>
    </w:tbl>
    <w:p w14:paraId="55E4F18D" w14:textId="77777777" w:rsidR="00FE0B3A" w:rsidRPr="00C17FFA" w:rsidRDefault="00FE0B3A" w:rsidP="00FE0B3A">
      <w:pPr>
        <w:numPr>
          <w:ilvl w:val="0"/>
          <w:numId w:val="32"/>
        </w:num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>שואלים</w:t>
      </w:r>
      <w:r w:rsidRPr="00C17FFA">
        <w:rPr>
          <w:rFonts w:ascii="David" w:hAnsi="David" w:cs="David"/>
          <w:rtl/>
        </w:rPr>
        <w:t xml:space="preserve">: </w:t>
      </w:r>
      <w:r w:rsidRPr="00C17FFA">
        <w:rPr>
          <w:rFonts w:ascii="David" w:hAnsi="David" w:cs="David" w:hint="cs"/>
          <w:rtl/>
        </w:rPr>
        <w:t>איזו מסקנה אפשר להסי</w:t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vanish/>
          <w:rtl/>
        </w:rPr>
        <w:pgNum/>
      </w:r>
      <w:r w:rsidRPr="00C17FFA">
        <w:rPr>
          <w:rFonts w:ascii="David" w:hAnsi="David" w:cs="David" w:hint="cs"/>
          <w:rtl/>
        </w:rPr>
        <w:t>ק מהטבלה?</w:t>
      </w:r>
    </w:p>
    <w:p w14:paraId="4B139BD8" w14:textId="58FD448B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 xml:space="preserve">מנסחים הכללה אודות העיקרון המדעי של ההתאמה בין מבנה אברי המערכת לבין תפקודם מתוך הדוגמאות המוצגות בטבלה (הסקה אינדוקטיבית- מהפרטים אל הכלל). אפשר לבקש מהתלמידים לתת דוגמאות נוספות לעקרון מדעי זה מהיכרותם עם מערכות אחרות בגוף או מיצורים חיים אחרים (צמחים, בלי חיים ועוד). </w:t>
      </w:r>
      <w:r w:rsidRPr="00C17FFA">
        <w:rPr>
          <w:rFonts w:ascii="David" w:hAnsi="David" w:cs="David"/>
          <w:rtl/>
        </w:rPr>
        <w:t>מבקשים לבצע את חלק ד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b/>
          <w:bCs/>
          <w:rtl/>
        </w:rPr>
        <w:t>סיכום</w:t>
      </w:r>
      <w:r w:rsidRPr="00C17FFA">
        <w:rPr>
          <w:rFonts w:ascii="David" w:hAnsi="David" w:cs="David" w:hint="cs"/>
          <w:b/>
          <w:bCs/>
          <w:rtl/>
        </w:rPr>
        <w:t xml:space="preserve"> </w:t>
      </w:r>
      <w:r w:rsidRPr="00C17FFA">
        <w:rPr>
          <w:rFonts w:ascii="David" w:hAnsi="David" w:cs="David"/>
          <w:b/>
          <w:bCs/>
          <w:rtl/>
        </w:rPr>
        <w:t>המשימה</w:t>
      </w:r>
      <w:r w:rsidRPr="00C17FFA">
        <w:rPr>
          <w:rFonts w:ascii="David" w:hAnsi="David" w:cs="David"/>
          <w:rtl/>
        </w:rPr>
        <w:t xml:space="preserve"> (עמודים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>287 - 288). במשימה התלמידים מתבקשים להשלים תרשים של מערכת העיכול הכולל את שמות האיברים והפעולות שמתבצעות בה.</w:t>
      </w:r>
    </w:p>
    <w:p w14:paraId="14FA02ED" w14:textId="5A515443" w:rsidR="00FE0B3A" w:rsidRPr="00C17FFA" w:rsidRDefault="00FE0B3A" w:rsidP="00FE0B3A">
      <w:pPr>
        <w:numPr>
          <w:ilvl w:val="0"/>
          <w:numId w:val="27"/>
        </w:num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 xml:space="preserve">צופים בסרטון </w:t>
      </w:r>
      <w:hyperlink r:id="rId10" w:tooltip="אתר יוטיוב" w:history="1">
        <w:r w:rsidRPr="00C17FFA">
          <w:rPr>
            <w:rStyle w:val="Hyperlink"/>
            <w:rFonts w:ascii="David" w:hAnsi="David" w:cs="David" w:hint="cs"/>
            <w:rtl/>
          </w:rPr>
          <w:t>מערכת העיכול</w:t>
        </w:r>
      </w:hyperlink>
      <w:r w:rsidRPr="00C17FFA">
        <w:rPr>
          <w:rFonts w:ascii="David" w:hAnsi="David" w:cs="David" w:hint="cs"/>
          <w:rtl/>
        </w:rPr>
        <w:t xml:space="preserve">. אפשר להוסיף כתוביות בעזרת תרגום אוטומטי. הקליקו על גלגל השיניים בסרגל (בתחתית המסך) ובחרו בעברית. </w:t>
      </w:r>
    </w:p>
    <w:p w14:paraId="06860402" w14:textId="185ACAB5" w:rsidR="001C1AE0" w:rsidRPr="00FE0B3A" w:rsidRDefault="00FE0B3A" w:rsidP="00FE0B3A">
      <w:pPr>
        <w:numPr>
          <w:ilvl w:val="0"/>
          <w:numId w:val="27"/>
        </w:numPr>
        <w:spacing w:before="120"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C17FFA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17FFA">
        <w:rPr>
          <w:rFonts w:ascii="David" w:hAnsi="David" w:cs="David" w:hint="cs"/>
          <w:rtl/>
        </w:rPr>
        <w:t xml:space="preserve"> (מנויים) לספר הדיגיטלי לפעילות </w:t>
      </w:r>
      <w:r w:rsidRPr="00C17FFA">
        <w:rPr>
          <w:rFonts w:ascii="David" w:hAnsi="David" w:cs="David" w:hint="cs"/>
          <w:b/>
          <w:bCs/>
          <w:rtl/>
        </w:rPr>
        <w:t xml:space="preserve">תהליך העיכול </w:t>
      </w:r>
      <w:r w:rsidRPr="00C17FFA">
        <w:rPr>
          <w:rFonts w:ascii="David" w:hAnsi="David" w:cs="David" w:hint="cs"/>
          <w:rtl/>
        </w:rPr>
        <w:t>עמוד 287. פעילות זו היא גרסה דיגיטלית של הפעילות בספר בגרסת נייר.</w:t>
      </w:r>
    </w:p>
    <w:p w14:paraId="0D96FFA3" w14:textId="2F48807A" w:rsidR="000E7259" w:rsidRPr="000E7259" w:rsidRDefault="000E7259" w:rsidP="00FE0B3A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5445C6A2" w14:textId="0DBF3D54" w:rsidR="00FE0B3A" w:rsidRPr="00C17FFA" w:rsidRDefault="00FE0B3A" w:rsidP="003965A4">
      <w:p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מבצעים את המשימה </w:t>
      </w:r>
      <w:r w:rsidRPr="00C17FFA">
        <w:rPr>
          <w:rFonts w:ascii="David" w:hAnsi="David" w:cs="David"/>
          <w:b/>
          <w:bCs/>
          <w:rtl/>
        </w:rPr>
        <w:t>הקשר בין אברי מערכת העיכול לתפקודה</w:t>
      </w:r>
      <w:r w:rsidRPr="00C17FFA">
        <w:rPr>
          <w:rFonts w:ascii="David" w:hAnsi="David" w:cs="David"/>
          <w:rtl/>
        </w:rPr>
        <w:t>,</w:t>
      </w:r>
      <w:r w:rsidRPr="00C17FFA">
        <w:rPr>
          <w:rFonts w:ascii="David" w:hAnsi="David" w:cs="David" w:hint="cs"/>
          <w:rtl/>
        </w:rPr>
        <w:t xml:space="preserve"> </w:t>
      </w:r>
      <w:r w:rsidRPr="00C17FFA">
        <w:rPr>
          <w:rFonts w:ascii="David" w:hAnsi="David" w:cs="David"/>
          <w:rtl/>
        </w:rPr>
        <w:t>עמוד 289. במשימה זו התלמידים מפעילים את המיומנות השלם וחלקיו באמצעות תרשים. תרשים זה ניתן ליישום בכל מערכת- ביולוגית, חברתית או טכנולוגית</w:t>
      </w:r>
      <w:r w:rsidRPr="00C17FFA">
        <w:rPr>
          <w:rFonts w:ascii="Arial" w:hAnsi="Arial" w:cs="Arial"/>
          <w:rtl/>
        </w:rPr>
        <w:t>. יי</w:t>
      </w:r>
      <w:r w:rsidRPr="00C17FFA">
        <w:rPr>
          <w:rFonts w:ascii="David" w:hAnsi="David" w:cs="David"/>
          <w:rtl/>
        </w:rPr>
        <w:t>צוג המידע בתרשים מסייע להבנות את התפיסה המערכתית אודות מערכת העיכול. מוצע לבחון את מאפייני מערכת העיכול על פי המאפיינים של כל מערכת: מטרה משותפת, רכיבים שיש בהם שיתוף פעולה, התאמת מבנה הרכיבים לתפקודם.</w:t>
      </w:r>
    </w:p>
    <w:p w14:paraId="13E20614" w14:textId="77777777" w:rsidR="00FE0B3A" w:rsidRPr="00C17FFA" w:rsidRDefault="00FE0B3A" w:rsidP="00FE0B3A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lastRenderedPageBreak/>
        <w:t xml:space="preserve">ניתן להיעזר בדגם ההוראה </w:t>
      </w:r>
      <w:hyperlink r:id="rId12" w:history="1">
        <w:r w:rsidRPr="00C17FFA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מסע במערכת העיכול</w:t>
        </w:r>
        <w:r w:rsidRPr="00C17FFA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 xml:space="preserve"> </w:t>
        </w:r>
        <w:r w:rsidRPr="00C17FFA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- זיהוי רכיבים וקשרים</w:t>
        </w:r>
      </w:hyperlink>
      <w:r w:rsidRPr="00C17FFA">
        <w:rPr>
          <w:rFonts w:ascii="David" w:hAnsi="David" w:cs="David"/>
          <w:b/>
          <w:bCs/>
          <w:rtl/>
        </w:rPr>
        <w:t xml:space="preserve"> </w:t>
      </w:r>
      <w:r w:rsidRPr="00C17FFA">
        <w:rPr>
          <w:rFonts w:ascii="David" w:hAnsi="David" w:cs="David" w:hint="cs"/>
          <w:rtl/>
        </w:rPr>
        <w:t xml:space="preserve">להוראה מפורשת של המיומנות השלם וחלקיו בהקשר למערכת העיכול. </w:t>
      </w:r>
      <w:r w:rsidRPr="00C17FFA">
        <w:rPr>
          <w:rFonts w:ascii="David" w:hAnsi="David" w:cs="David"/>
          <w:rtl/>
        </w:rPr>
        <w:t xml:space="preserve">שבאתר </w:t>
      </w:r>
      <w:proofErr w:type="spellStart"/>
      <w:r w:rsidRPr="00C17FFA">
        <w:rPr>
          <w:rFonts w:ascii="David" w:hAnsi="David" w:cs="David"/>
          <w:rtl/>
        </w:rPr>
        <w:t>מט</w:t>
      </w:r>
      <w:r w:rsidRPr="00C17FFA">
        <w:rPr>
          <w:rFonts w:ascii="David" w:hAnsi="David" w:cs="David" w:hint="cs"/>
          <w:rtl/>
        </w:rPr>
        <w:t>"</w:t>
      </w:r>
      <w:r w:rsidRPr="00C17FFA">
        <w:rPr>
          <w:rFonts w:ascii="David" w:hAnsi="David" w:cs="David"/>
          <w:rtl/>
        </w:rPr>
        <w:t>ר</w:t>
      </w:r>
      <w:proofErr w:type="spellEnd"/>
      <w:r w:rsidRPr="00C17FFA">
        <w:rPr>
          <w:rFonts w:ascii="David" w:hAnsi="David" w:cs="David"/>
          <w:rtl/>
        </w:rPr>
        <w:t xml:space="preserve">. </w:t>
      </w:r>
    </w:p>
    <w:p w14:paraId="610FDCD8" w14:textId="77777777" w:rsidR="00FE0B3A" w:rsidRPr="00C17FFA" w:rsidRDefault="00FE0B3A" w:rsidP="003965A4">
      <w:p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מבצעים שאלות 3-1 בתבנית </w:t>
      </w:r>
      <w:r w:rsidRPr="00C17FFA">
        <w:rPr>
          <w:rFonts w:ascii="David" w:hAnsi="David" w:cs="David"/>
          <w:b/>
          <w:bCs/>
          <w:rtl/>
        </w:rPr>
        <w:t>במבט חוזר</w:t>
      </w:r>
      <w:r w:rsidRPr="00C17FFA">
        <w:rPr>
          <w:rFonts w:ascii="David" w:hAnsi="David" w:cs="David"/>
          <w:rtl/>
        </w:rPr>
        <w:t>, עמוד 294.</w:t>
      </w:r>
    </w:p>
    <w:p w14:paraId="3898316C" w14:textId="4856EC2E" w:rsidR="00FE0B3A" w:rsidRPr="00C17FFA" w:rsidRDefault="00FE0B3A" w:rsidP="00FE0B3A">
      <w:pPr>
        <w:numPr>
          <w:ilvl w:val="0"/>
          <w:numId w:val="27"/>
        </w:numPr>
        <w:spacing w:before="120"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C17FFA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17FFA">
        <w:rPr>
          <w:rFonts w:ascii="David" w:hAnsi="David" w:cs="David" w:hint="cs"/>
          <w:rtl/>
        </w:rPr>
        <w:t xml:space="preserve"> (מנויים) לספר הדיגיטלי ל</w:t>
      </w:r>
      <w:r w:rsidRPr="00C17FFA">
        <w:rPr>
          <w:rFonts w:ascii="David" w:hAnsi="David" w:cs="David" w:hint="cs"/>
          <w:b/>
          <w:bCs/>
          <w:rtl/>
        </w:rPr>
        <w:t xml:space="preserve">משימת הסיכום: תזונה נבונה </w:t>
      </w:r>
      <w:r w:rsidRPr="00C17FFA">
        <w:rPr>
          <w:rFonts w:ascii="David" w:hAnsi="David" w:cs="David" w:hint="cs"/>
          <w:rtl/>
        </w:rPr>
        <w:t>עמוד 294. פעילות זו היא גרסה דיגיטלית של הפעילות בספר בגרסת נייר.</w:t>
      </w:r>
    </w:p>
    <w:p w14:paraId="322481AA" w14:textId="5C01A0E4" w:rsidR="001C1AE0" w:rsidRPr="003965A4" w:rsidRDefault="00FE0B3A" w:rsidP="003965A4">
      <w:pPr>
        <w:pStyle w:val="af0"/>
        <w:numPr>
          <w:ilvl w:val="0"/>
          <w:numId w:val="27"/>
        </w:numPr>
        <w:spacing w:before="240" w:line="360" w:lineRule="auto"/>
        <w:rPr>
          <w:rFonts w:ascii="David" w:hAnsi="David" w:cs="David"/>
          <w:rtl/>
        </w:rPr>
      </w:pPr>
      <w:r w:rsidRPr="003965A4">
        <w:rPr>
          <w:rFonts w:ascii="David" w:hAnsi="David" w:cs="David"/>
          <w:rtl/>
        </w:rPr>
        <w:t xml:space="preserve">להמחשת פעולת </w:t>
      </w:r>
      <w:r w:rsidRPr="003965A4">
        <w:rPr>
          <w:rFonts w:ascii="David" w:hAnsi="David" w:cs="David"/>
          <w:b/>
          <w:bCs/>
          <w:rtl/>
        </w:rPr>
        <w:t>מערכת העיכול</w:t>
      </w:r>
      <w:r w:rsidRPr="003965A4">
        <w:rPr>
          <w:rFonts w:ascii="David" w:hAnsi="David" w:cs="David"/>
          <w:rtl/>
        </w:rPr>
        <w:t xml:space="preserve"> מומלץ להפנות למידע </w:t>
      </w:r>
      <w:hyperlink r:id="rId14" w:tooltip="אתר דוידסון - מכון ויצמן" w:history="1">
        <w:r w:rsidRPr="003965A4">
          <w:rPr>
            <w:rStyle w:val="Hyperlink"/>
            <w:rFonts w:ascii="David" w:hAnsi="David" w:cs="David"/>
            <w:rtl/>
          </w:rPr>
          <w:t>איך פועלת מערכת העיכול?</w:t>
        </w:r>
      </w:hyperlink>
      <w:r w:rsidRPr="003965A4">
        <w:rPr>
          <w:rStyle w:val="Hyperlink"/>
          <w:rFonts w:ascii="David" w:hAnsi="David" w:cs="David"/>
          <w:rtl/>
        </w:rPr>
        <w:t>,</w:t>
      </w:r>
      <w:r w:rsidRPr="003965A4">
        <w:rPr>
          <w:rStyle w:val="Hyperlink"/>
          <w:rFonts w:ascii="David" w:hAnsi="David" w:cs="David"/>
          <w:u w:val="none"/>
          <w:rtl/>
        </w:rPr>
        <w:t xml:space="preserve"> </w:t>
      </w:r>
      <w:r w:rsidRPr="003965A4">
        <w:rPr>
          <w:rFonts w:ascii="David" w:hAnsi="David" w:cs="David"/>
          <w:rtl/>
        </w:rPr>
        <w:t>אתר מרכז דוידסון לחינוך מדעי, מכון ויצמן רחובות.</w:t>
      </w:r>
    </w:p>
    <w:p w14:paraId="6BE4448F" w14:textId="2F05BBCA" w:rsidR="000E7259" w:rsidRDefault="000E7259" w:rsidP="00FE0B3A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587A892A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>תארו את</w:t>
      </w:r>
      <w:r w:rsidRPr="00C17FFA">
        <w:rPr>
          <w:rFonts w:ascii="David" w:hAnsi="David" w:cs="David"/>
          <w:rtl/>
        </w:rPr>
        <w:t xml:space="preserve"> המסע שעבר הכריך שאכל</w:t>
      </w:r>
      <w:r w:rsidRPr="00C17FFA">
        <w:rPr>
          <w:rFonts w:ascii="David" w:hAnsi="David" w:cs="David" w:hint="cs"/>
          <w:rtl/>
        </w:rPr>
        <w:t>תי</w:t>
      </w:r>
      <w:r w:rsidRPr="00C17FFA">
        <w:rPr>
          <w:rFonts w:ascii="David" w:hAnsi="David" w:cs="David"/>
          <w:rtl/>
        </w:rPr>
        <w:t xml:space="preserve"> לארוחת העשר בגופנו</w:t>
      </w:r>
      <w:r w:rsidRPr="00C17FFA">
        <w:rPr>
          <w:rFonts w:ascii="David" w:hAnsi="David" w:cs="David" w:hint="cs"/>
          <w:rtl/>
        </w:rPr>
        <w:t>.</w:t>
      </w:r>
    </w:p>
    <w:p w14:paraId="6FECF6FB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איזה ידע נוסף רכשתי על מערכת העיכול שלא ידעתי לפני השיעור? </w:t>
      </w:r>
    </w:p>
    <w:p w14:paraId="70CBFC82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>מה הייתה תרומת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התרשים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b/>
          <w:bCs/>
          <w:rtl/>
        </w:rPr>
        <w:t>השלם</w:t>
      </w:r>
      <w:r w:rsidRPr="00C17FFA">
        <w:rPr>
          <w:rFonts w:ascii="David" w:hAnsi="David" w:cs="David"/>
          <w:b/>
          <w:bCs/>
        </w:rPr>
        <w:t xml:space="preserve"> </w:t>
      </w:r>
      <w:r w:rsidRPr="00C17FFA">
        <w:rPr>
          <w:rFonts w:ascii="David" w:hAnsi="David" w:cs="David" w:hint="cs"/>
          <w:b/>
          <w:bCs/>
          <w:rtl/>
        </w:rPr>
        <w:t>וחלקיו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להכרת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מבנה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מערכת</w:t>
      </w:r>
      <w:r w:rsidRPr="00C17FFA">
        <w:rPr>
          <w:rFonts w:ascii="David" w:hAnsi="David" w:cs="David"/>
        </w:rPr>
        <w:t xml:space="preserve"> </w:t>
      </w:r>
      <w:r w:rsidRPr="00C17FFA">
        <w:rPr>
          <w:rFonts w:ascii="David" w:hAnsi="David" w:cs="David" w:hint="cs"/>
          <w:rtl/>
        </w:rPr>
        <w:t>העיכול</w:t>
      </w:r>
    </w:p>
    <w:p w14:paraId="5CA2F4D8" w14:textId="77777777" w:rsidR="00FE0B3A" w:rsidRPr="003965A4" w:rsidRDefault="00FE0B3A" w:rsidP="003965A4">
      <w:pPr>
        <w:pStyle w:val="af0"/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3965A4">
        <w:rPr>
          <w:rFonts w:ascii="David" w:hAnsi="David" w:cs="David" w:hint="cs"/>
          <w:rtl/>
        </w:rPr>
        <w:t>והקשר</w:t>
      </w:r>
      <w:r w:rsidRPr="003965A4">
        <w:rPr>
          <w:rFonts w:ascii="David" w:hAnsi="David" w:cs="David"/>
        </w:rPr>
        <w:t xml:space="preserve"> </w:t>
      </w:r>
      <w:r w:rsidRPr="003965A4">
        <w:rPr>
          <w:rFonts w:ascii="David" w:hAnsi="David" w:cs="David" w:hint="cs"/>
          <w:rtl/>
        </w:rPr>
        <w:t>בין</w:t>
      </w:r>
      <w:r w:rsidRPr="003965A4">
        <w:rPr>
          <w:rFonts w:ascii="David" w:hAnsi="David" w:cs="David"/>
        </w:rPr>
        <w:t xml:space="preserve"> </w:t>
      </w:r>
      <w:r w:rsidRPr="003965A4">
        <w:rPr>
          <w:rFonts w:ascii="David" w:hAnsi="David" w:cs="David" w:hint="cs"/>
          <w:rtl/>
        </w:rPr>
        <w:t xml:space="preserve">מרכיביה? </w:t>
      </w:r>
    </w:p>
    <w:p w14:paraId="7297F8C7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 w:hint="cs"/>
          <w:rtl/>
        </w:rPr>
        <w:t xml:space="preserve">באילו עוד הקשרים אפשר לעשות שימוש בתרשים זה? </w:t>
      </w:r>
    </w:p>
    <w:p w14:paraId="4B2FE33A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>נסח/י משפט אחד או שניים על מה שלמדת בשיעור.</w:t>
      </w:r>
    </w:p>
    <w:p w14:paraId="072D0882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C17FFA">
        <w:rPr>
          <w:rFonts w:ascii="David" w:hAnsi="David" w:cs="David"/>
          <w:rtl/>
        </w:rPr>
        <w:t xml:space="preserve">אילו מיומנויות הפעלתי ובאיזה הקשר? </w:t>
      </w:r>
    </w:p>
    <w:p w14:paraId="65AC0DEF" w14:textId="77777777" w:rsidR="00FE0B3A" w:rsidRPr="00C17FFA" w:rsidRDefault="00FE0B3A" w:rsidP="003965A4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C17FFA">
        <w:rPr>
          <w:rFonts w:ascii="David" w:hAnsi="David" w:cs="David"/>
          <w:rtl/>
        </w:rPr>
        <w:t xml:space="preserve">באילו דרכים למדת על מערכת העיכול? איזו דרך אהבתי? </w:t>
      </w:r>
    </w:p>
    <w:p w14:paraId="5BDCA298" w14:textId="149F7832" w:rsidR="004165E1" w:rsidRPr="003965A4" w:rsidRDefault="00FE0B3A" w:rsidP="003965A4">
      <w:pPr>
        <w:pStyle w:val="af0"/>
        <w:numPr>
          <w:ilvl w:val="0"/>
          <w:numId w:val="33"/>
        </w:numPr>
        <w:spacing w:line="360" w:lineRule="auto"/>
        <w:rPr>
          <w:rFonts w:ascii="David" w:eastAsia="Calibri" w:hAnsi="David" w:cs="David"/>
          <w:rtl/>
        </w:rPr>
      </w:pPr>
      <w:r w:rsidRPr="003965A4">
        <w:rPr>
          <w:rFonts w:ascii="David" w:hAnsi="David" w:cs="David"/>
          <w:rtl/>
        </w:rPr>
        <w:t>במה תרמה לי העבודה בקבוצה?</w:t>
      </w:r>
    </w:p>
    <w:sectPr w:rsidR="004165E1" w:rsidRPr="003965A4" w:rsidSect="000E7259">
      <w:headerReference w:type="default" r:id="rId15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881A" w14:textId="77777777" w:rsidR="0066396A" w:rsidRDefault="0066396A">
      <w:r>
        <w:separator/>
      </w:r>
    </w:p>
  </w:endnote>
  <w:endnote w:type="continuationSeparator" w:id="0">
    <w:p w14:paraId="215D251E" w14:textId="77777777" w:rsidR="0066396A" w:rsidRDefault="006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93B6" w14:textId="77777777" w:rsidR="0066396A" w:rsidRDefault="0066396A">
      <w:r>
        <w:separator/>
      </w:r>
    </w:p>
  </w:footnote>
  <w:footnote w:type="continuationSeparator" w:id="0">
    <w:p w14:paraId="3E03A28F" w14:textId="77777777" w:rsidR="0066396A" w:rsidRDefault="0066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F6967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B0CE9"/>
    <w:multiLevelType w:val="hybridMultilevel"/>
    <w:tmpl w:val="ED02E9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7715B"/>
    <w:multiLevelType w:val="hybridMultilevel"/>
    <w:tmpl w:val="1792C2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8D7490"/>
    <w:multiLevelType w:val="hybridMultilevel"/>
    <w:tmpl w:val="18F25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A5126D4"/>
    <w:multiLevelType w:val="hybridMultilevel"/>
    <w:tmpl w:val="AAD2E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F6B4D"/>
    <w:multiLevelType w:val="hybridMultilevel"/>
    <w:tmpl w:val="61685E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155D2"/>
    <w:multiLevelType w:val="hybridMultilevel"/>
    <w:tmpl w:val="37A4D7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3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5"/>
  </w:num>
  <w:num w:numId="5" w16cid:durableId="367603192">
    <w:abstractNumId w:val="1"/>
  </w:num>
  <w:num w:numId="6" w16cid:durableId="1050882393">
    <w:abstractNumId w:val="16"/>
  </w:num>
  <w:num w:numId="7" w16cid:durableId="1252541828">
    <w:abstractNumId w:val="20"/>
  </w:num>
  <w:num w:numId="8" w16cid:durableId="1892574420">
    <w:abstractNumId w:val="22"/>
  </w:num>
  <w:num w:numId="9" w16cid:durableId="832110966">
    <w:abstractNumId w:val="9"/>
  </w:num>
  <w:num w:numId="10" w16cid:durableId="393241797">
    <w:abstractNumId w:val="12"/>
  </w:num>
  <w:num w:numId="11" w16cid:durableId="331566953">
    <w:abstractNumId w:val="30"/>
  </w:num>
  <w:num w:numId="12" w16cid:durableId="1805347096">
    <w:abstractNumId w:val="14"/>
  </w:num>
  <w:num w:numId="13" w16cid:durableId="1042630286">
    <w:abstractNumId w:val="2"/>
  </w:num>
  <w:num w:numId="14" w16cid:durableId="712190244">
    <w:abstractNumId w:val="27"/>
  </w:num>
  <w:num w:numId="15" w16cid:durableId="589432610">
    <w:abstractNumId w:val="8"/>
  </w:num>
  <w:num w:numId="16" w16cid:durableId="821774031">
    <w:abstractNumId w:val="11"/>
  </w:num>
  <w:num w:numId="17" w16cid:durableId="449134022">
    <w:abstractNumId w:val="28"/>
  </w:num>
  <w:num w:numId="18" w16cid:durableId="1903323673">
    <w:abstractNumId w:val="10"/>
  </w:num>
  <w:num w:numId="19" w16cid:durableId="1911884915">
    <w:abstractNumId w:val="18"/>
  </w:num>
  <w:num w:numId="20" w16cid:durableId="1462571214">
    <w:abstractNumId w:val="24"/>
  </w:num>
  <w:num w:numId="21" w16cid:durableId="589772132">
    <w:abstractNumId w:val="17"/>
  </w:num>
  <w:num w:numId="22" w16cid:durableId="804085720">
    <w:abstractNumId w:val="0"/>
  </w:num>
  <w:num w:numId="23" w16cid:durableId="1587614568">
    <w:abstractNumId w:val="26"/>
  </w:num>
  <w:num w:numId="24" w16cid:durableId="127640060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5"/>
  </w:num>
  <w:num w:numId="27" w16cid:durableId="987124258">
    <w:abstractNumId w:val="3"/>
  </w:num>
  <w:num w:numId="28" w16cid:durableId="703561510">
    <w:abstractNumId w:val="19"/>
  </w:num>
  <w:num w:numId="29" w16cid:durableId="746995533">
    <w:abstractNumId w:val="21"/>
  </w:num>
  <w:num w:numId="30" w16cid:durableId="879703826">
    <w:abstractNumId w:val="23"/>
  </w:num>
  <w:num w:numId="31" w16cid:durableId="2108308976">
    <w:abstractNumId w:val="6"/>
  </w:num>
  <w:num w:numId="32" w16cid:durableId="926304939">
    <w:abstractNumId w:val="7"/>
  </w:num>
  <w:num w:numId="33" w16cid:durableId="78469114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56A4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65A4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6396A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0B3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.tau.ac.il/wp-content/uploads/2015/02/00-&#1502;&#1489;&#1493;&#1488;-&#1500;&#1502;&#1497;&#1491;&#1492;-&#1489;&#1488;&#1502;&#1510;&#1506;&#1493;&#1514;-&#1491;&#1490;&#1502;&#1497;&#1501;.pdf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ar.tau.ac.il/wp-content/uploads/2015/10/07-%D7%93%D7%92%D7%9D-%D7%94%D7%95%D7%A8%D7%90%D7%94-%D7%9E%D7%A1%D7%A2-%D7%91%D7%9E%D7%A2%D7%A8%D7%9B%D7%AA-%D7%94%D7%A2%D7%99%D7%9B%D7%95%D7%9C-%D7%94%D7%A9%D7%9C%D7%9D-%D7%95%D7%97%D7%9C%D7%A7%D7%99%D7%95-%D7%9B%D7%99%D7%AA%D7%94-%D7%94-%D7%92%D7%A8%D7%A1%D7%94-%D7%A2%D7%91%D7%A8%D7%99%D7%A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9IL_ny2o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QVYgUtLzs" TargetMode="External"/><Relationship Id="rId14" Type="http://schemas.openxmlformats.org/officeDocument/2006/relationships/hyperlink" Target="https://davidson.weizmann.ac.il/online/maagarmada/med_and_physiol/%D7%90%D7%99%D7%9A-%D7%A4%D7%95%D7%A2%D7%9C%D7%AA-%D7%9E%D7%A2%D7%A8%D7%9B%D7%AA-%D7%94%D7%A2%D7%99%D7%9B%D7%95%D7%9C%3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840</Words>
  <Characters>4205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5035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2022-09-28T08:31:00Z</dcterms:created>
  <dcterms:modified xsi:type="dcterms:W3CDTF">2022-09-28T08:31:00Z</dcterms:modified>
</cp:coreProperties>
</file>