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91978B3" w:rsidR="00F013BC" w:rsidRDefault="009E5B24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ראשון</w:t>
      </w:r>
    </w:p>
    <w:p w14:paraId="71385858" w14:textId="6847805A" w:rsidR="009E5B24" w:rsidRPr="00BB62CB" w:rsidRDefault="009E5B24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עולמם של בעלי החיים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6F615981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E5B24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3DD46ABF" w:rsidR="004455AC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9E5B24" w:rsidRPr="00B95BC0">
        <w:rPr>
          <w:rFonts w:ascii="David" w:hAnsi="David" w:cs="David" w:hint="cs"/>
          <w:rtl/>
        </w:rPr>
        <w:t>30 -31</w:t>
      </w:r>
    </w:p>
    <w:p w14:paraId="18C30105" w14:textId="77777777" w:rsidR="009E5B24" w:rsidRPr="00B95BC0" w:rsidRDefault="009E5B24" w:rsidP="009E5B24">
      <w:pPr>
        <w:spacing w:line="360" w:lineRule="auto"/>
        <w:rPr>
          <w:rFonts w:ascii="David" w:hAnsi="David" w:cs="David"/>
          <w:rtl/>
        </w:rPr>
      </w:pPr>
      <w:r w:rsidRPr="00B95BC0">
        <w:rPr>
          <w:rFonts w:ascii="David" w:hAnsi="David" w:cs="David" w:hint="cs"/>
          <w:rtl/>
        </w:rPr>
        <w:t>המשימות בעמודים אלה נועדו לחזרה ולסיכום הלמידה בפרק זה.</w:t>
      </w:r>
    </w:p>
    <w:p w14:paraId="0C0AEA85" w14:textId="77777777" w:rsidR="009E5B24" w:rsidRPr="00B95BC0" w:rsidRDefault="009E5B24" w:rsidP="009E5B24">
      <w:pPr>
        <w:spacing w:line="360" w:lineRule="auto"/>
        <w:rPr>
          <w:rFonts w:ascii="David" w:hAnsi="David" w:cs="David"/>
          <w:rtl/>
        </w:rPr>
      </w:pPr>
      <w:r w:rsidRPr="00B95BC0">
        <w:rPr>
          <w:rFonts w:ascii="David" w:hAnsi="David" w:cs="David" w:hint="cs"/>
          <w:rtl/>
        </w:rPr>
        <w:t xml:space="preserve">מוצע לקרוא עם התלמידים את ההיגדים שבתבנית </w:t>
      </w:r>
      <w:r w:rsidRPr="00B95BC0">
        <w:rPr>
          <w:rFonts w:ascii="David" w:hAnsi="David" w:cs="David" w:hint="cs"/>
          <w:b/>
          <w:bCs/>
          <w:rtl/>
        </w:rPr>
        <w:t>בפרק זה למדנו</w:t>
      </w:r>
      <w:r w:rsidRPr="00B95BC0">
        <w:rPr>
          <w:rFonts w:ascii="David" w:hAnsi="David" w:cs="David" w:hint="cs"/>
          <w:rtl/>
        </w:rPr>
        <w:t>, עמוד 30.</w:t>
      </w:r>
    </w:p>
    <w:p w14:paraId="19D3B1A8" w14:textId="77777777" w:rsidR="009E5B24" w:rsidRPr="00B95BC0" w:rsidRDefault="009E5B24" w:rsidP="009E5B24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B95BC0">
        <w:rPr>
          <w:rFonts w:ascii="David" w:hAnsi="David" w:cs="David" w:hint="cs"/>
          <w:rtl/>
        </w:rPr>
        <w:t xml:space="preserve">מוצע לענות על המשימה בתבנית </w:t>
      </w:r>
      <w:r w:rsidRPr="00B95BC0">
        <w:rPr>
          <w:rFonts w:ascii="David" w:hAnsi="David" w:cs="David" w:hint="cs"/>
          <w:b/>
          <w:bCs/>
          <w:rtl/>
        </w:rPr>
        <w:t>במבט חוזר</w:t>
      </w:r>
      <w:r w:rsidRPr="00B95BC0">
        <w:rPr>
          <w:rFonts w:ascii="David" w:hAnsi="David" w:cs="David" w:hint="cs"/>
          <w:rtl/>
        </w:rPr>
        <w:t>, עמוד 31. השאלות המופיעות בתבנית זו מתאימות</w:t>
      </w:r>
      <w:r w:rsidRPr="00B95BC0">
        <w:rPr>
          <w:rFonts w:ascii="David" w:hAnsi="David" w:cs="David" w:hint="cs"/>
          <w:b/>
          <w:bCs/>
          <w:color w:val="0000CC"/>
          <w:rtl/>
        </w:rPr>
        <w:t xml:space="preserve"> </w:t>
      </w:r>
      <w:r w:rsidRPr="00B95BC0">
        <w:rPr>
          <w:rFonts w:ascii="David" w:hAnsi="David" w:cs="David" w:hint="cs"/>
          <w:rtl/>
        </w:rPr>
        <w:t>לתהליכי הערכה מעצבת.</w:t>
      </w:r>
    </w:p>
    <w:p w14:paraId="69533C7E" w14:textId="2EB2F712" w:rsidR="009E5B24" w:rsidRPr="009E5B24" w:rsidRDefault="009E5B24" w:rsidP="009E5B24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color w:val="0000CC"/>
          <w:rtl/>
        </w:rPr>
      </w:pPr>
      <w:r w:rsidRPr="009E5B24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9E5B24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9E5B24">
        <w:rPr>
          <w:rFonts w:ascii="David" w:hAnsi="David" w:cs="David" w:hint="cs"/>
          <w:rtl/>
        </w:rPr>
        <w:t xml:space="preserve"> (מנויים), לספר הדיגיטלי, עמוד 31 ולענות על </w:t>
      </w:r>
      <w:r w:rsidRPr="009E5B24">
        <w:rPr>
          <w:rFonts w:ascii="David" w:hAnsi="David" w:cs="David" w:hint="cs"/>
          <w:b/>
          <w:bCs/>
          <w:rtl/>
        </w:rPr>
        <w:t>משימת הסיכום: עולמם של בעלי החיים</w:t>
      </w:r>
      <w:r w:rsidRPr="009E5B24">
        <w:rPr>
          <w:rFonts w:ascii="David" w:hAnsi="David" w:cs="David" w:hint="cs"/>
          <w:color w:val="0000CC"/>
          <w:rtl/>
        </w:rPr>
        <w:t>.</w:t>
      </w:r>
    </w:p>
    <w:sectPr w:rsidR="009E5B24" w:rsidRPr="009E5B24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33EA" w14:textId="77777777" w:rsidR="006D5299" w:rsidRDefault="006D5299">
      <w:r>
        <w:separator/>
      </w:r>
    </w:p>
  </w:endnote>
  <w:endnote w:type="continuationSeparator" w:id="0">
    <w:p w14:paraId="0FDBA920" w14:textId="77777777" w:rsidR="006D5299" w:rsidRDefault="006D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995" w14:textId="77777777" w:rsidR="006D5299" w:rsidRDefault="006D5299">
      <w:r>
        <w:separator/>
      </w:r>
    </w:p>
  </w:footnote>
  <w:footnote w:type="continuationSeparator" w:id="0">
    <w:p w14:paraId="14D79714" w14:textId="77777777" w:rsidR="006D5299" w:rsidRDefault="006D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F2B82"/>
    <w:multiLevelType w:val="hybridMultilevel"/>
    <w:tmpl w:val="C29ECF08"/>
    <w:lvl w:ilvl="0" w:tplc="634815A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0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2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8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4"/>
  </w:num>
  <w:num w:numId="12" w16cid:durableId="1805347096">
    <w:abstractNumId w:val="11"/>
  </w:num>
  <w:num w:numId="13" w16cid:durableId="1042630286">
    <w:abstractNumId w:val="2"/>
  </w:num>
  <w:num w:numId="14" w16cid:durableId="712190244">
    <w:abstractNumId w:val="22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3"/>
  </w:num>
  <w:num w:numId="18" w16cid:durableId="1903323673">
    <w:abstractNumId w:val="7"/>
  </w:num>
  <w:num w:numId="19" w16cid:durableId="1911884915">
    <w:abstractNumId w:val="16"/>
  </w:num>
  <w:num w:numId="20" w16cid:durableId="1462571214">
    <w:abstractNumId w:val="19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6212339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2E32"/>
    <w:rsid w:val="005D69AA"/>
    <w:rsid w:val="005E60E8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D5299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E5B2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0525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507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2022-09-05T07:46:00Z</dcterms:created>
  <dcterms:modified xsi:type="dcterms:W3CDTF">2022-09-05T07:46:00Z</dcterms:modified>
</cp:coreProperties>
</file>