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0B" w14:textId="77777777" w:rsidR="00CC25B0" w:rsidRDefault="00CC25B0" w:rsidP="00251410">
      <w:pPr>
        <w:bidi/>
        <w:spacing w:after="0" w:line="360" w:lineRule="auto"/>
        <w:jc w:val="center"/>
        <w:rPr>
          <w:rFonts w:ascii="Calibri" w:eastAsia="Calibri" w:hAnsi="Calibri" w:cs="Arial" w:hint="cs"/>
          <w:b/>
          <w:bCs/>
          <w:sz w:val="40"/>
          <w:szCs w:val="40"/>
          <w:rtl/>
        </w:rPr>
      </w:pPr>
    </w:p>
    <w:p w14:paraId="5149F4DF" w14:textId="2C1529E8" w:rsidR="00251410" w:rsidRPr="0019431B" w:rsidRDefault="00251410" w:rsidP="00CC25B0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מדעי הח</w:t>
      </w:r>
      <w:r w:rsidR="00386B64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יים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D43FD3C" w14:textId="5A99F30A" w:rsidR="00251410" w:rsidRPr="0019431B" w:rsidRDefault="00251410" w:rsidP="00251410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ה</w:t>
      </w:r>
    </w:p>
    <w:p w14:paraId="0B0FCBC9" w14:textId="77777777" w:rsidR="003926A5" w:rsidRPr="003926A5" w:rsidRDefault="003926A5" w:rsidP="003926A5">
      <w:pPr>
        <w:bidi/>
        <w:spacing w:after="0" w:line="360" w:lineRule="auto"/>
        <w:outlineLvl w:val="2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_Toc536106320"/>
      <w:r w:rsidRPr="003926A5">
        <w:rPr>
          <w:rFonts w:asciiTheme="minorBidi" w:eastAsia="Times New Roman" w:hAnsiTheme="minorBidi"/>
          <w:b/>
          <w:bCs/>
          <w:sz w:val="28"/>
          <w:szCs w:val="28"/>
          <w:rtl/>
        </w:rPr>
        <w:t>נושא מרכזי 1: מערכות ותהליכים ביצורים חיים</w:t>
      </w:r>
      <w:bookmarkEnd w:id="0"/>
    </w:p>
    <w:p w14:paraId="19D67D37" w14:textId="34AA8C2C" w:rsidR="007B7ECF" w:rsidRDefault="007B7ECF" w:rsidP="003926A5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251410">
        <w:rPr>
          <w:rFonts w:hint="cs"/>
          <w:b/>
          <w:bCs/>
          <w:sz w:val="28"/>
          <w:szCs w:val="28"/>
          <w:rtl/>
        </w:rPr>
        <w:t>נושא</w:t>
      </w:r>
      <w:r w:rsidR="00386B64">
        <w:rPr>
          <w:rFonts w:hint="cs"/>
          <w:b/>
          <w:bCs/>
          <w:sz w:val="28"/>
          <w:szCs w:val="28"/>
          <w:rtl/>
        </w:rPr>
        <w:t>י</w:t>
      </w:r>
      <w:r w:rsidRPr="00251410">
        <w:rPr>
          <w:rFonts w:hint="cs"/>
          <w:b/>
          <w:bCs/>
          <w:sz w:val="28"/>
          <w:szCs w:val="28"/>
          <w:rtl/>
        </w:rPr>
        <w:t xml:space="preserve"> משנה: </w:t>
      </w:r>
    </w:p>
    <w:p w14:paraId="5E7C2F57" w14:textId="26FE6F7D" w:rsidR="00386B64" w:rsidRPr="00386B64" w:rsidRDefault="00386B64" w:rsidP="00386B64">
      <w:pPr>
        <w:numPr>
          <w:ilvl w:val="0"/>
          <w:numId w:val="14"/>
        </w:numPr>
        <w:tabs>
          <w:tab w:val="num" w:pos="1440"/>
        </w:tabs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86B64">
        <w:rPr>
          <w:rFonts w:asciiTheme="minorBidi" w:hAnsiTheme="minorBidi"/>
          <w:b/>
          <w:bCs/>
          <w:color w:val="000000"/>
          <w:sz w:val="28"/>
          <w:szCs w:val="28"/>
          <w:rtl/>
        </w:rPr>
        <w:t>מאפייני החיים, צרכים לקיום יצורים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.</w:t>
      </w:r>
      <w:r w:rsidRPr="00386B64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</w:p>
    <w:p w14:paraId="5D31183C" w14:textId="6B715BEA" w:rsidR="00386B64" w:rsidRPr="00386B64" w:rsidRDefault="00386B64" w:rsidP="00386B64">
      <w:pPr>
        <w:numPr>
          <w:ilvl w:val="0"/>
          <w:numId w:val="14"/>
        </w:numPr>
        <w:tabs>
          <w:tab w:val="num" w:pos="1440"/>
        </w:tabs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386B64">
        <w:rPr>
          <w:rFonts w:asciiTheme="minorBidi" w:hAnsiTheme="minorBidi"/>
          <w:b/>
          <w:bCs/>
          <w:color w:val="000000"/>
          <w:sz w:val="28"/>
          <w:szCs w:val="28"/>
          <w:rtl/>
        </w:rPr>
        <w:t>תפקודים של מערכות / תהליכים ביצורים חיים (בדגש אדם)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.</w:t>
      </w:r>
    </w:p>
    <w:p w14:paraId="379B5E44" w14:textId="145FA024" w:rsidR="00386B64" w:rsidRPr="00386B64" w:rsidRDefault="00386B64" w:rsidP="00386B64">
      <w:pPr>
        <w:numPr>
          <w:ilvl w:val="0"/>
          <w:numId w:val="14"/>
        </w:numPr>
        <w:tabs>
          <w:tab w:val="num" w:pos="1440"/>
        </w:tabs>
        <w:bidi/>
        <w:spacing w:after="0" w:line="360" w:lineRule="auto"/>
        <w:ind w:right="420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86B64">
        <w:rPr>
          <w:rFonts w:asciiTheme="minorBidi" w:hAnsiTheme="minorBidi"/>
          <w:b/>
          <w:bCs/>
          <w:color w:val="000000"/>
          <w:sz w:val="28"/>
          <w:szCs w:val="28"/>
          <w:rtl/>
        </w:rPr>
        <w:t>בריאות האדם, איכות החיים ודרכים לשמירתן.</w:t>
      </w:r>
    </w:p>
    <w:tbl>
      <w:tblPr>
        <w:tblStyle w:val="aa"/>
        <w:bidiVisual/>
        <w:tblW w:w="9049" w:type="dxa"/>
        <w:tblLook w:val="04A0" w:firstRow="1" w:lastRow="0" w:firstColumn="1" w:lastColumn="0" w:noHBand="0" w:noVBand="1"/>
      </w:tblPr>
      <w:tblGrid>
        <w:gridCol w:w="2479"/>
        <w:gridCol w:w="3594"/>
        <w:gridCol w:w="2976"/>
      </w:tblGrid>
      <w:tr w:rsidR="007B7ECF" w14:paraId="3E9CFD6E" w14:textId="77777777" w:rsidTr="009E6906">
        <w:trPr>
          <w:tblHeader/>
        </w:trPr>
        <w:tc>
          <w:tcPr>
            <w:tcW w:w="2479" w:type="dxa"/>
            <w:shd w:val="clear" w:color="auto" w:fill="E2EFD9" w:themeFill="accent6" w:themeFillTint="33"/>
          </w:tcPr>
          <w:p w14:paraId="548E5450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73456DC8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594" w:type="dxa"/>
            <w:shd w:val="clear" w:color="auto" w:fill="E2EFD9" w:themeFill="accent6" w:themeFillTint="33"/>
          </w:tcPr>
          <w:p w14:paraId="4EBD6D99" w14:textId="77777777" w:rsidR="009576EF" w:rsidRDefault="0059386F" w:rsidP="00234211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9386F">
              <w:rPr>
                <w:rFonts w:cs="Arial"/>
                <w:b/>
                <w:bCs/>
                <w:sz w:val="24"/>
                <w:szCs w:val="24"/>
                <w:rtl/>
              </w:rPr>
              <w:t xml:space="preserve">דוגמאות למשימות </w:t>
            </w:r>
          </w:p>
          <w:p w14:paraId="6E0EB3D7" w14:textId="57E386F6" w:rsidR="007B7ECF" w:rsidRDefault="0059386F" w:rsidP="009576E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9386F">
              <w:rPr>
                <w:rFonts w:cs="Arial"/>
                <w:b/>
                <w:bCs/>
                <w:sz w:val="24"/>
                <w:szCs w:val="24"/>
                <w:rtl/>
              </w:rPr>
              <w:t>בשכבות המידע בספר הדיגיטאלי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5162CF3" w14:textId="7A317F09" w:rsidR="007B7ECF" w:rsidRDefault="007B7ECF" w:rsidP="009576E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ביטוי  </w:t>
            </w:r>
            <w:r w:rsidR="0059386F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7EC74B34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7B7ECF" w14:paraId="52DC81A2" w14:textId="77777777" w:rsidTr="009E6906">
        <w:tc>
          <w:tcPr>
            <w:tcW w:w="2479" w:type="dxa"/>
          </w:tcPr>
          <w:p w14:paraId="2B4F0665" w14:textId="77777777" w:rsidR="00745337" w:rsidRPr="00B15F1C" w:rsidRDefault="00745337" w:rsidP="00745337">
            <w:pPr>
              <w:tabs>
                <w:tab w:val="num" w:pos="360"/>
              </w:tabs>
              <w:bidi/>
              <w:rPr>
                <w:rFonts w:ascii="Arial" w:hAnsi="Arial"/>
                <w:szCs w:val="20"/>
              </w:rPr>
            </w:pPr>
            <w:r w:rsidRPr="00B15F1C">
              <w:rPr>
                <w:rFonts w:ascii="Arial" w:hAnsi="Arial"/>
                <w:b/>
                <w:bCs/>
                <w:rtl/>
              </w:rPr>
              <w:t>הזנה באדם</w:t>
            </w:r>
            <w:r>
              <w:rPr>
                <w:rFonts w:ascii="Arial" w:hAnsi="Arial"/>
                <w:szCs w:val="20"/>
                <w:rtl/>
              </w:rPr>
              <w:t xml:space="preserve"> </w:t>
            </w:r>
          </w:p>
          <w:p w14:paraId="6CAF2647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חשיבות המים לקיום יצורים </w:t>
            </w:r>
          </w:p>
          <w:p w14:paraId="6F63A549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תכולת המים בגופם של יצורים</w:t>
            </w:r>
            <w:r w:rsidRPr="00B15F1C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14:paraId="209F7282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חשיבות המזון לגוף</w:t>
            </w:r>
          </w:p>
          <w:p w14:paraId="0C7A8141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רכיבי המזון העיקריים</w:t>
            </w:r>
          </w:p>
          <w:p w14:paraId="27C6921F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חשיבות מערכת העיכול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  <w:p w14:paraId="491B7D18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מבנה מערכת העיכול</w:t>
            </w: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  <w:p w14:paraId="2303A757" w14:textId="5D442662" w:rsidR="007B7ECF" w:rsidRPr="000C552B" w:rsidRDefault="00745337" w:rsidP="000C552B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תפקוד מערכת העיכול</w:t>
            </w:r>
            <w:r w:rsidRPr="00B15F1C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(הרחבה)</w:t>
            </w:r>
          </w:p>
        </w:tc>
        <w:tc>
          <w:tcPr>
            <w:tcW w:w="3594" w:type="dxa"/>
          </w:tcPr>
          <w:p w14:paraId="070EDDA9" w14:textId="77777777" w:rsidR="007B7ECF" w:rsidRPr="00104A58" w:rsidRDefault="00970A02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</w:pPr>
            <w:r w:rsidRPr="00104A58">
              <w:rPr>
                <w:rFonts w:hint="cs"/>
                <w:rtl/>
              </w:rPr>
              <w:t>המים בגופנו (עמוד 247)</w:t>
            </w:r>
          </w:p>
          <w:p w14:paraId="14708331" w14:textId="77777777" w:rsidR="00970A02" w:rsidRPr="00104A58" w:rsidRDefault="00970A02" w:rsidP="00104A5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ind w:left="357" w:hanging="357"/>
            </w:pPr>
            <w:r w:rsidRPr="00104A58">
              <w:rPr>
                <w:rFonts w:hint="cs"/>
                <w:rtl/>
              </w:rPr>
              <w:t>סקר הרגלי שתיה (עמוד 252)</w:t>
            </w:r>
          </w:p>
          <w:p w14:paraId="331A122E" w14:textId="2EED0F34" w:rsidR="00970A02" w:rsidRPr="00464B24" w:rsidRDefault="00970A02" w:rsidP="00104A5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ind w:left="357" w:hanging="357"/>
              <w:rPr>
                <w:sz w:val="20"/>
                <w:szCs w:val="20"/>
                <w:rtl/>
              </w:rPr>
            </w:pPr>
            <w:r w:rsidRPr="00104A58">
              <w:rPr>
                <w:rFonts w:hint="cs"/>
                <w:rtl/>
              </w:rPr>
              <w:t xml:space="preserve">משימת סיכום: מים </w:t>
            </w:r>
            <w:r w:rsidRPr="00104A58">
              <w:rPr>
                <w:rtl/>
              </w:rPr>
              <w:t>–</w:t>
            </w:r>
            <w:r w:rsidRPr="00104A58">
              <w:rPr>
                <w:rFonts w:hint="cs"/>
                <w:rtl/>
              </w:rPr>
              <w:t xml:space="preserve"> חומר לחיים (עמוד 260)</w:t>
            </w:r>
          </w:p>
        </w:tc>
        <w:tc>
          <w:tcPr>
            <w:tcW w:w="2976" w:type="dxa"/>
          </w:tcPr>
          <w:p w14:paraId="47830963" w14:textId="685EC7F3" w:rsidR="009576EF" w:rsidRPr="00301272" w:rsidRDefault="009576EF" w:rsidP="00301272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/>
              </w:rPr>
            </w:pPr>
            <w:r w:rsidRPr="00301272">
              <w:rPr>
                <w:rFonts w:asciiTheme="minorBidi" w:hAnsiTheme="minorBidi"/>
                <w:rtl/>
              </w:rPr>
              <w:t>האם כבר אכלתם ארוחת בוקר?</w:t>
            </w:r>
          </w:p>
          <w:p w14:paraId="2C1A9105" w14:textId="77777777" w:rsidR="002B416A" w:rsidRPr="002B416A" w:rsidRDefault="009576EF" w:rsidP="002B416A">
            <w:pPr>
              <w:pStyle w:val="ae"/>
              <w:numPr>
                <w:ilvl w:val="0"/>
                <w:numId w:val="10"/>
              </w:numPr>
              <w:bidi/>
              <w:spacing w:line="360" w:lineRule="auto"/>
            </w:pPr>
            <w:r w:rsidRPr="00301272">
              <w:rPr>
                <w:rFonts w:asciiTheme="minorBidi" w:hAnsiTheme="minorBidi"/>
                <w:rtl/>
              </w:rPr>
              <w:t xml:space="preserve">מה נאכל בעתיד? – מציאות </w:t>
            </w:r>
            <w:r w:rsidRPr="002B416A">
              <w:rPr>
                <w:rFonts w:asciiTheme="minorBidi" w:hAnsiTheme="minorBidi"/>
                <w:rtl/>
              </w:rPr>
              <w:t>או דמיון</w:t>
            </w:r>
            <w:r w:rsidR="005E54E2" w:rsidRPr="002B416A">
              <w:rPr>
                <w:rFonts w:asciiTheme="minorBidi" w:hAnsiTheme="minorBidi"/>
                <w:rtl/>
              </w:rPr>
              <w:t xml:space="preserve"> (</w:t>
            </w:r>
            <w:r w:rsidR="005E54E2" w:rsidRPr="002B416A">
              <w:rPr>
                <w:rFonts w:asciiTheme="minorBidi" w:hAnsiTheme="minorBidi"/>
                <w:highlight w:val="yellow"/>
                <w:rtl/>
              </w:rPr>
              <w:t>קשר לשינוי אקלים)</w:t>
            </w:r>
          </w:p>
          <w:p w14:paraId="7D5577A9" w14:textId="08EDF69D" w:rsidR="005A266E" w:rsidRPr="002B416A" w:rsidRDefault="005A266E" w:rsidP="002B416A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rtl/>
              </w:rPr>
            </w:pPr>
            <w:r w:rsidRPr="002B416A">
              <w:rPr>
                <w:rFonts w:hint="cs"/>
                <w:rtl/>
              </w:rPr>
              <w:t>מים לבריאות</w:t>
            </w:r>
          </w:p>
        </w:tc>
      </w:tr>
      <w:tr w:rsidR="007B7ECF" w14:paraId="4DF5A05B" w14:textId="77777777" w:rsidTr="009E6906">
        <w:tc>
          <w:tcPr>
            <w:tcW w:w="2479" w:type="dxa"/>
          </w:tcPr>
          <w:p w14:paraId="44D19C90" w14:textId="77777777" w:rsidR="00745337" w:rsidRPr="00B15F1C" w:rsidRDefault="00745337" w:rsidP="00745337">
            <w:pPr>
              <w:keepNext/>
              <w:bidi/>
              <w:outlineLvl w:val="3"/>
              <w:rPr>
                <w:rFonts w:ascii="Arial" w:eastAsia="Times New Roman" w:hAnsi="Arial"/>
                <w:b/>
                <w:bCs/>
                <w:color w:val="000000"/>
              </w:rPr>
            </w:pPr>
            <w:r w:rsidRPr="00B15F1C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בריאות, מזון ותזונה </w:t>
            </w:r>
            <w:r w:rsidRPr="00B15F1C">
              <w:rPr>
                <w:rFonts w:ascii="Arial" w:eastAsia="Times New Roman" w:hAnsi="Arial"/>
                <w:b/>
                <w:bCs/>
                <w:color w:val="000000"/>
                <w:rtl/>
              </w:rPr>
              <w:t>–</w:t>
            </w:r>
            <w:r w:rsidRPr="00B15F1C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היבטים טכנולוגיים</w:t>
            </w:r>
          </w:p>
          <w:p w14:paraId="40F87A59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אמצעים והתנהגויות לתזונה נבונה ומקדמת בריאות</w:t>
            </w:r>
          </w:p>
          <w:p w14:paraId="2E82CC9D" w14:textId="48311EC9" w:rsidR="00745337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  <w:highlight w:val="yellow"/>
              </w:rPr>
            </w:pPr>
            <w:r w:rsidRPr="00C5594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המחיר הסביבתי כתוצאה מתהליכי ייצור וצריכה של מזון</w:t>
            </w:r>
          </w:p>
          <w:p w14:paraId="70660BC6" w14:textId="2E0B72B3" w:rsidR="007B7ECF" w:rsidRPr="000C552B" w:rsidRDefault="00745337" w:rsidP="000C552B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  <w:highlight w:val="yellow"/>
                <w:rtl/>
              </w:rPr>
            </w:pPr>
            <w:r w:rsidRPr="00C5594B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>דרכים לצמצום המחיר הסביבתי</w:t>
            </w:r>
            <w:r w:rsidRPr="00C5594B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 xml:space="preserve">  </w:t>
            </w:r>
          </w:p>
        </w:tc>
        <w:tc>
          <w:tcPr>
            <w:tcW w:w="3594" w:type="dxa"/>
          </w:tcPr>
          <w:p w14:paraId="5BBFF8DE" w14:textId="77777777" w:rsidR="007B7ECF" w:rsidRDefault="00970A02" w:rsidP="00104A5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איך מזהים ויטמין </w:t>
            </w:r>
            <w:r>
              <w:rPr>
                <w:rFonts w:hint="cs"/>
              </w:rPr>
              <w:t>C</w:t>
            </w:r>
            <w:r>
              <w:rPr>
                <w:rFonts w:hint="cs"/>
                <w:rtl/>
              </w:rPr>
              <w:t xml:space="preserve"> במזון? (עמוד 264)</w:t>
            </w:r>
          </w:p>
          <w:p w14:paraId="0D384D3B" w14:textId="77777777" w:rsidR="00970A02" w:rsidRDefault="00970A02" w:rsidP="00104A5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שיטות לעיבוד מזון (עמוד 275) </w:t>
            </w:r>
          </w:p>
          <w:p w14:paraId="15DEA8AA" w14:textId="60FDFAB6" w:rsidR="00104A58" w:rsidRPr="003B054F" w:rsidRDefault="00104A58" w:rsidP="00104A58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משימת סכום: תזונה נבונה (עמוד 294)</w:t>
            </w:r>
          </w:p>
        </w:tc>
        <w:tc>
          <w:tcPr>
            <w:tcW w:w="2976" w:type="dxa"/>
          </w:tcPr>
          <w:p w14:paraId="5E714941" w14:textId="2B73201D" w:rsidR="009576EF" w:rsidRDefault="009576EF" w:rsidP="0056268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</w:rPr>
            </w:pPr>
            <w:r w:rsidRPr="00301272">
              <w:rPr>
                <w:rFonts w:asciiTheme="minorBidi" w:hAnsiTheme="minorBidi"/>
                <w:rtl/>
              </w:rPr>
              <w:t>האם כבר אכלתם ארוחת בוקר?</w:t>
            </w:r>
          </w:p>
          <w:p w14:paraId="21B1365F" w14:textId="77777777" w:rsidR="00562684" w:rsidRPr="00301272" w:rsidRDefault="00562684" w:rsidP="0056268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</w:rPr>
            </w:pPr>
            <w:r w:rsidRPr="00301272">
              <w:rPr>
                <w:rFonts w:asciiTheme="minorBidi" w:hAnsiTheme="minorBidi"/>
                <w:rtl/>
              </w:rPr>
              <w:t>מהו סוד היוגורט? (</w:t>
            </w:r>
            <w:r w:rsidRPr="00301272">
              <w:rPr>
                <w:rFonts w:asciiTheme="minorBidi" w:hAnsiTheme="minorBidi"/>
                <w:shd w:val="clear" w:color="auto" w:fill="D9D9D9" w:themeFill="background1" w:themeFillShade="D9"/>
                <w:rtl/>
              </w:rPr>
              <w:t xml:space="preserve">משימת </w:t>
            </w:r>
            <w:r w:rsidRPr="00301272">
              <w:rPr>
                <w:rFonts w:asciiTheme="minorBidi" w:hAnsiTheme="minorBidi"/>
                <w:shd w:val="clear" w:color="auto" w:fill="D9D9D9" w:themeFill="background1" w:themeFillShade="D9"/>
              </w:rPr>
              <w:t>STEM</w:t>
            </w:r>
            <w:r w:rsidRPr="00301272">
              <w:rPr>
                <w:rFonts w:asciiTheme="minorBidi" w:hAnsiTheme="minorBidi"/>
                <w:shd w:val="clear" w:color="auto" w:fill="D9D9D9" w:themeFill="background1" w:themeFillShade="D9"/>
                <w:rtl/>
              </w:rPr>
              <w:t>)</w:t>
            </w:r>
          </w:p>
          <w:p w14:paraId="01C7F109" w14:textId="7B2E3E8B" w:rsidR="007B7ECF" w:rsidRPr="00301272" w:rsidRDefault="009576EF" w:rsidP="0056268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</w:rPr>
            </w:pPr>
            <w:r w:rsidRPr="00301272">
              <w:rPr>
                <w:rFonts w:asciiTheme="minorBidi" w:hAnsiTheme="minorBidi"/>
                <w:rtl/>
              </w:rPr>
              <w:t>מה נאכל בעתיד? – מציאות או דמיון</w:t>
            </w:r>
            <w:r w:rsidR="005D0FC6" w:rsidRPr="00301272">
              <w:rPr>
                <w:rFonts w:asciiTheme="minorBidi" w:hAnsiTheme="minorBidi"/>
                <w:rtl/>
              </w:rPr>
              <w:t xml:space="preserve"> (</w:t>
            </w:r>
            <w:r w:rsidR="005D0FC6" w:rsidRPr="00301272">
              <w:rPr>
                <w:rFonts w:asciiTheme="minorBidi" w:hAnsiTheme="minorBidi"/>
                <w:highlight w:val="yellow"/>
                <w:rtl/>
              </w:rPr>
              <w:t>קשר לשינוי אקלים)</w:t>
            </w:r>
          </w:p>
          <w:p w14:paraId="38225887" w14:textId="66EFD7EC" w:rsidR="000C552B" w:rsidRPr="00301272" w:rsidRDefault="000C552B" w:rsidP="0056268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</w:rPr>
            </w:pPr>
            <w:r w:rsidRPr="00301272">
              <w:rPr>
                <w:rFonts w:asciiTheme="minorBidi" w:hAnsiTheme="minorBidi"/>
                <w:rtl/>
              </w:rPr>
              <w:t xml:space="preserve">עושים מהפך – מזון לא לפח </w:t>
            </w:r>
            <w:r w:rsidR="00301272" w:rsidRPr="00301272">
              <w:rPr>
                <w:rFonts w:asciiTheme="minorBidi" w:hAnsiTheme="minorBidi"/>
                <w:rtl/>
              </w:rPr>
              <w:t>(</w:t>
            </w:r>
            <w:r w:rsidR="00301272" w:rsidRPr="00301272">
              <w:rPr>
                <w:rFonts w:asciiTheme="minorBidi" w:hAnsiTheme="minorBidi"/>
                <w:highlight w:val="yellow"/>
                <w:rtl/>
              </w:rPr>
              <w:t>קשר לשינוי אקלים)</w:t>
            </w:r>
          </w:p>
          <w:p w14:paraId="07511DEC" w14:textId="4143C69D" w:rsidR="000C552B" w:rsidRPr="00301272" w:rsidRDefault="000C552B" w:rsidP="00562684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301272">
              <w:rPr>
                <w:rFonts w:asciiTheme="minorBidi" w:hAnsiTheme="minorBidi"/>
                <w:rtl/>
              </w:rPr>
              <w:t>מהו סוד היוגורט? (</w:t>
            </w:r>
            <w:r w:rsidRPr="00301272">
              <w:rPr>
                <w:rFonts w:asciiTheme="minorBidi" w:hAnsiTheme="minorBidi"/>
                <w:highlight w:val="lightGray"/>
                <w:rtl/>
              </w:rPr>
              <w:t xml:space="preserve">משימת </w:t>
            </w:r>
            <w:r w:rsidRPr="00301272">
              <w:rPr>
                <w:rFonts w:asciiTheme="minorBidi" w:hAnsiTheme="minorBidi"/>
                <w:highlight w:val="lightGray"/>
              </w:rPr>
              <w:t>STEM</w:t>
            </w:r>
            <w:r w:rsidRPr="00301272">
              <w:rPr>
                <w:rFonts w:asciiTheme="minorBidi" w:hAnsiTheme="minorBidi"/>
                <w:rtl/>
              </w:rPr>
              <w:t xml:space="preserve">) </w:t>
            </w:r>
          </w:p>
        </w:tc>
      </w:tr>
      <w:tr w:rsidR="007B7ECF" w14:paraId="1C620B54" w14:textId="77777777" w:rsidTr="009E6906">
        <w:tc>
          <w:tcPr>
            <w:tcW w:w="2479" w:type="dxa"/>
          </w:tcPr>
          <w:p w14:paraId="0E2C9E76" w14:textId="77777777" w:rsidR="00745337" w:rsidRPr="00B15F1C" w:rsidRDefault="00745337" w:rsidP="00745337">
            <w:pPr>
              <w:tabs>
                <w:tab w:val="num" w:pos="360"/>
              </w:tabs>
              <w:bidi/>
              <w:rPr>
                <w:rFonts w:ascii="Arial" w:hAnsi="Arial"/>
                <w:b/>
                <w:bCs/>
                <w:rtl/>
              </w:rPr>
            </w:pPr>
            <w:bookmarkStart w:id="1" w:name="נשימה"/>
            <w:r w:rsidRPr="00B15F1C">
              <w:rPr>
                <w:rFonts w:ascii="Arial" w:hAnsi="Arial"/>
                <w:b/>
                <w:bCs/>
                <w:rtl/>
              </w:rPr>
              <w:t>נשימה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  <w:bookmarkEnd w:id="1"/>
          <w:p w14:paraId="6E0F8A9A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חשיבות החמצן לקיום יצורים </w:t>
            </w:r>
          </w:p>
          <w:p w14:paraId="26AC160F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חשיבותה של מערכת הנשימה</w:t>
            </w: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ותפקודה</w:t>
            </w:r>
          </w:p>
          <w:p w14:paraId="7F6631E8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מבנה מערכת הנשימה, מיקום ותפקוד</w:t>
            </w:r>
          </w:p>
          <w:p w14:paraId="1A79B9B1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פעולת הנשימה: שאיפה ונשיפה</w:t>
            </w:r>
          </w:p>
          <w:p w14:paraId="7A18ADAD" w14:textId="77777777" w:rsidR="00745337" w:rsidRPr="00B15F1C" w:rsidRDefault="00745337" w:rsidP="00745337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מנגנון השאיפה והנשיפה (הרחבה)</w:t>
            </w:r>
          </w:p>
          <w:p w14:paraId="6D671F47" w14:textId="56DE1B90" w:rsidR="007B7ECF" w:rsidRPr="00745337" w:rsidRDefault="00745337" w:rsidP="00301272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קצב נשימה</w:t>
            </w:r>
          </w:p>
        </w:tc>
        <w:tc>
          <w:tcPr>
            <w:tcW w:w="3594" w:type="dxa"/>
          </w:tcPr>
          <w:p w14:paraId="1D7619BB" w14:textId="77777777" w:rsidR="007B7ECF" w:rsidRDefault="005B5FA9" w:rsidP="005B5FA9">
            <w:pPr>
              <w:pStyle w:val="ae"/>
              <w:numPr>
                <w:ilvl w:val="0"/>
                <w:numId w:val="8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>מבנה מערכת הנשימה ותפקודה (עמוד 222)</w:t>
            </w:r>
          </w:p>
          <w:p w14:paraId="2F60EDA8" w14:textId="77777777" w:rsidR="005B5FA9" w:rsidRDefault="005B5FA9" w:rsidP="005B5FA9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ind w:left="448" w:hanging="357"/>
            </w:pPr>
            <w:r>
              <w:rPr>
                <w:rFonts w:hint="cs"/>
                <w:rtl/>
              </w:rPr>
              <w:lastRenderedPageBreak/>
              <w:t xml:space="preserve">סיפורו של מחקר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 משפיע על קצב הנשימה? (עמוד 232)</w:t>
            </w:r>
          </w:p>
          <w:p w14:paraId="2827EB0B" w14:textId="0C9DFCAA" w:rsidR="005B5FA9" w:rsidRPr="00234211" w:rsidRDefault="005B5FA9" w:rsidP="005B5FA9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ind w:left="448" w:hanging="357"/>
              <w:rPr>
                <w:rtl/>
              </w:rPr>
            </w:pPr>
            <w:r>
              <w:rPr>
                <w:rFonts w:hint="cs"/>
                <w:rtl/>
              </w:rPr>
              <w:t xml:space="preserve">משימת סיכום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מערכת הנשימה (עמוד 242)</w:t>
            </w:r>
          </w:p>
        </w:tc>
        <w:tc>
          <w:tcPr>
            <w:tcW w:w="2976" w:type="dxa"/>
          </w:tcPr>
          <w:p w14:paraId="6A4B6406" w14:textId="726226B2" w:rsidR="007B7ECF" w:rsidRPr="002B416A" w:rsidRDefault="00301272" w:rsidP="00301272">
            <w:pPr>
              <w:pStyle w:val="ae"/>
              <w:numPr>
                <w:ilvl w:val="0"/>
                <w:numId w:val="8"/>
              </w:numPr>
              <w:bidi/>
              <w:spacing w:line="360" w:lineRule="auto"/>
            </w:pPr>
            <w:r w:rsidRPr="002B416A">
              <w:rPr>
                <w:rFonts w:hint="cs"/>
                <w:rtl/>
              </w:rPr>
              <w:lastRenderedPageBreak/>
              <w:t>אויר לנשימה</w:t>
            </w:r>
          </w:p>
          <w:p w14:paraId="3A738236" w14:textId="5671D828" w:rsidR="00DE5416" w:rsidRDefault="00DE5416" w:rsidP="00DE5416">
            <w:pPr>
              <w:pStyle w:val="ae"/>
              <w:numPr>
                <w:ilvl w:val="0"/>
                <w:numId w:val="8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 xml:space="preserve">שומרים על העצים </w:t>
            </w:r>
            <w:r w:rsidRPr="00301272">
              <w:rPr>
                <w:rFonts w:asciiTheme="minorBidi" w:hAnsiTheme="minorBidi"/>
                <w:rtl/>
              </w:rPr>
              <w:t>(</w:t>
            </w:r>
            <w:r w:rsidRPr="00301272">
              <w:rPr>
                <w:rFonts w:asciiTheme="minorBidi" w:hAnsiTheme="minorBidi"/>
                <w:highlight w:val="yellow"/>
                <w:rtl/>
              </w:rPr>
              <w:t>קשר לשינוי אקלים)</w:t>
            </w:r>
          </w:p>
          <w:p w14:paraId="78A99264" w14:textId="56035435" w:rsidR="00301272" w:rsidRPr="00464B24" w:rsidRDefault="00301272" w:rsidP="00301272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מערת הכלבים</w:t>
            </w:r>
          </w:p>
        </w:tc>
      </w:tr>
      <w:tr w:rsidR="007B7ECF" w14:paraId="29339238" w14:textId="77777777" w:rsidTr="009E6906">
        <w:tc>
          <w:tcPr>
            <w:tcW w:w="2479" w:type="dxa"/>
          </w:tcPr>
          <w:p w14:paraId="2A3B32E7" w14:textId="77777777" w:rsidR="003926A5" w:rsidRPr="00B15F1C" w:rsidRDefault="003926A5" w:rsidP="003926A5">
            <w:pPr>
              <w:keepNext/>
              <w:bidi/>
              <w:outlineLvl w:val="3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rtl/>
              </w:rPr>
            </w:pPr>
            <w:bookmarkStart w:id="2" w:name="מערכתנשימה"/>
            <w:r w:rsidRPr="00B15F1C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lastRenderedPageBreak/>
              <w:t xml:space="preserve">בריאות ומערכת הנשימה </w:t>
            </w:r>
            <w:r w:rsidRPr="00B15F1C">
              <w:rPr>
                <w:rFonts w:ascii="Arial" w:eastAsia="Times New Roman" w:hAnsi="Arial"/>
                <w:b/>
                <w:bCs/>
                <w:color w:val="000000"/>
                <w:rtl/>
              </w:rPr>
              <w:t>–</w:t>
            </w:r>
            <w:r w:rsidRPr="00B15F1C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היבטים טכנולוגיים</w:t>
            </w:r>
          </w:p>
          <w:bookmarkEnd w:id="2"/>
          <w:p w14:paraId="2E0C8877" w14:textId="77777777" w:rsidR="003926A5" w:rsidRPr="00B15F1C" w:rsidRDefault="003926A5" w:rsidP="003926A5">
            <w:pPr>
              <w:tabs>
                <w:tab w:val="num" w:pos="2016"/>
                <w:tab w:val="left" w:pos="4128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פגיעה בדרכי הנשימה</w:t>
            </w:r>
            <w:r w:rsidRPr="00B15F1C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14:paraId="4514BA0C" w14:textId="77777777" w:rsidR="003926A5" w:rsidRPr="00B15F1C" w:rsidRDefault="003926A5" w:rsidP="003926A5">
            <w:pPr>
              <w:tabs>
                <w:tab w:val="num" w:pos="2016"/>
                <w:tab w:val="left" w:pos="4128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אמצעים והתנהגויות למניעת מחלות</w:t>
            </w:r>
            <w:r w:rsidRPr="00B15F1C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sz w:val="20"/>
                <w:szCs w:val="20"/>
                <w:rtl/>
              </w:rPr>
              <w:t>במערכת הנשימה</w:t>
            </w:r>
          </w:p>
          <w:p w14:paraId="6F90D876" w14:textId="52D500F5" w:rsidR="007B7ECF" w:rsidRPr="00FF57A8" w:rsidRDefault="007B7ECF" w:rsidP="003926A5">
            <w:pPr>
              <w:bidi/>
              <w:rPr>
                <w:rFonts w:ascii="Arial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94" w:type="dxa"/>
          </w:tcPr>
          <w:p w14:paraId="0310A66E" w14:textId="74E9AF9C" w:rsidR="007B7ECF" w:rsidRPr="004912B5" w:rsidRDefault="004912B5" w:rsidP="00B2778D">
            <w:pPr>
              <w:pStyle w:val="ae"/>
              <w:numPr>
                <w:ilvl w:val="0"/>
                <w:numId w:val="12"/>
              </w:numPr>
              <w:bidi/>
              <w:spacing w:line="360" w:lineRule="auto"/>
              <w:ind w:left="357" w:hanging="357"/>
              <w:rPr>
                <w:rtl/>
              </w:rPr>
            </w:pPr>
            <w:r w:rsidRPr="004912B5">
              <w:rPr>
                <w:rFonts w:hint="cs"/>
                <w:rtl/>
              </w:rPr>
              <w:t>מהי איכות האוויר באזורכם? (עמוד 248)</w:t>
            </w:r>
          </w:p>
        </w:tc>
        <w:tc>
          <w:tcPr>
            <w:tcW w:w="2976" w:type="dxa"/>
          </w:tcPr>
          <w:p w14:paraId="3826F000" w14:textId="77777777" w:rsidR="00301272" w:rsidRDefault="00301272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מערת הכלבים </w:t>
            </w:r>
          </w:p>
          <w:p w14:paraId="6CB9ECD4" w14:textId="77777777" w:rsidR="007B7ECF" w:rsidRDefault="00301272" w:rsidP="00301272">
            <w:pPr>
              <w:pStyle w:val="ae"/>
              <w:numPr>
                <w:ilvl w:val="0"/>
                <w:numId w:val="3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נושמים נכון בשחייה</w:t>
            </w:r>
          </w:p>
          <w:p w14:paraId="2C8C9B6E" w14:textId="054BE544" w:rsidR="00DE5416" w:rsidRPr="00DE5416" w:rsidRDefault="00DE5416" w:rsidP="00DE5416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</w:rPr>
              <w:t xml:space="preserve">הסיפור מאחורי המסכה </w:t>
            </w:r>
            <w:r w:rsidRPr="00301272">
              <w:rPr>
                <w:rFonts w:asciiTheme="minorBidi" w:hAnsiTheme="minorBidi"/>
                <w:rtl/>
              </w:rPr>
              <w:t>(</w:t>
            </w:r>
            <w:r w:rsidRPr="00301272">
              <w:rPr>
                <w:rFonts w:asciiTheme="minorBidi" w:hAnsiTheme="minorBidi"/>
                <w:highlight w:val="lightGray"/>
                <w:rtl/>
              </w:rPr>
              <w:t xml:space="preserve">משימת </w:t>
            </w:r>
            <w:r w:rsidRPr="00301272">
              <w:rPr>
                <w:rFonts w:asciiTheme="minorBidi" w:hAnsiTheme="minorBidi"/>
                <w:highlight w:val="lightGray"/>
              </w:rPr>
              <w:t>STEM</w:t>
            </w:r>
            <w:r w:rsidRPr="00301272">
              <w:rPr>
                <w:rFonts w:asciiTheme="minorBidi" w:hAnsiTheme="minorBidi"/>
                <w:rtl/>
              </w:rPr>
              <w:t>)</w:t>
            </w:r>
          </w:p>
        </w:tc>
      </w:tr>
      <w:tr w:rsidR="007B7ECF" w14:paraId="2F58704B" w14:textId="77777777" w:rsidTr="009E6906">
        <w:tc>
          <w:tcPr>
            <w:tcW w:w="2479" w:type="dxa"/>
          </w:tcPr>
          <w:p w14:paraId="0F2D6305" w14:textId="77777777" w:rsidR="003926A5" w:rsidRPr="00692E07" w:rsidRDefault="003926A5" w:rsidP="003926A5">
            <w:pPr>
              <w:keepNext/>
              <w:tabs>
                <w:tab w:val="num" w:pos="1440"/>
              </w:tabs>
              <w:bidi/>
              <w:ind w:right="420"/>
              <w:outlineLvl w:val="4"/>
              <w:rPr>
                <w:rFonts w:ascii="Arial" w:eastAsia="Times New Roman" w:hAnsi="Arial"/>
                <w:b/>
                <w:bCs/>
                <w:color w:val="00B0F0"/>
              </w:rPr>
            </w:pPr>
            <w:r w:rsidRPr="00692E07">
              <w:rPr>
                <w:rFonts w:ascii="Arial" w:eastAsia="Times New Roman" w:hAnsi="Arial" w:hint="eastAsia"/>
                <w:b/>
                <w:bCs/>
                <w:color w:val="00B0F0"/>
                <w:rtl/>
              </w:rPr>
              <w:t>הגוף</w:t>
            </w:r>
            <w:r w:rsidRPr="00692E07">
              <w:rPr>
                <w:rFonts w:ascii="Arial" w:eastAsia="Times New Roman" w:hAnsi="Arial"/>
                <w:b/>
                <w:bCs/>
                <w:color w:val="00B0F0"/>
                <w:rtl/>
              </w:rPr>
              <w:t xml:space="preserve"> כמערכת </w:t>
            </w:r>
          </w:p>
          <w:p w14:paraId="71C8B5F2" w14:textId="75A32D4C" w:rsidR="007B7ECF" w:rsidRPr="00DE5416" w:rsidRDefault="003926A5" w:rsidP="00DE5416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692E07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חשיבות הקשר בין מערכות בגוף</w:t>
            </w:r>
            <w:r w:rsidRPr="00692E07">
              <w:rPr>
                <w:rFonts w:ascii="Arial" w:hAnsi="Arial"/>
                <w:b/>
                <w:bCs/>
                <w:color w:val="00B0F0"/>
                <w:rtl/>
              </w:rPr>
              <w:t xml:space="preserve"> </w:t>
            </w:r>
          </w:p>
        </w:tc>
        <w:tc>
          <w:tcPr>
            <w:tcW w:w="3594" w:type="dxa"/>
          </w:tcPr>
          <w:p w14:paraId="3BF8E952" w14:textId="51E72DFB" w:rsidR="007B7ECF" w:rsidRPr="00234211" w:rsidRDefault="004912B5" w:rsidP="00B2778D">
            <w:pPr>
              <w:pStyle w:val="ae"/>
              <w:numPr>
                <w:ilvl w:val="0"/>
                <w:numId w:val="13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 xml:space="preserve">משימת סיכום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מערכת הנשימה (עמוד 242)</w:t>
            </w:r>
          </w:p>
        </w:tc>
        <w:tc>
          <w:tcPr>
            <w:tcW w:w="2976" w:type="dxa"/>
          </w:tcPr>
          <w:p w14:paraId="662B89F5" w14:textId="100DAD61" w:rsidR="007B7ECF" w:rsidRPr="00464B24" w:rsidRDefault="00DE5416" w:rsidP="00423D18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נושמים נכון בשחייה</w:t>
            </w:r>
          </w:p>
        </w:tc>
      </w:tr>
    </w:tbl>
    <w:p w14:paraId="01C53651" w14:textId="4DB14314" w:rsidR="007B7ECF" w:rsidRDefault="007B7ECF">
      <w:pPr>
        <w:rPr>
          <w:rtl/>
        </w:rPr>
      </w:pPr>
    </w:p>
    <w:sectPr w:rsidR="007B7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4EF1" w14:textId="77777777" w:rsidR="008C4E24" w:rsidRDefault="008C4E24" w:rsidP="00B41818">
      <w:pPr>
        <w:spacing w:after="0" w:line="240" w:lineRule="auto"/>
      </w:pPr>
      <w:r>
        <w:separator/>
      </w:r>
    </w:p>
  </w:endnote>
  <w:endnote w:type="continuationSeparator" w:id="0">
    <w:p w14:paraId="4AC4770E" w14:textId="77777777" w:rsidR="008C4E24" w:rsidRDefault="008C4E24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DA0A" w14:textId="77777777" w:rsidR="008C4E24" w:rsidRDefault="008C4E24" w:rsidP="00B41818">
      <w:pPr>
        <w:spacing w:after="0" w:line="240" w:lineRule="auto"/>
      </w:pPr>
      <w:r>
        <w:separator/>
      </w:r>
    </w:p>
  </w:footnote>
  <w:footnote w:type="continuationSeparator" w:id="0">
    <w:p w14:paraId="0824FFBC" w14:textId="77777777" w:rsidR="008C4E24" w:rsidRDefault="008C4E24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31859AEA" w:rsidR="00B41818" w:rsidRPr="00CC25B0" w:rsidRDefault="00CC25B0" w:rsidP="00CC25B0">
    <w:pPr>
      <w:pStyle w:val="a3"/>
      <w:bidi/>
    </w:pPr>
    <w:r>
      <w:rPr>
        <w:noProof/>
      </w:rPr>
      <w:drawing>
        <wp:inline distT="0" distB="0" distL="0" distR="0" wp14:anchorId="6D94DDE5" wp14:editId="1E2C6A3A">
          <wp:extent cx="2512146" cy="853737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28" cy="85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A1"/>
    <w:multiLevelType w:val="hybridMultilevel"/>
    <w:tmpl w:val="9F0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562"/>
    <w:multiLevelType w:val="hybridMultilevel"/>
    <w:tmpl w:val="4EF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C54"/>
    <w:multiLevelType w:val="hybridMultilevel"/>
    <w:tmpl w:val="1EF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782"/>
    <w:multiLevelType w:val="hybridMultilevel"/>
    <w:tmpl w:val="335CC3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37F088B"/>
    <w:multiLevelType w:val="hybridMultilevel"/>
    <w:tmpl w:val="00C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0683B"/>
    <w:multiLevelType w:val="hybridMultilevel"/>
    <w:tmpl w:val="CB2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F27E0"/>
    <w:multiLevelType w:val="hybridMultilevel"/>
    <w:tmpl w:val="50A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869DA"/>
    <w:multiLevelType w:val="hybridMultilevel"/>
    <w:tmpl w:val="5D8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711F"/>
    <w:multiLevelType w:val="hybridMultilevel"/>
    <w:tmpl w:val="1302A2E2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33B4"/>
    <w:multiLevelType w:val="hybridMultilevel"/>
    <w:tmpl w:val="699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A5C41"/>
    <w:multiLevelType w:val="hybridMultilevel"/>
    <w:tmpl w:val="790AE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B7BDA"/>
    <w:multiLevelType w:val="hybridMultilevel"/>
    <w:tmpl w:val="ADDA0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7820284B"/>
    <w:multiLevelType w:val="hybridMultilevel"/>
    <w:tmpl w:val="186E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624526">
    <w:abstractNumId w:val="1"/>
  </w:num>
  <w:num w:numId="2" w16cid:durableId="1515000048">
    <w:abstractNumId w:val="6"/>
  </w:num>
  <w:num w:numId="3" w16cid:durableId="478109360">
    <w:abstractNumId w:val="0"/>
  </w:num>
  <w:num w:numId="4" w16cid:durableId="1977636973">
    <w:abstractNumId w:val="2"/>
  </w:num>
  <w:num w:numId="5" w16cid:durableId="1072507252">
    <w:abstractNumId w:val="9"/>
  </w:num>
  <w:num w:numId="6" w16cid:durableId="44986716">
    <w:abstractNumId w:val="3"/>
  </w:num>
  <w:num w:numId="7" w16cid:durableId="131824369">
    <w:abstractNumId w:val="8"/>
  </w:num>
  <w:num w:numId="8" w16cid:durableId="152110048">
    <w:abstractNumId w:val="4"/>
  </w:num>
  <w:num w:numId="9" w16cid:durableId="1174026470">
    <w:abstractNumId w:val="7"/>
  </w:num>
  <w:num w:numId="10" w16cid:durableId="361319470">
    <w:abstractNumId w:val="12"/>
  </w:num>
  <w:num w:numId="11" w16cid:durableId="1911455033">
    <w:abstractNumId w:val="11"/>
  </w:num>
  <w:num w:numId="12" w16cid:durableId="374237891">
    <w:abstractNumId w:val="15"/>
  </w:num>
  <w:num w:numId="13" w16cid:durableId="939873219">
    <w:abstractNumId w:val="13"/>
  </w:num>
  <w:num w:numId="14" w16cid:durableId="2090231171">
    <w:abstractNumId w:val="10"/>
  </w:num>
  <w:num w:numId="15" w16cid:durableId="1262563193">
    <w:abstractNumId w:val="14"/>
  </w:num>
  <w:num w:numId="16" w16cid:durableId="1082873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3A2F"/>
    <w:rsid w:val="00062893"/>
    <w:rsid w:val="000C0397"/>
    <w:rsid w:val="000C552B"/>
    <w:rsid w:val="000D1098"/>
    <w:rsid w:val="00104A58"/>
    <w:rsid w:val="001B29D4"/>
    <w:rsid w:val="001D13F6"/>
    <w:rsid w:val="00203AAE"/>
    <w:rsid w:val="0022023C"/>
    <w:rsid w:val="002233F0"/>
    <w:rsid w:val="0022433D"/>
    <w:rsid w:val="00247A11"/>
    <w:rsid w:val="00251410"/>
    <w:rsid w:val="002818E2"/>
    <w:rsid w:val="00286E2B"/>
    <w:rsid w:val="002916B0"/>
    <w:rsid w:val="002B416A"/>
    <w:rsid w:val="00301272"/>
    <w:rsid w:val="00304986"/>
    <w:rsid w:val="00304F84"/>
    <w:rsid w:val="00374B58"/>
    <w:rsid w:val="00383FB8"/>
    <w:rsid w:val="00386B64"/>
    <w:rsid w:val="003926A5"/>
    <w:rsid w:val="003A48B2"/>
    <w:rsid w:val="003A6F01"/>
    <w:rsid w:val="003B054F"/>
    <w:rsid w:val="00413606"/>
    <w:rsid w:val="00423D18"/>
    <w:rsid w:val="004460C0"/>
    <w:rsid w:val="00464B24"/>
    <w:rsid w:val="004912B5"/>
    <w:rsid w:val="004A7F72"/>
    <w:rsid w:val="004C14AD"/>
    <w:rsid w:val="004E5C73"/>
    <w:rsid w:val="00562684"/>
    <w:rsid w:val="00567B2A"/>
    <w:rsid w:val="00582851"/>
    <w:rsid w:val="0059386F"/>
    <w:rsid w:val="005A266E"/>
    <w:rsid w:val="005B5FA9"/>
    <w:rsid w:val="005D0FC6"/>
    <w:rsid w:val="005E54E2"/>
    <w:rsid w:val="00622F91"/>
    <w:rsid w:val="006439A8"/>
    <w:rsid w:val="006E1875"/>
    <w:rsid w:val="006E3D80"/>
    <w:rsid w:val="00701BA5"/>
    <w:rsid w:val="00745337"/>
    <w:rsid w:val="007546CE"/>
    <w:rsid w:val="00762EB9"/>
    <w:rsid w:val="007A19AF"/>
    <w:rsid w:val="007A44B2"/>
    <w:rsid w:val="007B7ECF"/>
    <w:rsid w:val="007F2DF7"/>
    <w:rsid w:val="00865CFE"/>
    <w:rsid w:val="008C4663"/>
    <w:rsid w:val="008C4E24"/>
    <w:rsid w:val="008E7BBE"/>
    <w:rsid w:val="00905462"/>
    <w:rsid w:val="009333E7"/>
    <w:rsid w:val="00934E4D"/>
    <w:rsid w:val="009576EF"/>
    <w:rsid w:val="0096068F"/>
    <w:rsid w:val="00970A02"/>
    <w:rsid w:val="00985B28"/>
    <w:rsid w:val="009B06DC"/>
    <w:rsid w:val="009C7684"/>
    <w:rsid w:val="009D53DE"/>
    <w:rsid w:val="009E22C8"/>
    <w:rsid w:val="009E6906"/>
    <w:rsid w:val="00A552F9"/>
    <w:rsid w:val="00AF03C9"/>
    <w:rsid w:val="00B2778D"/>
    <w:rsid w:val="00B41818"/>
    <w:rsid w:val="00B44921"/>
    <w:rsid w:val="00B94680"/>
    <w:rsid w:val="00BD5346"/>
    <w:rsid w:val="00BF5215"/>
    <w:rsid w:val="00BF53E2"/>
    <w:rsid w:val="00C56F3A"/>
    <w:rsid w:val="00C62ED4"/>
    <w:rsid w:val="00C7397F"/>
    <w:rsid w:val="00CC25B0"/>
    <w:rsid w:val="00D17373"/>
    <w:rsid w:val="00D1750D"/>
    <w:rsid w:val="00D524A1"/>
    <w:rsid w:val="00DE5416"/>
    <w:rsid w:val="00E21695"/>
    <w:rsid w:val="00E36B57"/>
    <w:rsid w:val="00E94D95"/>
    <w:rsid w:val="00EF3061"/>
    <w:rsid w:val="00F03765"/>
    <w:rsid w:val="00F55C19"/>
    <w:rsid w:val="00F57A69"/>
    <w:rsid w:val="00F66129"/>
    <w:rsid w:val="00F82397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2022-09-19T02:55:00Z</dcterms:created>
  <dcterms:modified xsi:type="dcterms:W3CDTF">2022-09-19T02:55:00Z</dcterms:modified>
</cp:coreProperties>
</file>