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/>
    <w:p w14:paraId="0E75B2F1" w14:textId="714B3AFD" w:rsidR="004A3A02" w:rsidRPr="004A3A02" w:rsidRDefault="004A3A02" w:rsidP="00086E88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Pr="004A3A02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 xml:space="preserve"> </w:t>
      </w:r>
      <w:r w:rsidR="00086E88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מדעי החומר</w:t>
      </w:r>
      <w:r w:rsidR="00B3429F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 (אנרגיה)</w:t>
      </w: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545E89A3" w14:textId="34634564" w:rsidR="004A3A02" w:rsidRPr="004A3A02" w:rsidRDefault="004A3A02" w:rsidP="004A3A02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ג</w:t>
      </w:r>
    </w:p>
    <w:p w14:paraId="37FE913F" w14:textId="3C5CE8B3" w:rsidR="00053A2F" w:rsidRPr="00B3429F" w:rsidRDefault="00053A2F" w:rsidP="00053A2F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 xml:space="preserve">נושא משנה: </w:t>
      </w:r>
    </w:p>
    <w:p w14:paraId="6F17C8CD" w14:textId="0A126AE9" w:rsidR="00B3429F" w:rsidRPr="00B3429F" w:rsidRDefault="00B3429F" w:rsidP="00B3429F">
      <w:pPr>
        <w:numPr>
          <w:ilvl w:val="0"/>
          <w:numId w:val="13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8"/>
          <w:szCs w:val="28"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>סוגי אנרגיה, המרות אנרגיה, מעברי אנרגיה וחוק שימור האנרגיה</w:t>
      </w:r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Pr="00B3429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14:paraId="7E7F616C" w14:textId="226F639C" w:rsidR="00B3429F" w:rsidRPr="00B3429F" w:rsidRDefault="00B3429F" w:rsidP="00B3429F">
      <w:pPr>
        <w:numPr>
          <w:ilvl w:val="0"/>
          <w:numId w:val="13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>סוגי אנרגיה – היבטים טכנולוגיים</w:t>
      </w:r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14:paraId="77C95D4C" w14:textId="77A86055" w:rsidR="00B3429F" w:rsidRPr="00B3429F" w:rsidRDefault="00B3429F" w:rsidP="00B3429F">
      <w:pPr>
        <w:numPr>
          <w:ilvl w:val="0"/>
          <w:numId w:val="13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>משאבי (מקורות) אנרגיה, הפקת אנרגיה והשימושים בה – היבטים טכנולוגיים</w:t>
      </w:r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14:paraId="5357EC79" w14:textId="5C7DFC97" w:rsidR="00B3429F" w:rsidRPr="00B3429F" w:rsidRDefault="00B3429F" w:rsidP="00B3429F">
      <w:pPr>
        <w:numPr>
          <w:ilvl w:val="0"/>
          <w:numId w:val="13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>השפעת השימושים באנרגיה על הפרט, על החברה ועל הסביבה.</w:t>
      </w:r>
    </w:p>
    <w:tbl>
      <w:tblPr>
        <w:tblStyle w:val="aa"/>
        <w:bidiVisual/>
        <w:tblW w:w="9144" w:type="dxa"/>
        <w:tblLook w:val="04A0" w:firstRow="1" w:lastRow="0" w:firstColumn="1" w:lastColumn="0" w:noHBand="0" w:noVBand="1"/>
      </w:tblPr>
      <w:tblGrid>
        <w:gridCol w:w="2124"/>
        <w:gridCol w:w="3870"/>
        <w:gridCol w:w="3150"/>
      </w:tblGrid>
      <w:tr w:rsidR="00053A2F" w14:paraId="18529CDD" w14:textId="77777777" w:rsidTr="00697E4C">
        <w:tc>
          <w:tcPr>
            <w:tcW w:w="2124" w:type="dxa"/>
            <w:shd w:val="clear" w:color="auto" w:fill="E2EFD9" w:themeFill="accent6" w:themeFillTint="33"/>
          </w:tcPr>
          <w:p w14:paraId="6407748A" w14:textId="7AD139AF" w:rsidR="00053A2F" w:rsidRDefault="00053A2F" w:rsidP="0023421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0D0EC2D4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870" w:type="dxa"/>
            <w:shd w:val="clear" w:color="auto" w:fill="E2EFD9" w:themeFill="accent6" w:themeFillTint="33"/>
          </w:tcPr>
          <w:p w14:paraId="78FB9107" w14:textId="775E5E5F" w:rsidR="00053A2F" w:rsidRDefault="00086E88" w:rsidP="008F2E6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  <w:r w:rsidR="003273DD"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8F2E6E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>ספר הדיגיטאלי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65F7AD4E" w14:textId="3A71122F" w:rsidR="00053A2F" w:rsidRDefault="00086E88" w:rsidP="00A16F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69C07B9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14:paraId="5BFE6DB7" w14:textId="77777777" w:rsidTr="00B3429F">
        <w:trPr>
          <w:trHeight w:val="735"/>
        </w:trPr>
        <w:tc>
          <w:tcPr>
            <w:tcW w:w="2124" w:type="dxa"/>
          </w:tcPr>
          <w:p w14:paraId="7CB7125B" w14:textId="77777777" w:rsidR="00B3429F" w:rsidRPr="009731FC" w:rsidRDefault="00B3429F" w:rsidP="00B3429F">
            <w:pPr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bookmarkStart w:id="0" w:name="אנרגיה_חשמלית_והיבטים_טכנולוגיים"/>
            <w:r w:rsidRPr="009731FC">
              <w:rPr>
                <w:rFonts w:ascii="Arial" w:hAnsi="Arial"/>
                <w:b/>
                <w:bCs/>
                <w:rtl/>
              </w:rPr>
              <w:t>אנרגיה חשמלית</w:t>
            </w:r>
            <w:r w:rsidRPr="009731FC">
              <w:rPr>
                <w:rFonts w:ascii="Arial" w:hAnsi="Arial"/>
                <w:b/>
                <w:bCs/>
                <w:color w:val="FF0000"/>
                <w:rtl/>
              </w:rPr>
              <w:t xml:space="preserve"> </w:t>
            </w:r>
            <w:r w:rsidRPr="009731FC">
              <w:rPr>
                <w:rFonts w:ascii="Arial" w:hAnsi="Arial" w:hint="cs"/>
                <w:b/>
                <w:bCs/>
                <w:rtl/>
              </w:rPr>
              <w:t>והיבטים טכנולוגיים</w:t>
            </w:r>
            <w:bookmarkEnd w:id="0"/>
          </w:p>
          <w:p w14:paraId="68FA80B9" w14:textId="77777777" w:rsidR="00B3429F" w:rsidRPr="009731FC" w:rsidRDefault="00B3429F" w:rsidP="00B3429F">
            <w:pPr>
              <w:tabs>
                <w:tab w:val="num" w:pos="360"/>
                <w:tab w:val="num" w:pos="1440"/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מרכיבי המעגל החשמלי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09DAD8C" w14:textId="77777777" w:rsidR="00B3429F" w:rsidRPr="009731FC" w:rsidRDefault="00B3429F" w:rsidP="00B3429F">
            <w:pPr>
              <w:tabs>
                <w:tab w:val="num" w:pos="360"/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מעגל חשמלי פתוח וסגור</w:t>
            </w:r>
          </w:p>
          <w:p w14:paraId="56D602AF" w14:textId="77777777" w:rsidR="00B3429F" w:rsidRPr="009731FC" w:rsidRDefault="00B3429F" w:rsidP="00B3429F">
            <w:pPr>
              <w:tabs>
                <w:tab w:val="num" w:pos="360"/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חומרים מוליכי חשמל ומבודדים</w:t>
            </w:r>
          </w:p>
          <w:p w14:paraId="75AE603E" w14:textId="77777777" w:rsidR="00B3429F" w:rsidRPr="009731FC" w:rsidRDefault="00B3429F" w:rsidP="00B3429F">
            <w:pPr>
              <w:tabs>
                <w:tab w:val="num" w:pos="360"/>
                <w:tab w:val="num" w:pos="1440"/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צורך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, בעיה ופתרון 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במוצרי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חשמל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882F839" w14:textId="77777777" w:rsidR="00053A2F" w:rsidRDefault="00B3429F" w:rsidP="00B3429F">
            <w:pPr>
              <w:tabs>
                <w:tab w:val="num" w:pos="360"/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התאמה</w:t>
            </w:r>
            <w:r w:rsidRPr="009731FC"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של תכונות החומרים ל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הכנת</w:t>
            </w: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מוצר</w:t>
            </w:r>
            <w:r w:rsidRPr="009731F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ים</w:t>
            </w:r>
          </w:p>
          <w:p w14:paraId="46C97F08" w14:textId="42510823" w:rsidR="00B3429F" w:rsidRPr="00B3429F" w:rsidRDefault="00B3429F" w:rsidP="00A078EA">
            <w:pPr>
              <w:tabs>
                <w:tab w:val="num" w:pos="360"/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יתרונות השימוש באנרגיה החשמלית</w:t>
            </w: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70" w:type="dxa"/>
          </w:tcPr>
          <w:p w14:paraId="1B878983" w14:textId="73746941" w:rsidR="00053A2F" w:rsidRPr="00F03C3B" w:rsidRDefault="006E4ABF" w:rsidP="00697E4C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 w:rsidRPr="00F03C3B">
              <w:rPr>
                <w:rFonts w:hint="cs"/>
                <w:rtl/>
              </w:rPr>
              <w:t xml:space="preserve">המעגל החשמלי: פתוח או סגור? </w:t>
            </w:r>
            <w:r w:rsidR="00390C06" w:rsidRPr="00F03C3B">
              <w:rPr>
                <w:rFonts w:hint="cs"/>
                <w:rtl/>
              </w:rPr>
              <w:t>(הדמיה)</w:t>
            </w:r>
            <w:r w:rsidR="00F03C3B">
              <w:rPr>
                <w:rFonts w:hint="cs"/>
                <w:rtl/>
              </w:rPr>
              <w:t xml:space="preserve"> </w:t>
            </w:r>
            <w:r w:rsidRPr="00F03C3B">
              <w:rPr>
                <w:rFonts w:hint="cs"/>
                <w:rtl/>
              </w:rPr>
              <w:t>(עמוד 79)</w:t>
            </w:r>
          </w:p>
          <w:p w14:paraId="479552A1" w14:textId="468FBC3C" w:rsidR="00390C06" w:rsidRPr="00F03C3B" w:rsidRDefault="006E4ABF" w:rsidP="00390C06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 w:rsidRPr="00F03C3B">
              <w:rPr>
                <w:rFonts w:hint="cs"/>
                <w:rtl/>
              </w:rPr>
              <w:t>המעגל החשמלי (עמוד 81)</w:t>
            </w:r>
          </w:p>
          <w:p w14:paraId="13352A28" w14:textId="216580AC" w:rsidR="00390C06" w:rsidRPr="00F03C3B" w:rsidRDefault="00390C06" w:rsidP="00F03C3B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 w:rsidRPr="00F03C3B">
              <w:rPr>
                <w:rFonts w:hint="cs"/>
                <w:rtl/>
              </w:rPr>
              <w:t>מעגלים חשמליים (עמ</w:t>
            </w:r>
            <w:r w:rsidR="00F03C3B" w:rsidRPr="00F03C3B">
              <w:rPr>
                <w:rFonts w:hint="cs"/>
                <w:rtl/>
              </w:rPr>
              <w:t>וד</w:t>
            </w:r>
            <w:r w:rsidRPr="00F03C3B">
              <w:rPr>
                <w:rFonts w:hint="cs"/>
                <w:rtl/>
              </w:rPr>
              <w:t xml:space="preserve"> 83)</w:t>
            </w:r>
          </w:p>
          <w:p w14:paraId="7241DB03" w14:textId="77777777" w:rsidR="00F03C3B" w:rsidRDefault="006E4ABF" w:rsidP="00F03C3B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 w:rsidRPr="00F03C3B">
              <w:rPr>
                <w:rFonts w:hint="cs"/>
                <w:rtl/>
              </w:rPr>
              <w:t>מי מוליך ומי מבודד? (עמוד 86)</w:t>
            </w:r>
          </w:p>
          <w:p w14:paraId="74092628" w14:textId="5E6F6350" w:rsidR="00390C06" w:rsidRPr="00F03C3B" w:rsidRDefault="00390C06" w:rsidP="00F03C3B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  <w:rPr>
                <w:rtl/>
              </w:rPr>
            </w:pPr>
            <w:r w:rsidRPr="00F03C3B">
              <w:rPr>
                <w:rFonts w:hint="cs"/>
                <w:rtl/>
              </w:rPr>
              <w:t>מוליכות חשמלית (הדמיה)</w:t>
            </w:r>
          </w:p>
        </w:tc>
        <w:tc>
          <w:tcPr>
            <w:tcW w:w="3150" w:type="dxa"/>
          </w:tcPr>
          <w:p w14:paraId="1525226D" w14:textId="31139674" w:rsidR="001C38AC" w:rsidRPr="00F03C3B" w:rsidRDefault="001C38AC" w:rsidP="001C38AC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 w:rsidRPr="00F03C3B">
              <w:rPr>
                <w:rFonts w:hint="cs"/>
                <w:rtl/>
              </w:rPr>
              <w:t>מרכיבים מעגל חשמלי (הדמיה)</w:t>
            </w:r>
          </w:p>
          <w:p w14:paraId="577FB82E" w14:textId="184B8EA8" w:rsidR="001C38AC" w:rsidRPr="00F03C3B" w:rsidRDefault="001C38AC" w:rsidP="001C38AC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 w:rsidRPr="00F03C3B">
              <w:rPr>
                <w:rFonts w:hint="cs"/>
                <w:rtl/>
              </w:rPr>
              <w:t>מודדים זרם חשמלי במעגל חשמלי (הדמיה)</w:t>
            </w:r>
          </w:p>
          <w:p w14:paraId="060E4583" w14:textId="427A9301" w:rsidR="001C38AC" w:rsidRPr="00F03C3B" w:rsidRDefault="001C38AC" w:rsidP="00A078EA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 w:rsidRPr="00F03C3B">
              <w:rPr>
                <w:rFonts w:hint="cs"/>
                <w:rtl/>
              </w:rPr>
              <w:t xml:space="preserve">מרכיבים שרשרת נורות בטור ובמקביל </w:t>
            </w:r>
            <w:r w:rsidR="00046C0B" w:rsidRPr="00F03C3B">
              <w:rPr>
                <w:rtl/>
              </w:rPr>
              <w:t>–</w:t>
            </w:r>
            <w:r w:rsidRPr="00F03C3B">
              <w:rPr>
                <w:rFonts w:hint="cs"/>
                <w:rtl/>
              </w:rPr>
              <w:t xml:space="preserve"> </w:t>
            </w:r>
            <w:r w:rsidR="00046C0B" w:rsidRPr="00F03C3B">
              <w:rPr>
                <w:rFonts w:hint="cs"/>
                <w:rtl/>
              </w:rPr>
              <w:t>(</w:t>
            </w:r>
            <w:r w:rsidRPr="00F03C3B">
              <w:rPr>
                <w:rFonts w:hint="cs"/>
                <w:rtl/>
              </w:rPr>
              <w:t>הדמיה</w:t>
            </w:r>
            <w:r w:rsidR="00046C0B" w:rsidRPr="00F03C3B">
              <w:rPr>
                <w:rFonts w:hint="cs"/>
                <w:rtl/>
              </w:rPr>
              <w:t>)</w:t>
            </w:r>
          </w:p>
          <w:p w14:paraId="09603708" w14:textId="77777777" w:rsidR="001C38AC" w:rsidRPr="0045723B" w:rsidRDefault="001C38AC" w:rsidP="001C38AC">
            <w:pPr>
              <w:pStyle w:val="ae"/>
              <w:bidi/>
              <w:spacing w:line="360" w:lineRule="auto"/>
              <w:ind w:left="360"/>
            </w:pPr>
          </w:p>
          <w:p w14:paraId="1FCB796F" w14:textId="5910CD20" w:rsidR="00A078EA" w:rsidRPr="0045723B" w:rsidRDefault="00A078EA" w:rsidP="00D7426F">
            <w:pPr>
              <w:bidi/>
              <w:spacing w:line="360" w:lineRule="auto"/>
              <w:rPr>
                <w:rtl/>
              </w:rPr>
            </w:pPr>
          </w:p>
        </w:tc>
      </w:tr>
      <w:tr w:rsidR="00053A2F" w14:paraId="02A658FB" w14:textId="77777777" w:rsidTr="00697E4C">
        <w:tc>
          <w:tcPr>
            <w:tcW w:w="2124" w:type="dxa"/>
          </w:tcPr>
          <w:p w14:paraId="512E1BAD" w14:textId="77777777" w:rsidR="00B3429F" w:rsidRPr="009731FC" w:rsidRDefault="00B3429F" w:rsidP="00B3429F">
            <w:pPr>
              <w:bidi/>
              <w:rPr>
                <w:rFonts w:ascii="Arial" w:hAnsi="Arial"/>
                <w:b/>
                <w:bCs/>
                <w:rtl/>
              </w:rPr>
            </w:pPr>
            <w:bookmarkStart w:id="1" w:name="אנרגיה_חשמלית_בטיחות"/>
            <w:r w:rsidRPr="009731FC">
              <w:rPr>
                <w:rFonts w:ascii="Arial" w:hAnsi="Arial"/>
                <w:b/>
                <w:bCs/>
                <w:rtl/>
              </w:rPr>
              <w:t xml:space="preserve">אנרגיה חשמלית: </w:t>
            </w:r>
            <w:r w:rsidRPr="009731FC">
              <w:rPr>
                <w:rFonts w:ascii="Arial" w:hAnsi="Arial" w:hint="cs"/>
                <w:b/>
                <w:bCs/>
                <w:rtl/>
              </w:rPr>
              <w:t>בטיחות</w:t>
            </w:r>
            <w:bookmarkEnd w:id="1"/>
          </w:p>
          <w:p w14:paraId="245D72C0" w14:textId="77777777" w:rsidR="00B3429F" w:rsidRPr="009731FC" w:rsidRDefault="00B3429F" w:rsidP="00B3429F">
            <w:pPr>
              <w:tabs>
                <w:tab w:val="num" w:pos="360"/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חסרונות השימוש באנרגיה חשמלית </w:t>
            </w:r>
          </w:p>
          <w:p w14:paraId="13EFE504" w14:textId="108CF489" w:rsidR="00053A2F" w:rsidRPr="00A078EA" w:rsidRDefault="00B3429F" w:rsidP="00A078EA">
            <w:pPr>
              <w:tabs>
                <w:tab w:val="num" w:pos="360"/>
                <w:tab w:val="num" w:pos="2016"/>
              </w:tabs>
              <w:bidi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731FC">
              <w:rPr>
                <w:rFonts w:ascii="Arial" w:hAnsi="Arial"/>
                <w:b/>
                <w:bCs/>
                <w:sz w:val="20"/>
                <w:szCs w:val="20"/>
                <w:rtl/>
              </w:rPr>
              <w:t>דרכים להתמודד עם סכנת התחשמלות</w:t>
            </w:r>
          </w:p>
        </w:tc>
        <w:tc>
          <w:tcPr>
            <w:tcW w:w="3870" w:type="dxa"/>
          </w:tcPr>
          <w:p w14:paraId="1F40EE4F" w14:textId="77777777" w:rsidR="00053A2F" w:rsidRPr="0045723B" w:rsidRDefault="006E4ABF" w:rsidP="00697E4C">
            <w:pPr>
              <w:pStyle w:val="ae"/>
              <w:numPr>
                <w:ilvl w:val="0"/>
                <w:numId w:val="7"/>
              </w:numPr>
              <w:bidi/>
              <w:spacing w:line="360" w:lineRule="auto"/>
            </w:pPr>
            <w:r w:rsidRPr="0045723B">
              <w:rPr>
                <w:rFonts w:hint="cs"/>
                <w:rtl/>
              </w:rPr>
              <w:t>בטיחות בחשמל (עמוד 92)</w:t>
            </w:r>
          </w:p>
          <w:p w14:paraId="08996733" w14:textId="05DEC466" w:rsidR="006E4ABF" w:rsidRPr="0045723B" w:rsidRDefault="006E4ABF" w:rsidP="006E4ABF">
            <w:pPr>
              <w:pStyle w:val="ae"/>
              <w:numPr>
                <w:ilvl w:val="0"/>
                <w:numId w:val="7"/>
              </w:numPr>
              <w:bidi/>
              <w:spacing w:line="360" w:lineRule="auto"/>
              <w:rPr>
                <w:rtl/>
              </w:rPr>
            </w:pPr>
            <w:r w:rsidRPr="0045723B">
              <w:rPr>
                <w:rFonts w:hint="cs"/>
                <w:rtl/>
              </w:rPr>
              <w:t xml:space="preserve">מעגל חשמלי </w:t>
            </w:r>
            <w:r w:rsidRPr="0045723B">
              <w:rPr>
                <w:rtl/>
              </w:rPr>
              <w:t>–</w:t>
            </w:r>
            <w:r w:rsidRPr="0045723B">
              <w:rPr>
                <w:rFonts w:hint="cs"/>
                <w:rtl/>
              </w:rPr>
              <w:t xml:space="preserve"> מוליכים או מבודדים? (עמוד 104)</w:t>
            </w:r>
          </w:p>
        </w:tc>
        <w:tc>
          <w:tcPr>
            <w:tcW w:w="3150" w:type="dxa"/>
          </w:tcPr>
          <w:p w14:paraId="39D02EF6" w14:textId="3A10756E" w:rsidR="00053A2F" w:rsidRPr="0045723B" w:rsidRDefault="00053A2F" w:rsidP="00D07D98">
            <w:pPr>
              <w:bidi/>
              <w:spacing w:line="360" w:lineRule="auto"/>
            </w:pPr>
          </w:p>
        </w:tc>
      </w:tr>
    </w:tbl>
    <w:p w14:paraId="0BB24AF0" w14:textId="51F18279" w:rsidR="00053A2F" w:rsidRPr="001C38AC" w:rsidRDefault="00053A2F" w:rsidP="00053A2F">
      <w:pPr>
        <w:bidi/>
        <w:rPr>
          <w:rtl/>
        </w:rPr>
      </w:pPr>
    </w:p>
    <w:sectPr w:rsidR="00053A2F" w:rsidRPr="001C38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A2C2" w14:textId="77777777" w:rsidR="00196B6A" w:rsidRDefault="00196B6A" w:rsidP="00B41818">
      <w:pPr>
        <w:spacing w:after="0" w:line="240" w:lineRule="auto"/>
      </w:pPr>
      <w:r>
        <w:separator/>
      </w:r>
    </w:p>
  </w:endnote>
  <w:endnote w:type="continuationSeparator" w:id="0">
    <w:p w14:paraId="78DD68FE" w14:textId="77777777" w:rsidR="00196B6A" w:rsidRDefault="00196B6A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3885" w14:textId="77777777" w:rsidR="00196B6A" w:rsidRDefault="00196B6A" w:rsidP="00B41818">
      <w:pPr>
        <w:spacing w:after="0" w:line="240" w:lineRule="auto"/>
      </w:pPr>
      <w:r>
        <w:separator/>
      </w:r>
    </w:p>
  </w:footnote>
  <w:footnote w:type="continuationSeparator" w:id="0">
    <w:p w14:paraId="7755923B" w14:textId="77777777" w:rsidR="00196B6A" w:rsidRDefault="00196B6A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5051E4B6" w:rsidR="00B41818" w:rsidRDefault="00C5764F" w:rsidP="00C5764F">
    <w:pPr>
      <w:pStyle w:val="a3"/>
      <w:jc w:val="right"/>
    </w:pPr>
    <w:r>
      <w:rPr>
        <w:noProof/>
      </w:rPr>
      <w:drawing>
        <wp:inline distT="0" distB="0" distL="0" distR="0" wp14:anchorId="70BFFF91" wp14:editId="2CE8F186">
          <wp:extent cx="2342515" cy="796090"/>
          <wp:effectExtent l="0" t="0" r="63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482" cy="80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94B"/>
    <w:multiLevelType w:val="hybridMultilevel"/>
    <w:tmpl w:val="704A1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9C8"/>
    <w:multiLevelType w:val="hybridMultilevel"/>
    <w:tmpl w:val="81CA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20FD1"/>
    <w:multiLevelType w:val="hybridMultilevel"/>
    <w:tmpl w:val="AF142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73A18"/>
    <w:multiLevelType w:val="hybridMultilevel"/>
    <w:tmpl w:val="F7B0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4222E"/>
    <w:multiLevelType w:val="hybridMultilevel"/>
    <w:tmpl w:val="F536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4065"/>
    <w:multiLevelType w:val="hybridMultilevel"/>
    <w:tmpl w:val="4782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C86F86"/>
    <w:multiLevelType w:val="hybridMultilevel"/>
    <w:tmpl w:val="90D6E26C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238B1"/>
    <w:multiLevelType w:val="hybridMultilevel"/>
    <w:tmpl w:val="3B7E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530B6E"/>
    <w:multiLevelType w:val="hybridMultilevel"/>
    <w:tmpl w:val="2D7AF1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2765D"/>
    <w:multiLevelType w:val="hybridMultilevel"/>
    <w:tmpl w:val="58504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FF0671"/>
    <w:multiLevelType w:val="hybridMultilevel"/>
    <w:tmpl w:val="B12E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A7CCB"/>
    <w:multiLevelType w:val="hybridMultilevel"/>
    <w:tmpl w:val="B45828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2053723968">
    <w:abstractNumId w:val="1"/>
  </w:num>
  <w:num w:numId="2" w16cid:durableId="473063697">
    <w:abstractNumId w:val="6"/>
  </w:num>
  <w:num w:numId="3" w16cid:durableId="757218501">
    <w:abstractNumId w:val="4"/>
  </w:num>
  <w:num w:numId="4" w16cid:durableId="1694839658">
    <w:abstractNumId w:val="5"/>
  </w:num>
  <w:num w:numId="5" w16cid:durableId="601767250">
    <w:abstractNumId w:val="2"/>
  </w:num>
  <w:num w:numId="6" w16cid:durableId="404646563">
    <w:abstractNumId w:val="3"/>
  </w:num>
  <w:num w:numId="7" w16cid:durableId="872617341">
    <w:abstractNumId w:val="11"/>
  </w:num>
  <w:num w:numId="8" w16cid:durableId="163665889">
    <w:abstractNumId w:val="8"/>
  </w:num>
  <w:num w:numId="9" w16cid:durableId="278924620">
    <w:abstractNumId w:val="9"/>
  </w:num>
  <w:num w:numId="10" w16cid:durableId="1195920068">
    <w:abstractNumId w:val="13"/>
  </w:num>
  <w:num w:numId="11" w16cid:durableId="1304114653">
    <w:abstractNumId w:val="12"/>
  </w:num>
  <w:num w:numId="12" w16cid:durableId="1890460697">
    <w:abstractNumId w:val="0"/>
  </w:num>
  <w:num w:numId="13" w16cid:durableId="2116704185">
    <w:abstractNumId w:val="7"/>
  </w:num>
  <w:num w:numId="14" w16cid:durableId="1122312089">
    <w:abstractNumId w:val="14"/>
  </w:num>
  <w:num w:numId="15" w16cid:durableId="350032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0558C"/>
    <w:rsid w:val="00046C0B"/>
    <w:rsid w:val="00053A2F"/>
    <w:rsid w:val="00062893"/>
    <w:rsid w:val="00086E88"/>
    <w:rsid w:val="000C0397"/>
    <w:rsid w:val="000D1098"/>
    <w:rsid w:val="00196B6A"/>
    <w:rsid w:val="001A13D7"/>
    <w:rsid w:val="001C38AC"/>
    <w:rsid w:val="00203AAE"/>
    <w:rsid w:val="0022023C"/>
    <w:rsid w:val="002233F0"/>
    <w:rsid w:val="00271D74"/>
    <w:rsid w:val="00286E2B"/>
    <w:rsid w:val="002916B0"/>
    <w:rsid w:val="00294709"/>
    <w:rsid w:val="002A06A6"/>
    <w:rsid w:val="002A18C8"/>
    <w:rsid w:val="002B5AA2"/>
    <w:rsid w:val="00304F84"/>
    <w:rsid w:val="003273DD"/>
    <w:rsid w:val="00374B58"/>
    <w:rsid w:val="00383FB8"/>
    <w:rsid w:val="00390C06"/>
    <w:rsid w:val="003A48B2"/>
    <w:rsid w:val="003A6F01"/>
    <w:rsid w:val="003E07AD"/>
    <w:rsid w:val="004460C0"/>
    <w:rsid w:val="0045723B"/>
    <w:rsid w:val="004A3A02"/>
    <w:rsid w:val="004A7F72"/>
    <w:rsid w:val="004C14AD"/>
    <w:rsid w:val="004F4157"/>
    <w:rsid w:val="00622F91"/>
    <w:rsid w:val="00635113"/>
    <w:rsid w:val="006416CC"/>
    <w:rsid w:val="00697E4C"/>
    <w:rsid w:val="006A34ED"/>
    <w:rsid w:val="006E3D80"/>
    <w:rsid w:val="006E4ABF"/>
    <w:rsid w:val="007A19AF"/>
    <w:rsid w:val="007A44B2"/>
    <w:rsid w:val="007B7ECF"/>
    <w:rsid w:val="007F2DF7"/>
    <w:rsid w:val="0087558D"/>
    <w:rsid w:val="008C4663"/>
    <w:rsid w:val="008D7E45"/>
    <w:rsid w:val="008E7BBE"/>
    <w:rsid w:val="008F2E6E"/>
    <w:rsid w:val="00930E2C"/>
    <w:rsid w:val="009333E7"/>
    <w:rsid w:val="00962AA8"/>
    <w:rsid w:val="009B06DC"/>
    <w:rsid w:val="009B722E"/>
    <w:rsid w:val="009D53DE"/>
    <w:rsid w:val="009E22C8"/>
    <w:rsid w:val="00A078EA"/>
    <w:rsid w:val="00A16F7E"/>
    <w:rsid w:val="00A552F9"/>
    <w:rsid w:val="00B3429F"/>
    <w:rsid w:val="00B41818"/>
    <w:rsid w:val="00B44921"/>
    <w:rsid w:val="00B64295"/>
    <w:rsid w:val="00B94680"/>
    <w:rsid w:val="00BF53E2"/>
    <w:rsid w:val="00C21D3E"/>
    <w:rsid w:val="00C5764F"/>
    <w:rsid w:val="00CB2E46"/>
    <w:rsid w:val="00CD0AAA"/>
    <w:rsid w:val="00D07D98"/>
    <w:rsid w:val="00D17373"/>
    <w:rsid w:val="00D1750D"/>
    <w:rsid w:val="00D524A1"/>
    <w:rsid w:val="00D7426F"/>
    <w:rsid w:val="00DD70D4"/>
    <w:rsid w:val="00E36B57"/>
    <w:rsid w:val="00E4534E"/>
    <w:rsid w:val="00EA783F"/>
    <w:rsid w:val="00EF3061"/>
    <w:rsid w:val="00F010A5"/>
    <w:rsid w:val="00F03765"/>
    <w:rsid w:val="00F03C3B"/>
    <w:rsid w:val="00F57A69"/>
    <w:rsid w:val="00F82397"/>
    <w:rsid w:val="00FD3721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04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2022-09-19T02:57:00Z</dcterms:created>
  <dcterms:modified xsi:type="dcterms:W3CDTF">2022-09-19T02:57:00Z</dcterms:modified>
</cp:coreProperties>
</file>