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12FCCB02" w:rsidR="00F013BC" w:rsidRDefault="00A034C0"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 xml:space="preserve">פרק שלישי: </w:t>
      </w:r>
      <w:r w:rsidR="000A1A27">
        <w:rPr>
          <w:rFonts w:ascii="David" w:eastAsia="SimSun" w:hAnsi="David" w:cs="David" w:hint="cs"/>
          <w:b/>
          <w:bCs/>
          <w:color w:val="002060"/>
          <w:sz w:val="40"/>
          <w:szCs w:val="40"/>
          <w:rtl/>
          <w:lang w:eastAsia="zh-CN"/>
        </w:rPr>
        <w:t>צמחים גדלים</w:t>
      </w:r>
    </w:p>
    <w:p w14:paraId="0704B8D6" w14:textId="0D5E40FC" w:rsidR="00A034C0" w:rsidRPr="00BB62CB" w:rsidRDefault="00A034C0" w:rsidP="009328C0">
      <w:pPr>
        <w:spacing w:line="360" w:lineRule="auto"/>
        <w:jc w:val="center"/>
        <w:rPr>
          <w:rFonts w:ascii="David" w:eastAsia="SimSun" w:hAnsi="David" w:cs="David"/>
          <w:b/>
          <w:bCs/>
          <w:sz w:val="36"/>
          <w:szCs w:val="36"/>
          <w:rtl/>
          <w:lang w:eastAsia="zh-CN"/>
        </w:rPr>
      </w:pPr>
      <w:r>
        <w:rPr>
          <w:rFonts w:ascii="David" w:eastAsia="SimSun" w:hAnsi="David" w:cs="David" w:hint="cs"/>
          <w:b/>
          <w:bCs/>
          <w:sz w:val="36"/>
          <w:szCs w:val="36"/>
          <w:rtl/>
          <w:lang w:eastAsia="zh-CN"/>
        </w:rPr>
        <w:t>צרכי קיום של צמחים</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2ABA915F"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0A1A27">
        <w:rPr>
          <w:rFonts w:ascii="David" w:eastAsia="SimSun" w:hAnsi="David" w:cs="David" w:hint="cs"/>
          <w:sz w:val="28"/>
          <w:szCs w:val="28"/>
          <w:rtl/>
          <w:lang w:eastAsia="zh-CN"/>
        </w:rPr>
        <w:t>3</w:t>
      </w:r>
      <w:r w:rsidR="001E06C1" w:rsidRPr="005A448A">
        <w:rPr>
          <w:rFonts w:ascii="David" w:eastAsia="SimSun" w:hAnsi="David" w:cs="David" w:hint="cs"/>
          <w:sz w:val="28"/>
          <w:szCs w:val="28"/>
          <w:rtl/>
          <w:lang w:eastAsia="zh-CN"/>
        </w:rPr>
        <w:t xml:space="preserve"> </w:t>
      </w:r>
      <w:r w:rsidRPr="005A448A">
        <w:rPr>
          <w:rFonts w:ascii="David" w:eastAsia="SimSun" w:hAnsi="David" w:cs="David" w:hint="cs"/>
          <w:sz w:val="28"/>
          <w:szCs w:val="28"/>
          <w:rtl/>
          <w:lang w:eastAsia="zh-CN"/>
        </w:rPr>
        <w:t>שעור</w:t>
      </w:r>
      <w:r w:rsidR="000A1A27">
        <w:rPr>
          <w:rFonts w:ascii="David" w:eastAsia="SimSun" w:hAnsi="David" w:cs="David" w:hint="cs"/>
          <w:sz w:val="28"/>
          <w:szCs w:val="28"/>
          <w:rtl/>
          <w:lang w:eastAsia="zh-CN"/>
        </w:rPr>
        <w:t>ים</w:t>
      </w:r>
      <w:r w:rsidR="008063BB" w:rsidRPr="005A448A">
        <w:rPr>
          <w:rFonts w:ascii="David" w:eastAsia="SimSun" w:hAnsi="David" w:cs="David" w:hint="cs"/>
          <w:b/>
          <w:bCs/>
          <w:sz w:val="28"/>
          <w:szCs w:val="28"/>
          <w:rtl/>
          <w:lang w:eastAsia="zh-CN"/>
        </w:rPr>
        <w:t xml:space="preserve"> </w:t>
      </w:r>
    </w:p>
    <w:p w14:paraId="3FEE461F" w14:textId="120EB6FB" w:rsidR="004455AC"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0A1A27">
        <w:rPr>
          <w:rFonts w:ascii="David" w:eastAsia="SimSun" w:hAnsi="David" w:cs="David" w:hint="cs"/>
          <w:sz w:val="28"/>
          <w:szCs w:val="28"/>
          <w:rtl/>
          <w:lang w:eastAsia="zh-CN"/>
        </w:rPr>
        <w:t xml:space="preserve">120 </w:t>
      </w:r>
      <w:r w:rsidR="006F03B3">
        <w:rPr>
          <w:rFonts w:ascii="David" w:eastAsia="SimSun" w:hAnsi="David" w:cs="David"/>
          <w:sz w:val="28"/>
          <w:szCs w:val="28"/>
          <w:rtl/>
          <w:lang w:eastAsia="zh-CN"/>
        </w:rPr>
        <w:t>–</w:t>
      </w:r>
      <w:r w:rsidR="000A1A27">
        <w:rPr>
          <w:rFonts w:ascii="David" w:eastAsia="SimSun" w:hAnsi="David" w:cs="David" w:hint="cs"/>
          <w:sz w:val="28"/>
          <w:szCs w:val="28"/>
          <w:rtl/>
          <w:lang w:eastAsia="zh-CN"/>
        </w:rPr>
        <w:t xml:space="preserve"> 129</w:t>
      </w:r>
    </w:p>
    <w:p w14:paraId="27C63F8C" w14:textId="0C6BF2F7" w:rsidR="006F03B3" w:rsidRDefault="006F03B3">
      <w:pPr>
        <w:bidi w:val="0"/>
        <w:rPr>
          <w:rFonts w:ascii="David" w:eastAsia="SimSun" w:hAnsi="David" w:cs="David"/>
          <w:b/>
          <w:bCs/>
          <w:color w:val="0000CC"/>
          <w:sz w:val="28"/>
          <w:szCs w:val="28"/>
          <w:lang w:eastAsia="zh-CN"/>
        </w:rPr>
      </w:pPr>
      <w:r>
        <w:rPr>
          <w:rFonts w:ascii="David" w:eastAsia="SimSun" w:hAnsi="David" w:cs="David"/>
          <w:b/>
          <w:bCs/>
          <w:color w:val="0000CC"/>
          <w:sz w:val="28"/>
          <w:szCs w:val="28"/>
          <w:rtl/>
          <w:lang w:eastAsia="zh-CN"/>
        </w:rPr>
        <w:br w:type="page"/>
      </w:r>
    </w:p>
    <w:sdt>
      <w:sdtPr>
        <w:rPr>
          <w:rFonts w:ascii="Times New Roman" w:eastAsia="Times New Roman" w:hAnsi="Times New Roman" w:cs="Times New Roman"/>
          <w:color w:val="auto"/>
          <w:sz w:val="24"/>
          <w:szCs w:val="24"/>
          <w:cs w:val="0"/>
          <w:lang w:val="he-IL"/>
        </w:rPr>
        <w:id w:val="368118985"/>
        <w:docPartObj>
          <w:docPartGallery w:val="Table of Contents"/>
          <w:docPartUnique/>
        </w:docPartObj>
      </w:sdtPr>
      <w:sdtEndPr>
        <w:rPr>
          <w:lang w:val="en-US"/>
        </w:rPr>
      </w:sdtEndPr>
      <w:sdtContent>
        <w:p w14:paraId="54517C3F" w14:textId="1693E82A" w:rsidR="006F03B3" w:rsidRDefault="006F03B3">
          <w:pPr>
            <w:pStyle w:val="af5"/>
          </w:pPr>
          <w:r>
            <w:rPr>
              <w:lang w:val="he-IL"/>
            </w:rPr>
            <w:t>תוכן</w:t>
          </w:r>
          <w:r w:rsidR="004B1AC9">
            <w:rPr>
              <w:rFonts w:hint="cs"/>
            </w:rPr>
            <w:t xml:space="preserve"> עניינים</w:t>
          </w:r>
        </w:p>
        <w:p w14:paraId="0E674F58" w14:textId="0E9C2AC3" w:rsidR="004B1AC9" w:rsidRDefault="006F03B3">
          <w:pPr>
            <w:pStyle w:val="TOC1"/>
            <w:tabs>
              <w:tab w:val="right" w:leader="dot" w:pos="9170"/>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112314753" w:history="1">
            <w:r w:rsidR="004B1AC9" w:rsidRPr="005B08B0">
              <w:rPr>
                <w:rStyle w:val="Hyperlink"/>
                <w:noProof/>
                <w:rtl/>
              </w:rPr>
              <w:t>מטרות</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Toc112314753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4</w:t>
            </w:r>
            <w:r w:rsidR="004B1AC9">
              <w:rPr>
                <w:rStyle w:val="Hyperlink"/>
                <w:noProof/>
                <w:rtl/>
              </w:rPr>
              <w:fldChar w:fldCharType="end"/>
            </w:r>
          </w:hyperlink>
        </w:p>
        <w:p w14:paraId="2C5B9E50" w14:textId="3550DB75" w:rsidR="004B1AC9" w:rsidRDefault="00A034C0">
          <w:pPr>
            <w:pStyle w:val="TOC1"/>
            <w:tabs>
              <w:tab w:val="right" w:leader="dot" w:pos="9170"/>
            </w:tabs>
            <w:rPr>
              <w:rFonts w:asciiTheme="minorHAnsi" w:eastAsiaTheme="minorEastAsia" w:hAnsiTheme="minorHAnsi" w:cstheme="minorBidi"/>
              <w:noProof/>
              <w:sz w:val="22"/>
              <w:szCs w:val="22"/>
              <w:rtl/>
            </w:rPr>
          </w:pPr>
          <w:hyperlink w:anchor="_Toc112314754" w:history="1">
            <w:r w:rsidR="004B1AC9" w:rsidRPr="005B08B0">
              <w:rPr>
                <w:rStyle w:val="Hyperlink"/>
                <w:noProof/>
                <w:rtl/>
              </w:rPr>
              <w:t>מהלך השיעור:</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Toc112314754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5</w:t>
            </w:r>
            <w:r w:rsidR="004B1AC9">
              <w:rPr>
                <w:rStyle w:val="Hyperlink"/>
                <w:noProof/>
                <w:rtl/>
              </w:rPr>
              <w:fldChar w:fldCharType="end"/>
            </w:r>
          </w:hyperlink>
        </w:p>
        <w:p w14:paraId="51D53782" w14:textId="2D251C7B" w:rsidR="004B1AC9" w:rsidRDefault="00A034C0">
          <w:pPr>
            <w:pStyle w:val="TOC3"/>
            <w:tabs>
              <w:tab w:val="right" w:leader="dot" w:pos="9170"/>
            </w:tabs>
            <w:rPr>
              <w:rFonts w:asciiTheme="minorHAnsi" w:eastAsiaTheme="minorEastAsia" w:hAnsiTheme="minorHAnsi" w:cstheme="minorBidi"/>
              <w:noProof/>
              <w:sz w:val="22"/>
              <w:szCs w:val="22"/>
              <w:rtl/>
            </w:rPr>
          </w:pPr>
          <w:hyperlink w:anchor="_Toc112314755" w:history="1">
            <w:r w:rsidR="004B1AC9" w:rsidRPr="005B08B0">
              <w:rPr>
                <w:rStyle w:val="Hyperlink"/>
                <w:noProof/>
                <w:rtl/>
              </w:rPr>
              <w:t>פתיחה</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Toc112314755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5</w:t>
            </w:r>
            <w:r w:rsidR="004B1AC9">
              <w:rPr>
                <w:rStyle w:val="Hyperlink"/>
                <w:noProof/>
                <w:rtl/>
              </w:rPr>
              <w:fldChar w:fldCharType="end"/>
            </w:r>
          </w:hyperlink>
        </w:p>
        <w:p w14:paraId="7BBF44E6" w14:textId="2ACE58DD" w:rsidR="004B1AC9" w:rsidRDefault="00A034C0">
          <w:pPr>
            <w:pStyle w:val="TOC3"/>
            <w:tabs>
              <w:tab w:val="right" w:leader="dot" w:pos="9170"/>
            </w:tabs>
            <w:rPr>
              <w:rFonts w:asciiTheme="minorHAnsi" w:eastAsiaTheme="minorEastAsia" w:hAnsiTheme="minorHAnsi" w:cstheme="minorBidi"/>
              <w:noProof/>
              <w:sz w:val="22"/>
              <w:szCs w:val="22"/>
              <w:rtl/>
            </w:rPr>
          </w:pPr>
          <w:hyperlink w:anchor="_Toc112314756" w:history="1">
            <w:r w:rsidR="004B1AC9" w:rsidRPr="005B08B0">
              <w:rPr>
                <w:rStyle w:val="Hyperlink"/>
                <w:noProof/>
                <w:rtl/>
              </w:rPr>
              <w:t>התנסות 1</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Toc112314756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5</w:t>
            </w:r>
            <w:r w:rsidR="004B1AC9">
              <w:rPr>
                <w:rStyle w:val="Hyperlink"/>
                <w:noProof/>
                <w:rtl/>
              </w:rPr>
              <w:fldChar w:fldCharType="end"/>
            </w:r>
          </w:hyperlink>
        </w:p>
        <w:p w14:paraId="73C3211D" w14:textId="160E305B" w:rsidR="004B1AC9" w:rsidRDefault="00A034C0">
          <w:pPr>
            <w:pStyle w:val="TOC3"/>
            <w:tabs>
              <w:tab w:val="right" w:leader="dot" w:pos="9170"/>
            </w:tabs>
            <w:rPr>
              <w:rFonts w:asciiTheme="minorHAnsi" w:eastAsiaTheme="minorEastAsia" w:hAnsiTheme="minorHAnsi" w:cstheme="minorBidi"/>
              <w:noProof/>
              <w:sz w:val="22"/>
              <w:szCs w:val="22"/>
              <w:rtl/>
            </w:rPr>
          </w:pPr>
          <w:hyperlink w:anchor="_Toc112314757" w:history="1">
            <w:r w:rsidR="004B1AC9" w:rsidRPr="005B08B0">
              <w:rPr>
                <w:rStyle w:val="Hyperlink"/>
                <w:noProof/>
                <w:rtl/>
              </w:rPr>
              <w:t>המשגה 1</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Toc112314757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6</w:t>
            </w:r>
            <w:r w:rsidR="004B1AC9">
              <w:rPr>
                <w:rStyle w:val="Hyperlink"/>
                <w:noProof/>
                <w:rtl/>
              </w:rPr>
              <w:fldChar w:fldCharType="end"/>
            </w:r>
          </w:hyperlink>
        </w:p>
        <w:p w14:paraId="1FDA5597" w14:textId="78DF4A76" w:rsidR="004B1AC9" w:rsidRDefault="00A034C0">
          <w:pPr>
            <w:pStyle w:val="TOC3"/>
            <w:tabs>
              <w:tab w:val="right" w:leader="dot" w:pos="9170"/>
            </w:tabs>
            <w:rPr>
              <w:rFonts w:asciiTheme="minorHAnsi" w:eastAsiaTheme="minorEastAsia" w:hAnsiTheme="minorHAnsi" w:cstheme="minorBidi"/>
              <w:noProof/>
              <w:sz w:val="22"/>
              <w:szCs w:val="22"/>
              <w:rtl/>
            </w:rPr>
          </w:pPr>
          <w:hyperlink w:anchor="_Toc112314758" w:history="1">
            <w:r w:rsidR="004B1AC9" w:rsidRPr="005B08B0">
              <w:rPr>
                <w:rStyle w:val="Hyperlink"/>
                <w:noProof/>
                <w:rtl/>
              </w:rPr>
              <w:t>התנסות 2</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Toc112314758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7</w:t>
            </w:r>
            <w:r w:rsidR="004B1AC9">
              <w:rPr>
                <w:rStyle w:val="Hyperlink"/>
                <w:noProof/>
                <w:rtl/>
              </w:rPr>
              <w:fldChar w:fldCharType="end"/>
            </w:r>
          </w:hyperlink>
        </w:p>
        <w:p w14:paraId="161245AB" w14:textId="569ACA7A" w:rsidR="004B1AC9" w:rsidRDefault="00A034C0">
          <w:pPr>
            <w:pStyle w:val="TOC3"/>
            <w:tabs>
              <w:tab w:val="right" w:leader="dot" w:pos="9170"/>
            </w:tabs>
            <w:rPr>
              <w:rFonts w:asciiTheme="minorHAnsi" w:eastAsiaTheme="minorEastAsia" w:hAnsiTheme="minorHAnsi" w:cstheme="minorBidi"/>
              <w:noProof/>
              <w:sz w:val="22"/>
              <w:szCs w:val="22"/>
              <w:rtl/>
            </w:rPr>
          </w:pPr>
          <w:hyperlink w:anchor="_Toc112314759" w:history="1">
            <w:r w:rsidR="004B1AC9" w:rsidRPr="005B08B0">
              <w:rPr>
                <w:rStyle w:val="Hyperlink"/>
                <w:noProof/>
                <w:rtl/>
              </w:rPr>
              <w:t>המשגה 2</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Toc112314759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8</w:t>
            </w:r>
            <w:r w:rsidR="004B1AC9">
              <w:rPr>
                <w:rStyle w:val="Hyperlink"/>
                <w:noProof/>
                <w:rtl/>
              </w:rPr>
              <w:fldChar w:fldCharType="end"/>
            </w:r>
          </w:hyperlink>
        </w:p>
        <w:p w14:paraId="5607735B" w14:textId="739F2DCD" w:rsidR="004B1AC9" w:rsidRDefault="00A034C0">
          <w:pPr>
            <w:pStyle w:val="TOC3"/>
            <w:tabs>
              <w:tab w:val="right" w:leader="dot" w:pos="9170"/>
            </w:tabs>
            <w:rPr>
              <w:rFonts w:asciiTheme="minorHAnsi" w:eastAsiaTheme="minorEastAsia" w:hAnsiTheme="minorHAnsi" w:cstheme="minorBidi"/>
              <w:noProof/>
              <w:sz w:val="22"/>
              <w:szCs w:val="22"/>
              <w:rtl/>
            </w:rPr>
          </w:pPr>
          <w:hyperlink w:anchor="_Toc112314760" w:history="1">
            <w:r w:rsidR="004B1AC9" w:rsidRPr="005B08B0">
              <w:rPr>
                <w:rStyle w:val="Hyperlink"/>
                <w:noProof/>
                <w:rtl/>
              </w:rPr>
              <w:t>יישום</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Toc112314760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8</w:t>
            </w:r>
            <w:r w:rsidR="004B1AC9">
              <w:rPr>
                <w:rStyle w:val="Hyperlink"/>
                <w:noProof/>
                <w:rtl/>
              </w:rPr>
              <w:fldChar w:fldCharType="end"/>
            </w:r>
          </w:hyperlink>
        </w:p>
        <w:p w14:paraId="76E159C6" w14:textId="110AC520" w:rsidR="004B1AC9" w:rsidRDefault="00A034C0">
          <w:pPr>
            <w:pStyle w:val="TOC3"/>
            <w:tabs>
              <w:tab w:val="right" w:leader="dot" w:pos="9170"/>
            </w:tabs>
            <w:rPr>
              <w:rFonts w:asciiTheme="minorHAnsi" w:eastAsiaTheme="minorEastAsia" w:hAnsiTheme="minorHAnsi" w:cstheme="minorBidi"/>
              <w:noProof/>
              <w:sz w:val="22"/>
              <w:szCs w:val="22"/>
              <w:rtl/>
            </w:rPr>
          </w:pPr>
          <w:hyperlink w:anchor="_Toc112314761" w:history="1">
            <w:r w:rsidR="004B1AC9" w:rsidRPr="005B08B0">
              <w:rPr>
                <w:rStyle w:val="Hyperlink"/>
                <w:noProof/>
                <w:rtl/>
              </w:rPr>
              <w:t>המשגה 1 ו 2</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Toc112314761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9</w:t>
            </w:r>
            <w:r w:rsidR="004B1AC9">
              <w:rPr>
                <w:rStyle w:val="Hyperlink"/>
                <w:noProof/>
                <w:rtl/>
              </w:rPr>
              <w:fldChar w:fldCharType="end"/>
            </w:r>
          </w:hyperlink>
        </w:p>
        <w:p w14:paraId="3E3DFA77" w14:textId="3164D9F8" w:rsidR="004B1AC9" w:rsidRDefault="00A034C0">
          <w:pPr>
            <w:pStyle w:val="TOC3"/>
            <w:tabs>
              <w:tab w:val="right" w:leader="dot" w:pos="9170"/>
            </w:tabs>
            <w:rPr>
              <w:rFonts w:asciiTheme="minorHAnsi" w:eastAsiaTheme="minorEastAsia" w:hAnsiTheme="minorHAnsi" w:cstheme="minorBidi"/>
              <w:noProof/>
              <w:sz w:val="22"/>
              <w:szCs w:val="22"/>
              <w:rtl/>
            </w:rPr>
          </w:pPr>
          <w:hyperlink w:anchor="_Toc112314762" w:history="1">
            <w:r w:rsidR="004B1AC9" w:rsidRPr="005B08B0">
              <w:rPr>
                <w:rStyle w:val="Hyperlink"/>
                <w:noProof/>
                <w:rtl/>
              </w:rPr>
              <w:t>סיכום ורפלקציה</w:t>
            </w:r>
            <w:r w:rsidR="004B1AC9">
              <w:rPr>
                <w:noProof/>
                <w:webHidden/>
                <w:rtl/>
              </w:rPr>
              <w:tab/>
            </w:r>
            <w:r w:rsidR="004B1AC9">
              <w:rPr>
                <w:rStyle w:val="Hyperlink"/>
                <w:noProof/>
                <w:rtl/>
              </w:rPr>
              <w:fldChar w:fldCharType="begin"/>
            </w:r>
            <w:r w:rsidR="004B1AC9">
              <w:rPr>
                <w:noProof/>
                <w:webHidden/>
                <w:rtl/>
              </w:rPr>
              <w:instrText xml:space="preserve"> </w:instrText>
            </w:r>
            <w:r w:rsidR="004B1AC9">
              <w:rPr>
                <w:noProof/>
                <w:webHidden/>
              </w:rPr>
              <w:instrText>PAGEREF</w:instrText>
            </w:r>
            <w:r w:rsidR="004B1AC9">
              <w:rPr>
                <w:noProof/>
                <w:webHidden/>
                <w:rtl/>
              </w:rPr>
              <w:instrText xml:space="preserve"> _</w:instrText>
            </w:r>
            <w:r w:rsidR="004B1AC9">
              <w:rPr>
                <w:noProof/>
                <w:webHidden/>
              </w:rPr>
              <w:instrText>Toc112314762 \h</w:instrText>
            </w:r>
            <w:r w:rsidR="004B1AC9">
              <w:rPr>
                <w:noProof/>
                <w:webHidden/>
                <w:rtl/>
              </w:rPr>
              <w:instrText xml:space="preserve"> </w:instrText>
            </w:r>
            <w:r w:rsidR="004B1AC9">
              <w:rPr>
                <w:rStyle w:val="Hyperlink"/>
                <w:noProof/>
                <w:rtl/>
              </w:rPr>
            </w:r>
            <w:r w:rsidR="004B1AC9">
              <w:rPr>
                <w:rStyle w:val="Hyperlink"/>
                <w:noProof/>
                <w:rtl/>
              </w:rPr>
              <w:fldChar w:fldCharType="separate"/>
            </w:r>
            <w:r w:rsidR="004B1AC9">
              <w:rPr>
                <w:noProof/>
                <w:webHidden/>
                <w:rtl/>
              </w:rPr>
              <w:t>9</w:t>
            </w:r>
            <w:r w:rsidR="004B1AC9">
              <w:rPr>
                <w:rStyle w:val="Hyperlink"/>
                <w:noProof/>
                <w:rtl/>
              </w:rPr>
              <w:fldChar w:fldCharType="end"/>
            </w:r>
          </w:hyperlink>
        </w:p>
        <w:p w14:paraId="55186184" w14:textId="6ABE72AE" w:rsidR="006F03B3" w:rsidRDefault="006F03B3">
          <w:r>
            <w:rPr>
              <w:b/>
              <w:bCs/>
              <w:lang w:val="he-IL"/>
            </w:rPr>
            <w:fldChar w:fldCharType="end"/>
          </w:r>
        </w:p>
      </w:sdtContent>
    </w:sdt>
    <w:p w14:paraId="2454AE8C" w14:textId="1AA4F100" w:rsidR="006F03B3" w:rsidRDefault="006F03B3">
      <w:pPr>
        <w:bidi w:val="0"/>
        <w:rPr>
          <w:rFonts w:ascii="David" w:eastAsia="SimSun" w:hAnsi="David" w:cs="David"/>
          <w:b/>
          <w:bCs/>
          <w:color w:val="0000CC"/>
          <w:sz w:val="28"/>
          <w:szCs w:val="28"/>
          <w:lang w:eastAsia="zh-CN"/>
        </w:rPr>
      </w:pPr>
    </w:p>
    <w:p w14:paraId="043DED73" w14:textId="5CE8715A" w:rsidR="006F03B3" w:rsidRDefault="006F03B3">
      <w:pPr>
        <w:bidi w:val="0"/>
        <w:rPr>
          <w:rFonts w:ascii="David" w:eastAsia="SimSun" w:hAnsi="David" w:cs="David"/>
          <w:b/>
          <w:bCs/>
          <w:color w:val="0000CC"/>
          <w:sz w:val="28"/>
          <w:szCs w:val="28"/>
          <w:rtl/>
          <w:lang w:eastAsia="zh-CN"/>
        </w:rPr>
      </w:pPr>
      <w:r>
        <w:rPr>
          <w:rFonts w:ascii="David" w:eastAsia="SimSun" w:hAnsi="David" w:cs="David"/>
          <w:b/>
          <w:bCs/>
          <w:color w:val="0000CC"/>
          <w:sz w:val="28"/>
          <w:szCs w:val="28"/>
          <w:rtl/>
          <w:lang w:eastAsia="zh-CN"/>
        </w:rPr>
        <w:br w:type="page"/>
      </w:r>
    </w:p>
    <w:p w14:paraId="15BD32CA" w14:textId="77777777" w:rsidR="004455AC" w:rsidRPr="001136D7" w:rsidRDefault="00F87B2D" w:rsidP="005A448A">
      <w:pPr>
        <w:pStyle w:val="1"/>
        <w:rPr>
          <w:color w:val="auto"/>
          <w:rtl/>
        </w:rPr>
      </w:pPr>
      <w:bookmarkStart w:id="0" w:name="_Toc112314753"/>
      <w:r w:rsidRPr="001136D7">
        <w:rPr>
          <w:color w:val="auto"/>
          <w:rtl/>
        </w:rPr>
        <w:lastRenderedPageBreak/>
        <w:t>מטר</w:t>
      </w:r>
      <w:r w:rsidR="004455AC" w:rsidRPr="001136D7">
        <w:rPr>
          <w:rFonts w:hint="cs"/>
          <w:color w:val="auto"/>
          <w:rtl/>
        </w:rPr>
        <w:t>ות</w:t>
      </w:r>
      <w:bookmarkEnd w:id="0"/>
    </w:p>
    <w:p w14:paraId="4FF78163" w14:textId="5A972197" w:rsidR="00FC305D" w:rsidRDefault="000A1A27" w:rsidP="004F051C">
      <w:pPr>
        <w:pStyle w:val="af0"/>
        <w:numPr>
          <w:ilvl w:val="0"/>
          <w:numId w:val="2"/>
        </w:numPr>
        <w:spacing w:after="240" w:line="360" w:lineRule="auto"/>
        <w:rPr>
          <w:rFonts w:ascii="David" w:hAnsi="David" w:cs="David"/>
        </w:rPr>
      </w:pPr>
      <w:r>
        <w:rPr>
          <w:rFonts w:ascii="David" w:hAnsi="David" w:cs="David" w:hint="cs"/>
          <w:rtl/>
        </w:rPr>
        <w:t>לנסח השערה מדעית לשאלת חקר.</w:t>
      </w:r>
    </w:p>
    <w:p w14:paraId="73D277F2" w14:textId="7543E8F2" w:rsidR="000A1A27" w:rsidRDefault="000A1A27" w:rsidP="000A1A27">
      <w:pPr>
        <w:pStyle w:val="af0"/>
        <w:numPr>
          <w:ilvl w:val="0"/>
          <w:numId w:val="2"/>
        </w:numPr>
        <w:spacing w:after="240" w:line="360" w:lineRule="auto"/>
        <w:rPr>
          <w:rFonts w:ascii="David" w:hAnsi="David" w:cs="David"/>
        </w:rPr>
      </w:pPr>
      <w:r>
        <w:rPr>
          <w:rFonts w:ascii="David" w:hAnsi="David" w:cs="David" w:hint="cs"/>
          <w:rtl/>
        </w:rPr>
        <w:t>להציע דרך לבדוק את ההשערות.</w:t>
      </w:r>
    </w:p>
    <w:p w14:paraId="494C87D8" w14:textId="0137F8C1" w:rsidR="000A1A27" w:rsidRDefault="000A1A27" w:rsidP="000A1A27">
      <w:pPr>
        <w:pStyle w:val="af0"/>
        <w:numPr>
          <w:ilvl w:val="0"/>
          <w:numId w:val="2"/>
        </w:numPr>
        <w:spacing w:after="240" w:line="360" w:lineRule="auto"/>
        <w:rPr>
          <w:rFonts w:ascii="David" w:hAnsi="David" w:cs="David"/>
        </w:rPr>
      </w:pPr>
      <w:r>
        <w:rPr>
          <w:rFonts w:ascii="David" w:hAnsi="David" w:cs="David" w:hint="cs"/>
          <w:rtl/>
        </w:rPr>
        <w:t>לבצע ניסוי לבדיקת ההשערה המדעית.</w:t>
      </w:r>
    </w:p>
    <w:p w14:paraId="5B4EC6E0" w14:textId="7ACB74B8" w:rsidR="000A1A27" w:rsidRDefault="000A1A27" w:rsidP="000A1A27">
      <w:pPr>
        <w:pStyle w:val="af0"/>
        <w:numPr>
          <w:ilvl w:val="0"/>
          <w:numId w:val="2"/>
        </w:numPr>
        <w:spacing w:after="240" w:line="360" w:lineRule="auto"/>
        <w:rPr>
          <w:rFonts w:ascii="David" w:hAnsi="David" w:cs="David"/>
        </w:rPr>
      </w:pPr>
      <w:r>
        <w:rPr>
          <w:rFonts w:ascii="David" w:hAnsi="David" w:cs="David" w:hint="cs"/>
          <w:rtl/>
        </w:rPr>
        <w:t>לאסוף תוצאות ולארגן אותן בטבלה.</w:t>
      </w:r>
    </w:p>
    <w:p w14:paraId="6A49A895" w14:textId="3D8A9E88" w:rsidR="000A1A27" w:rsidRDefault="000A1A27" w:rsidP="000A1A27">
      <w:pPr>
        <w:pStyle w:val="af0"/>
        <w:numPr>
          <w:ilvl w:val="0"/>
          <w:numId w:val="2"/>
        </w:numPr>
        <w:spacing w:after="240" w:line="360" w:lineRule="auto"/>
        <w:rPr>
          <w:rFonts w:ascii="David" w:hAnsi="David" w:cs="David"/>
        </w:rPr>
      </w:pPr>
      <w:r>
        <w:rPr>
          <w:rFonts w:ascii="David" w:hAnsi="David" w:cs="David" w:hint="cs"/>
          <w:rtl/>
        </w:rPr>
        <w:t>להשוות ולהסיק מסקנות מתוצאות הניסוי.</w:t>
      </w:r>
    </w:p>
    <w:p w14:paraId="09F08ED1" w14:textId="194965CD" w:rsidR="000A1A27" w:rsidRDefault="000A1A27" w:rsidP="000A1A27">
      <w:pPr>
        <w:pStyle w:val="af0"/>
        <w:numPr>
          <w:ilvl w:val="0"/>
          <w:numId w:val="2"/>
        </w:numPr>
        <w:spacing w:after="240" w:line="360" w:lineRule="auto"/>
        <w:rPr>
          <w:rFonts w:ascii="David" w:hAnsi="David" w:cs="David"/>
        </w:rPr>
      </w:pPr>
      <w:r>
        <w:rPr>
          <w:rFonts w:ascii="David" w:hAnsi="David" w:cs="David" w:hint="cs"/>
          <w:rtl/>
        </w:rPr>
        <w:t>להסביר האם אור דרוש לקיומם של צמחים.</w:t>
      </w:r>
    </w:p>
    <w:p w14:paraId="2FD31F59" w14:textId="10F26429" w:rsidR="000A1A27" w:rsidRPr="000A1A27" w:rsidRDefault="000A1A27" w:rsidP="000A1A27">
      <w:pPr>
        <w:pStyle w:val="af0"/>
        <w:numPr>
          <w:ilvl w:val="0"/>
          <w:numId w:val="2"/>
        </w:numPr>
        <w:spacing w:after="240" w:line="360" w:lineRule="auto"/>
        <w:rPr>
          <w:rFonts w:ascii="David" w:hAnsi="David" w:cs="David"/>
          <w:rtl/>
        </w:rPr>
      </w:pPr>
      <w:r>
        <w:rPr>
          <w:rFonts w:ascii="David" w:hAnsi="David" w:cs="David" w:hint="cs"/>
          <w:rtl/>
        </w:rPr>
        <w:t>לתאר מהם הצרכים החיוניים של צמחים ולהסביר כיצד הם קולטים אותם.</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bookmarkStart w:id="1" w:name="_Toc112314754"/>
      <w:r w:rsidRPr="009E5374">
        <w:rPr>
          <w:color w:val="auto"/>
          <w:rtl/>
        </w:rPr>
        <w:lastRenderedPageBreak/>
        <w:t>מהלך השיעור:</w:t>
      </w:r>
      <w:bookmarkEnd w:id="1"/>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0F1BB9" w14:paraId="24EC891E" w14:textId="77777777" w:rsidTr="00067D51">
        <w:trPr>
          <w:tblHeader/>
          <w:jc w:val="center"/>
        </w:trPr>
        <w:tc>
          <w:tcPr>
            <w:tcW w:w="1134" w:type="dxa"/>
            <w:shd w:val="clear" w:color="auto" w:fill="DBE5F1"/>
            <w:vAlign w:val="center"/>
          </w:tcPr>
          <w:p w14:paraId="5EAC6C30" w14:textId="77777777" w:rsidR="00AC28AA" w:rsidRPr="000F1BB9" w:rsidRDefault="00AC28AA" w:rsidP="00067D51">
            <w:pPr>
              <w:spacing w:before="240" w:line="360" w:lineRule="auto"/>
              <w:contextualSpacing/>
              <w:jc w:val="center"/>
              <w:rPr>
                <w:rFonts w:ascii="David" w:eastAsia="SimSun" w:hAnsi="David" w:cs="David"/>
                <w:b/>
                <w:bCs/>
                <w:rtl/>
                <w:lang w:eastAsia="zh-CN"/>
              </w:rPr>
            </w:pPr>
            <w:r w:rsidRPr="000F1BB9">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0F1BB9" w:rsidRDefault="00AC28AA" w:rsidP="00067D51">
            <w:pPr>
              <w:spacing w:before="240" w:line="360" w:lineRule="auto"/>
              <w:contextualSpacing/>
              <w:jc w:val="center"/>
              <w:rPr>
                <w:rFonts w:ascii="David" w:eastAsia="SimSun" w:hAnsi="David" w:cs="David"/>
                <w:b/>
                <w:bCs/>
                <w:rtl/>
                <w:lang w:eastAsia="zh-CN"/>
              </w:rPr>
            </w:pPr>
            <w:r w:rsidRPr="000F1BB9">
              <w:rPr>
                <w:rFonts w:ascii="David" w:eastAsia="SimSun" w:hAnsi="David" w:cs="David"/>
                <w:b/>
                <w:bCs/>
                <w:rtl/>
                <w:lang w:eastAsia="zh-CN"/>
              </w:rPr>
              <w:t>פעילויות</w:t>
            </w:r>
          </w:p>
        </w:tc>
      </w:tr>
      <w:tr w:rsidR="009E5374" w:rsidRPr="000F1BB9"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0F1BB9" w:rsidRDefault="00AC28AA" w:rsidP="00067D51">
            <w:pPr>
              <w:pStyle w:val="3"/>
              <w:spacing w:before="240"/>
              <w:ind w:left="0" w:right="0"/>
              <w:contextualSpacing/>
              <w:rPr>
                <w:color w:val="auto"/>
                <w:rtl/>
              </w:rPr>
            </w:pPr>
            <w:bookmarkStart w:id="2" w:name="_Toc112314755"/>
            <w:r w:rsidRPr="000F1BB9">
              <w:rPr>
                <w:color w:val="auto"/>
                <w:rtl/>
              </w:rPr>
              <w:t>פתיחה</w:t>
            </w:r>
            <w:bookmarkEnd w:id="2"/>
          </w:p>
        </w:tc>
        <w:tc>
          <w:tcPr>
            <w:tcW w:w="7938" w:type="dxa"/>
            <w:vAlign w:val="center"/>
          </w:tcPr>
          <w:p w14:paraId="4C475DA1" w14:textId="163C0FE4" w:rsidR="000A1A27" w:rsidRPr="000F1BB9" w:rsidRDefault="000A1A27" w:rsidP="000A1A27">
            <w:pPr>
              <w:spacing w:line="360" w:lineRule="auto"/>
              <w:rPr>
                <w:rFonts w:ascii="David" w:hAnsi="David" w:cs="David"/>
                <w:rtl/>
              </w:rPr>
            </w:pPr>
            <w:r w:rsidRPr="000F1BB9">
              <w:rPr>
                <w:rFonts w:ascii="David" w:hAnsi="David" w:cs="David"/>
                <w:rtl/>
              </w:rPr>
              <w:t xml:space="preserve">יחידת הלימוד זו תעסוק בחקירת התנאים הדרושים לגידולם של צמחים ובביסוס המשמעות המושג </w:t>
            </w:r>
            <w:r w:rsidRPr="000F1BB9">
              <w:rPr>
                <w:rFonts w:ascii="David" w:hAnsi="David" w:cs="David"/>
                <w:b/>
                <w:bCs/>
                <w:rtl/>
              </w:rPr>
              <w:t>צרכי קיום חיוניים.</w:t>
            </w:r>
            <w:r w:rsidRPr="000F1BB9">
              <w:rPr>
                <w:rFonts w:ascii="David" w:hAnsi="David" w:cs="David"/>
                <w:rtl/>
              </w:rPr>
              <w:t xml:space="preserve"> כמו כן נעשית הבנייה למיומנות ניסוח השערה מדעית בהקשר לנושא גידול צמחים.</w:t>
            </w:r>
          </w:p>
          <w:p w14:paraId="68DFD562" w14:textId="12F285CE" w:rsidR="000A1A27" w:rsidRPr="000F1BB9" w:rsidRDefault="000A1A27" w:rsidP="000A1A27">
            <w:pPr>
              <w:spacing w:line="360" w:lineRule="auto"/>
              <w:rPr>
                <w:rFonts w:ascii="David" w:hAnsi="David" w:cs="David"/>
                <w:rtl/>
              </w:rPr>
            </w:pPr>
            <w:r w:rsidRPr="000F1BB9">
              <w:rPr>
                <w:rFonts w:ascii="David" w:hAnsi="David" w:cs="David"/>
                <w:rtl/>
              </w:rPr>
              <w:t xml:space="preserve">קוראים את סיפור האירוע שבעמוד 120 המציג סיטואציה </w:t>
            </w:r>
            <w:proofErr w:type="spellStart"/>
            <w:r w:rsidRPr="000F1BB9">
              <w:rPr>
                <w:rFonts w:ascii="David" w:hAnsi="David" w:cs="David"/>
                <w:rtl/>
              </w:rPr>
              <w:t>מחיי</w:t>
            </w:r>
            <w:proofErr w:type="spellEnd"/>
            <w:r w:rsidRPr="000F1BB9">
              <w:rPr>
                <w:rFonts w:ascii="David" w:hAnsi="David" w:cs="David"/>
                <w:rtl/>
              </w:rPr>
              <w:t xml:space="preserve"> היומיום: הצורך לספק תנאים מתאימים לצמחים שאנו מגדלים בעציצים. לאחר קריאת האירוע מקיימים שיח סביב שאלות כגון: </w:t>
            </w:r>
          </w:p>
          <w:p w14:paraId="38D07449" w14:textId="77777777" w:rsidR="00310553" w:rsidRPr="000F1BB9" w:rsidRDefault="000A1A27" w:rsidP="00045B40">
            <w:pPr>
              <w:spacing w:line="360" w:lineRule="auto"/>
              <w:rPr>
                <w:rFonts w:ascii="David" w:hAnsi="David" w:cs="David"/>
              </w:rPr>
            </w:pPr>
            <w:r w:rsidRPr="000F1BB9">
              <w:rPr>
                <w:rFonts w:ascii="David" w:hAnsi="David" w:cs="David"/>
                <w:rtl/>
              </w:rPr>
              <w:t>אנחנו זקוקים למזון כדי לגדול ולהתפתח, והצמחים - למה הם זקוקים?</w:t>
            </w:r>
          </w:p>
          <w:p w14:paraId="36CAC998" w14:textId="6F89AD4E" w:rsidR="000A1A27" w:rsidRPr="000F1BB9" w:rsidRDefault="000A1A27" w:rsidP="00045B40">
            <w:pPr>
              <w:spacing w:line="360" w:lineRule="auto"/>
              <w:rPr>
                <w:rFonts w:ascii="David" w:hAnsi="David" w:cs="David"/>
              </w:rPr>
            </w:pPr>
            <w:r w:rsidRPr="000F1BB9">
              <w:rPr>
                <w:rFonts w:ascii="David" w:hAnsi="David" w:cs="David" w:hint="cs"/>
                <w:rtl/>
              </w:rPr>
              <w:t>מה דרוש לצמחים כדי לגדול?</w:t>
            </w:r>
          </w:p>
          <w:p w14:paraId="1CA48A1D" w14:textId="77777777" w:rsidR="000A1A27" w:rsidRPr="000F1BB9" w:rsidRDefault="000A1A27" w:rsidP="000A1A27">
            <w:pPr>
              <w:spacing w:line="360" w:lineRule="auto"/>
              <w:ind w:left="33"/>
              <w:rPr>
                <w:rFonts w:ascii="David" w:hAnsi="David" w:cs="David"/>
              </w:rPr>
            </w:pPr>
            <w:r w:rsidRPr="000F1BB9">
              <w:rPr>
                <w:rFonts w:ascii="David" w:hAnsi="David" w:cs="David"/>
                <w:rtl/>
              </w:rPr>
              <w:t xml:space="preserve">שאלות מעין אלה עתידות לחשוף את התפיסות של הלומדים ביחס למושגים ולתהליכים שיחידת לימוד זו עוסקת בהם. כמו גם להתנסות בתהליך של </w:t>
            </w:r>
            <w:r w:rsidRPr="000F1BB9">
              <w:rPr>
                <w:rFonts w:ascii="David" w:hAnsi="David" w:cs="David"/>
                <w:b/>
                <w:bCs/>
                <w:rtl/>
              </w:rPr>
              <w:t>חקר מדעי שלם,</w:t>
            </w:r>
            <w:r w:rsidRPr="000F1BB9">
              <w:rPr>
                <w:rFonts w:ascii="David" w:hAnsi="David" w:cs="David"/>
                <w:rtl/>
              </w:rPr>
              <w:t xml:space="preserve"> הכולל ניסויים מבוקרים, לבדיקת שאלת החקר: מה דרוש לצמחים כדי לגדול? </w:t>
            </w:r>
          </w:p>
          <w:p w14:paraId="6F532F5B" w14:textId="77777777" w:rsidR="000A1A27" w:rsidRPr="000F1BB9" w:rsidRDefault="000A1A27" w:rsidP="000A1A27">
            <w:pPr>
              <w:spacing w:line="360" w:lineRule="auto"/>
              <w:ind w:left="33"/>
              <w:rPr>
                <w:rFonts w:ascii="David" w:hAnsi="David" w:cs="David"/>
                <w:rtl/>
              </w:rPr>
            </w:pPr>
            <w:r w:rsidRPr="000F1BB9">
              <w:rPr>
                <w:rFonts w:ascii="David" w:hAnsi="David" w:cs="David"/>
                <w:rtl/>
              </w:rPr>
              <w:t xml:space="preserve">מוצע להיעזר בפעילויות להוראה מפורשת של מיומנויות החקר המדעי בתת המדור </w:t>
            </w:r>
            <w:r w:rsidRPr="000F1BB9">
              <w:rPr>
                <w:rFonts w:ascii="David" w:hAnsi="David" w:cs="David"/>
                <w:b/>
                <w:bCs/>
                <w:rtl/>
              </w:rPr>
              <w:t>תהליך החקר המדעי</w:t>
            </w:r>
            <w:r w:rsidRPr="000F1BB9">
              <w:rPr>
                <w:rFonts w:ascii="David" w:hAnsi="David" w:cs="David"/>
                <w:rtl/>
              </w:rPr>
              <w:t xml:space="preserve"> במדור חשיבה ועשייה באתר מטר. </w:t>
            </w:r>
          </w:p>
          <w:p w14:paraId="654CB86F" w14:textId="0C74C3D0" w:rsidR="000A1A27" w:rsidRPr="000F1BB9" w:rsidRDefault="000A1A27" w:rsidP="000A1A27">
            <w:pPr>
              <w:numPr>
                <w:ilvl w:val="0"/>
                <w:numId w:val="22"/>
              </w:numPr>
              <w:spacing w:line="360" w:lineRule="auto"/>
              <w:rPr>
                <w:rFonts w:ascii="David" w:hAnsi="David" w:cs="David"/>
                <w:rtl/>
              </w:rPr>
            </w:pPr>
            <w:r w:rsidRPr="000F1BB9">
              <w:rPr>
                <w:rFonts w:ascii="David" w:hAnsi="David" w:cs="David"/>
                <w:rtl/>
              </w:rPr>
              <w:t xml:space="preserve">מומלץ להיכנס לאתר </w:t>
            </w:r>
            <w:hyperlink r:id="rId8" w:tooltip="אתר במבט מקוון" w:history="1">
              <w:r w:rsidRPr="000F1BB9">
                <w:rPr>
                  <w:rStyle w:val="Hyperlink"/>
                  <w:rFonts w:ascii="David" w:hAnsi="David" w:cs="David"/>
                  <w:b/>
                  <w:bCs/>
                  <w:rtl/>
                </w:rPr>
                <w:t>במבט מקוון</w:t>
              </w:r>
            </w:hyperlink>
            <w:r w:rsidRPr="000F1BB9">
              <w:rPr>
                <w:rFonts w:ascii="David" w:eastAsia="Calibri" w:hAnsi="David" w:cs="David"/>
                <w:rtl/>
              </w:rPr>
              <w:t xml:space="preserve"> (מנויים)</w:t>
            </w:r>
            <w:r w:rsidRPr="000F1BB9">
              <w:rPr>
                <w:rFonts w:ascii="David" w:hAnsi="David" w:cs="David"/>
                <w:rtl/>
              </w:rPr>
              <w:t xml:space="preserve"> לספר הדיגיטלי:</w:t>
            </w:r>
          </w:p>
          <w:p w14:paraId="4B4C5643" w14:textId="77777777" w:rsidR="000A1A27" w:rsidRPr="000F1BB9" w:rsidRDefault="000A1A27" w:rsidP="00045B40">
            <w:pPr>
              <w:spacing w:line="360" w:lineRule="auto"/>
              <w:ind w:left="360"/>
              <w:rPr>
                <w:rFonts w:ascii="David" w:hAnsi="David" w:cs="David"/>
              </w:rPr>
            </w:pPr>
            <w:r w:rsidRPr="000F1BB9">
              <w:rPr>
                <w:rFonts w:ascii="David" w:hAnsi="David" w:cs="David"/>
                <w:rtl/>
              </w:rPr>
              <w:t xml:space="preserve">עמוד 120 לפעילות </w:t>
            </w:r>
            <w:r w:rsidRPr="000F1BB9">
              <w:rPr>
                <w:rFonts w:ascii="David" w:hAnsi="David" w:cs="David"/>
                <w:b/>
                <w:bCs/>
                <w:rtl/>
              </w:rPr>
              <w:t>סיפורם של השתילים במשתלות הקרן הקיימת לישראל.</w:t>
            </w:r>
            <w:r w:rsidRPr="000F1BB9">
              <w:rPr>
                <w:rFonts w:ascii="David" w:hAnsi="David" w:cs="David"/>
                <w:rtl/>
              </w:rPr>
              <w:t xml:space="preserve"> בפעילות זו התלמידים </w:t>
            </w:r>
            <w:r w:rsidRPr="000F1BB9">
              <w:rPr>
                <w:rFonts w:ascii="David" w:hAnsi="David" w:cs="David"/>
                <w:color w:val="000000"/>
                <w:shd w:val="clear" w:color="auto" w:fill="FFFFFF"/>
                <w:rtl/>
              </w:rPr>
              <w:t>יוצאים לסיור וירטואלי שבמהלכו הם צופים בתהליך המרתק של התפתחות זרע קטן לשתיל ולעץ.</w:t>
            </w:r>
          </w:p>
          <w:p w14:paraId="5C35FB93" w14:textId="161C1C0A" w:rsidR="000A1A27" w:rsidRPr="000F1BB9" w:rsidRDefault="000A1A27" w:rsidP="00045B40">
            <w:pPr>
              <w:spacing w:line="360" w:lineRule="auto"/>
              <w:rPr>
                <w:rFonts w:ascii="David" w:hAnsi="David" w:cs="David"/>
                <w:rtl/>
              </w:rPr>
            </w:pPr>
            <w:r w:rsidRPr="000F1BB9">
              <w:rPr>
                <w:rFonts w:ascii="David" w:hAnsi="David" w:cs="David"/>
                <w:rtl/>
              </w:rPr>
              <w:t xml:space="preserve">עמוד 122 לפעילות </w:t>
            </w:r>
            <w:r w:rsidRPr="000F1BB9">
              <w:rPr>
                <w:rFonts w:ascii="David" w:hAnsi="David" w:cs="David"/>
                <w:b/>
                <w:bCs/>
                <w:rtl/>
              </w:rPr>
              <w:t>ביקור וירטואלי בחממה הטרופית של הגן הבוטני בירושלים</w:t>
            </w:r>
            <w:r w:rsidRPr="000F1BB9">
              <w:rPr>
                <w:rFonts w:ascii="David" w:hAnsi="David" w:cs="David"/>
                <w:rtl/>
              </w:rPr>
              <w:t>. בפעילות זו צופים הילדים בסרטון המציג צמחים בגן הבוטני ולומדים על הצרכים החיוניים של הצמחים בחממה.</w:t>
            </w:r>
          </w:p>
        </w:tc>
      </w:tr>
      <w:tr w:rsidR="009E5374" w:rsidRPr="000F1BB9" w14:paraId="2F03FF3A" w14:textId="77777777" w:rsidTr="00067D51">
        <w:trPr>
          <w:cantSplit/>
          <w:trHeight w:val="1143"/>
          <w:jc w:val="center"/>
        </w:trPr>
        <w:tc>
          <w:tcPr>
            <w:tcW w:w="1134" w:type="dxa"/>
            <w:shd w:val="clear" w:color="auto" w:fill="DBE5F1"/>
            <w:textDirection w:val="tbRl"/>
            <w:vAlign w:val="center"/>
          </w:tcPr>
          <w:p w14:paraId="291854DD" w14:textId="26D3AE93" w:rsidR="00AC28AA" w:rsidRPr="000F1BB9" w:rsidRDefault="00AC28AA" w:rsidP="00067D51">
            <w:pPr>
              <w:pStyle w:val="3"/>
              <w:spacing w:before="240"/>
              <w:ind w:left="0" w:right="0"/>
              <w:contextualSpacing/>
              <w:rPr>
                <w:color w:val="auto"/>
                <w:rtl/>
              </w:rPr>
            </w:pPr>
            <w:bookmarkStart w:id="3" w:name="_Toc112314756"/>
            <w:r w:rsidRPr="000F1BB9">
              <w:rPr>
                <w:color w:val="auto"/>
                <w:rtl/>
              </w:rPr>
              <w:t>התנסות</w:t>
            </w:r>
            <w:r w:rsidR="000A1A27" w:rsidRPr="000F1BB9">
              <w:rPr>
                <w:rFonts w:hint="cs"/>
                <w:color w:val="auto"/>
                <w:rtl/>
              </w:rPr>
              <w:t xml:space="preserve"> 1</w:t>
            </w:r>
            <w:bookmarkEnd w:id="3"/>
          </w:p>
        </w:tc>
        <w:tc>
          <w:tcPr>
            <w:tcW w:w="7938" w:type="dxa"/>
            <w:vAlign w:val="center"/>
          </w:tcPr>
          <w:p w14:paraId="5CF4ABE1" w14:textId="77777777" w:rsidR="000A1A27" w:rsidRPr="000F1BB9" w:rsidRDefault="000A1A27" w:rsidP="000A1A27">
            <w:pPr>
              <w:spacing w:line="360" w:lineRule="auto"/>
              <w:rPr>
                <w:rFonts w:ascii="David" w:hAnsi="David" w:cs="David"/>
              </w:rPr>
            </w:pPr>
            <w:r w:rsidRPr="000F1BB9">
              <w:rPr>
                <w:rFonts w:ascii="David" w:hAnsi="David" w:cs="David"/>
                <w:rtl/>
              </w:rPr>
              <w:t xml:space="preserve">מבצעים את המשימה </w:t>
            </w:r>
            <w:r w:rsidRPr="000F1BB9">
              <w:rPr>
                <w:rFonts w:ascii="David" w:hAnsi="David" w:cs="David"/>
                <w:b/>
                <w:bCs/>
                <w:rtl/>
              </w:rPr>
              <w:t>מנסחים</w:t>
            </w:r>
            <w:r w:rsidRPr="000F1BB9">
              <w:rPr>
                <w:rFonts w:ascii="David" w:hAnsi="David" w:cs="David"/>
                <w:b/>
                <w:bCs/>
              </w:rPr>
              <w:t xml:space="preserve"> </w:t>
            </w:r>
            <w:r w:rsidRPr="000F1BB9">
              <w:rPr>
                <w:rFonts w:ascii="David" w:hAnsi="David" w:cs="David"/>
                <w:b/>
                <w:bCs/>
                <w:rtl/>
              </w:rPr>
              <w:t>השערות</w:t>
            </w:r>
            <w:r w:rsidRPr="000F1BB9">
              <w:rPr>
                <w:rFonts w:ascii="David" w:hAnsi="David" w:cs="David"/>
                <w:b/>
                <w:bCs/>
              </w:rPr>
              <w:t xml:space="preserve"> </w:t>
            </w:r>
            <w:r w:rsidRPr="000F1BB9">
              <w:rPr>
                <w:rFonts w:ascii="David" w:hAnsi="David" w:cs="David"/>
                <w:b/>
                <w:bCs/>
                <w:rtl/>
              </w:rPr>
              <w:t>לשאלת</w:t>
            </w:r>
            <w:r w:rsidRPr="000F1BB9">
              <w:rPr>
                <w:rFonts w:ascii="David" w:hAnsi="David" w:cs="David"/>
                <w:b/>
                <w:bCs/>
              </w:rPr>
              <w:t xml:space="preserve"> </w:t>
            </w:r>
            <w:r w:rsidRPr="000F1BB9">
              <w:rPr>
                <w:rFonts w:ascii="David" w:hAnsi="David" w:cs="David"/>
                <w:b/>
                <w:bCs/>
                <w:rtl/>
              </w:rPr>
              <w:t xml:space="preserve">חקר </w:t>
            </w:r>
            <w:r w:rsidRPr="000F1BB9">
              <w:rPr>
                <w:rFonts w:ascii="David" w:hAnsi="David" w:cs="David"/>
                <w:rtl/>
              </w:rPr>
              <w:t xml:space="preserve">עמוד 122. </w:t>
            </w:r>
          </w:p>
          <w:p w14:paraId="257C5CE2" w14:textId="3172C974" w:rsidR="00B74421" w:rsidRPr="000F1BB9" w:rsidRDefault="000A1A27" w:rsidP="000A1A27">
            <w:pPr>
              <w:spacing w:line="360" w:lineRule="auto"/>
              <w:rPr>
                <w:rFonts w:cs="David"/>
                <w:rtl/>
              </w:rPr>
            </w:pPr>
            <w:r w:rsidRPr="000F1BB9">
              <w:rPr>
                <w:rFonts w:ascii="David" w:eastAsia="Batang" w:hAnsi="David" w:cs="David"/>
                <w:rtl/>
              </w:rPr>
              <w:t>המשימה מתמקדת בהוראה מפורשת של ניסוח השערות מדעיות. במשימה מנחים את התלמידים להעלות השערות לגבי התנאים הנחוצים לצמחים כדי לגדול. לנמק לגבי כל תנאי מדוע הם משערים שהוא דרוש לגדילה ולהתפתחות של צמחים וכן כיצד הם מציעים לבדוק את ההשערה. במשימה מוצעת טבלה לארגון ההשערות של התלמידים ונימוקיהם/הסבריהם.</w:t>
            </w:r>
          </w:p>
        </w:tc>
      </w:tr>
      <w:tr w:rsidR="000A1A27" w:rsidRPr="000F1BB9" w14:paraId="6FBB7DAD" w14:textId="77777777" w:rsidTr="00067D51">
        <w:trPr>
          <w:cantSplit/>
          <w:trHeight w:val="1143"/>
          <w:jc w:val="center"/>
        </w:trPr>
        <w:tc>
          <w:tcPr>
            <w:tcW w:w="1134" w:type="dxa"/>
            <w:shd w:val="clear" w:color="auto" w:fill="DBE5F1"/>
            <w:textDirection w:val="tbRl"/>
            <w:vAlign w:val="center"/>
          </w:tcPr>
          <w:p w14:paraId="232DFC01" w14:textId="214BE196" w:rsidR="000A1A27" w:rsidRPr="000F1BB9" w:rsidRDefault="000A1A27" w:rsidP="00067D51">
            <w:pPr>
              <w:pStyle w:val="3"/>
              <w:spacing w:before="240"/>
              <w:ind w:left="0" w:right="0"/>
              <w:contextualSpacing/>
              <w:rPr>
                <w:color w:val="auto"/>
                <w:rtl/>
              </w:rPr>
            </w:pPr>
            <w:bookmarkStart w:id="4" w:name="_Toc112314757"/>
            <w:r w:rsidRPr="000F1BB9">
              <w:rPr>
                <w:rFonts w:hint="cs"/>
                <w:color w:val="auto"/>
                <w:rtl/>
              </w:rPr>
              <w:lastRenderedPageBreak/>
              <w:t>המשגה 1</w:t>
            </w:r>
            <w:bookmarkEnd w:id="4"/>
          </w:p>
        </w:tc>
        <w:tc>
          <w:tcPr>
            <w:tcW w:w="7938" w:type="dxa"/>
            <w:vAlign w:val="center"/>
          </w:tcPr>
          <w:p w14:paraId="0AD7FF3F" w14:textId="7D07DEBF" w:rsidR="000A1A27" w:rsidRPr="000F1BB9" w:rsidRDefault="000A1A27" w:rsidP="000A1A27">
            <w:pPr>
              <w:spacing w:line="360" w:lineRule="auto"/>
              <w:rPr>
                <w:rFonts w:ascii="David" w:hAnsi="David" w:cs="David"/>
              </w:rPr>
            </w:pPr>
            <w:r w:rsidRPr="000F1BB9">
              <w:rPr>
                <w:rFonts w:ascii="David" w:hAnsi="David" w:cs="David"/>
                <w:rtl/>
              </w:rPr>
              <w:t xml:space="preserve">עונים על השאלות בתבנית </w:t>
            </w:r>
            <w:r w:rsidRPr="000F1BB9">
              <w:rPr>
                <w:rFonts w:ascii="David" w:hAnsi="David" w:cs="David"/>
                <w:b/>
                <w:bCs/>
                <w:rtl/>
              </w:rPr>
              <w:t xml:space="preserve">חושבים מדע, </w:t>
            </w:r>
            <w:r w:rsidRPr="000F1BB9">
              <w:rPr>
                <w:rFonts w:ascii="David" w:hAnsi="David" w:cs="David"/>
                <w:rtl/>
              </w:rPr>
              <w:t>עמוד 123.</w:t>
            </w:r>
          </w:p>
          <w:p w14:paraId="74A8439C" w14:textId="77777777" w:rsidR="000A1A27" w:rsidRPr="000F1BB9" w:rsidRDefault="000A1A27" w:rsidP="000A1A27">
            <w:pPr>
              <w:spacing w:line="360" w:lineRule="auto"/>
              <w:rPr>
                <w:rFonts w:ascii="David" w:hAnsi="David" w:cs="David"/>
              </w:rPr>
            </w:pPr>
            <w:r w:rsidRPr="000F1BB9">
              <w:rPr>
                <w:rFonts w:ascii="David" w:hAnsi="David" w:cs="David"/>
                <w:rtl/>
              </w:rPr>
              <w:t xml:space="preserve">השאלות נועדו להמשגת המאפיינים של מיומנות </w:t>
            </w:r>
            <w:r w:rsidRPr="000F1BB9">
              <w:rPr>
                <w:rFonts w:ascii="David" w:hAnsi="David" w:cs="David"/>
                <w:b/>
                <w:bCs/>
                <w:rtl/>
              </w:rPr>
              <w:t>ניסוח השערה מדעית.</w:t>
            </w:r>
            <w:r w:rsidRPr="000F1BB9">
              <w:rPr>
                <w:rFonts w:ascii="David" w:hAnsi="David" w:cs="David"/>
                <w:rtl/>
              </w:rPr>
              <w:t xml:space="preserve"> חשוב להבהיר לתלמידים מהי השערה במדע לעומת השערה בחיי היומיום. השערה מדעית היא השערה שניתנת לבדיקה בכלי חקר מדעיים (תצפיות וניסויים).</w:t>
            </w:r>
            <w:r w:rsidRPr="000F1BB9">
              <w:rPr>
                <w:rFonts w:ascii="David" w:hAnsi="David" w:cs="David" w:hint="cs"/>
                <w:rtl/>
              </w:rPr>
              <w:t xml:space="preserve"> </w:t>
            </w:r>
            <w:r w:rsidRPr="000F1BB9">
              <w:rPr>
                <w:rFonts w:ascii="David" w:hAnsi="David" w:cs="David"/>
                <w:rtl/>
              </w:rPr>
              <w:t xml:space="preserve">במדע חשוב לבדוק את כל ההשערות שמעלים כדי לא להחמיץ את ההסבר המתאים לשאלת החקר. </w:t>
            </w:r>
          </w:p>
          <w:p w14:paraId="362976B3" w14:textId="7636AE35" w:rsidR="000A1A27" w:rsidRPr="000F1BB9" w:rsidRDefault="000A1A27" w:rsidP="000A1A27">
            <w:pPr>
              <w:spacing w:line="360" w:lineRule="auto"/>
              <w:rPr>
                <w:rFonts w:ascii="David" w:hAnsi="David" w:cs="David"/>
                <w:rtl/>
              </w:rPr>
            </w:pPr>
            <w:r w:rsidRPr="000F1BB9">
              <w:rPr>
                <w:rFonts w:ascii="David" w:eastAsia="Calibri" w:hAnsi="David" w:cs="David"/>
                <w:rtl/>
              </w:rPr>
              <w:t>השערה מדעית היא תשובה אפשרית לשאלה או מתן הסבר אפשרי לתופעה אותו בודקים בתהליך חקר המדעי. העלאת השערה היא השלב שלאחר ניסוח שאלת החקר. השערה מבוססת על תיאוריה/ידע קודם וניתנת לבדיקה באמצעות כלי חקר מדעיים מסוג תצפית וניסוי בשילוב איסוף מידע. בכך למעשה ההשערה מהווה גשר המקשר בין הבסיס התיאורטי לבין היישום של תהליך החקר המדעי (תצפית/ניסוי). ביצוע תצפית/ניסוי מאפשר להפריך או לאשש את ההשערה ובכך לקדם את הידע להסבר תופעות טבע שונות.</w:t>
            </w:r>
          </w:p>
        </w:tc>
      </w:tr>
      <w:tr w:rsidR="000A1A27" w:rsidRPr="000F1BB9" w14:paraId="6DF4A7B3" w14:textId="77777777" w:rsidTr="00067D51">
        <w:trPr>
          <w:cantSplit/>
          <w:trHeight w:val="1143"/>
          <w:jc w:val="center"/>
        </w:trPr>
        <w:tc>
          <w:tcPr>
            <w:tcW w:w="1134" w:type="dxa"/>
            <w:shd w:val="clear" w:color="auto" w:fill="DBE5F1"/>
            <w:textDirection w:val="tbRl"/>
            <w:vAlign w:val="center"/>
          </w:tcPr>
          <w:p w14:paraId="76C69971" w14:textId="3118DEE1" w:rsidR="000A1A27" w:rsidRPr="000F1BB9" w:rsidRDefault="000A1A27" w:rsidP="00067D51">
            <w:pPr>
              <w:pStyle w:val="3"/>
              <w:spacing w:before="240"/>
              <w:ind w:left="0" w:right="0"/>
              <w:contextualSpacing/>
              <w:rPr>
                <w:color w:val="auto"/>
                <w:rtl/>
              </w:rPr>
            </w:pPr>
            <w:bookmarkStart w:id="5" w:name="_Toc112314758"/>
            <w:r w:rsidRPr="000F1BB9">
              <w:rPr>
                <w:rFonts w:hint="cs"/>
                <w:color w:val="auto"/>
                <w:rtl/>
              </w:rPr>
              <w:lastRenderedPageBreak/>
              <w:t>התנסות 2</w:t>
            </w:r>
            <w:bookmarkEnd w:id="5"/>
          </w:p>
        </w:tc>
        <w:tc>
          <w:tcPr>
            <w:tcW w:w="7938" w:type="dxa"/>
            <w:vAlign w:val="center"/>
          </w:tcPr>
          <w:p w14:paraId="19E3D02B" w14:textId="77777777" w:rsidR="000A1A27" w:rsidRPr="000F1BB9" w:rsidRDefault="000A1A27" w:rsidP="000A1A27">
            <w:pPr>
              <w:spacing w:line="360" w:lineRule="auto"/>
              <w:rPr>
                <w:rFonts w:ascii="David" w:hAnsi="David" w:cs="David"/>
              </w:rPr>
            </w:pPr>
            <w:r w:rsidRPr="000F1BB9">
              <w:rPr>
                <w:rFonts w:ascii="David" w:hAnsi="David" w:cs="David"/>
                <w:rtl/>
              </w:rPr>
              <w:t xml:space="preserve">מבצעים את המשימה </w:t>
            </w:r>
            <w:r w:rsidRPr="000F1BB9">
              <w:rPr>
                <w:rFonts w:ascii="David" w:hAnsi="David" w:cs="David"/>
                <w:b/>
                <w:bCs/>
                <w:rtl/>
              </w:rPr>
              <w:t>האם</w:t>
            </w:r>
            <w:r w:rsidRPr="000F1BB9">
              <w:rPr>
                <w:rFonts w:ascii="David" w:hAnsi="David" w:cs="David"/>
                <w:b/>
                <w:bCs/>
              </w:rPr>
              <w:t xml:space="preserve"> </w:t>
            </w:r>
            <w:r w:rsidRPr="000F1BB9">
              <w:rPr>
                <w:rFonts w:ascii="David" w:hAnsi="David" w:cs="David"/>
                <w:b/>
                <w:bCs/>
                <w:rtl/>
              </w:rPr>
              <w:t>אור</w:t>
            </w:r>
            <w:r w:rsidRPr="000F1BB9">
              <w:rPr>
                <w:rFonts w:ascii="David" w:hAnsi="David" w:cs="David"/>
                <w:b/>
                <w:bCs/>
              </w:rPr>
              <w:t xml:space="preserve"> </w:t>
            </w:r>
            <w:r w:rsidRPr="000F1BB9">
              <w:rPr>
                <w:rFonts w:ascii="David" w:hAnsi="David" w:cs="David"/>
                <w:b/>
                <w:bCs/>
                <w:rtl/>
              </w:rPr>
              <w:t>דרוש</w:t>
            </w:r>
            <w:r w:rsidRPr="000F1BB9">
              <w:rPr>
                <w:rFonts w:ascii="David" w:hAnsi="David" w:cs="David"/>
                <w:b/>
                <w:bCs/>
              </w:rPr>
              <w:t xml:space="preserve"> </w:t>
            </w:r>
            <w:r w:rsidRPr="000F1BB9">
              <w:rPr>
                <w:rFonts w:ascii="David" w:hAnsi="David" w:cs="David"/>
                <w:b/>
                <w:bCs/>
                <w:rtl/>
              </w:rPr>
              <w:t>לצמח</w:t>
            </w:r>
            <w:r w:rsidRPr="000F1BB9">
              <w:rPr>
                <w:rFonts w:ascii="David" w:hAnsi="David" w:cs="David"/>
                <w:b/>
                <w:bCs/>
              </w:rPr>
              <w:t xml:space="preserve"> </w:t>
            </w:r>
            <w:r w:rsidRPr="000F1BB9">
              <w:rPr>
                <w:rFonts w:ascii="David" w:hAnsi="David" w:cs="David"/>
                <w:b/>
                <w:bCs/>
                <w:rtl/>
              </w:rPr>
              <w:t>כדי</w:t>
            </w:r>
            <w:r w:rsidRPr="000F1BB9">
              <w:rPr>
                <w:rFonts w:ascii="David" w:hAnsi="David" w:cs="David"/>
                <w:b/>
                <w:bCs/>
              </w:rPr>
              <w:t xml:space="preserve"> </w:t>
            </w:r>
            <w:r w:rsidRPr="000F1BB9">
              <w:rPr>
                <w:rFonts w:ascii="David" w:hAnsi="David" w:cs="David"/>
                <w:b/>
                <w:bCs/>
                <w:rtl/>
              </w:rPr>
              <w:t>לגדול</w:t>
            </w:r>
            <w:r w:rsidRPr="000F1BB9">
              <w:rPr>
                <w:rFonts w:ascii="David" w:hAnsi="David" w:cs="David"/>
                <w:b/>
                <w:bCs/>
              </w:rPr>
              <w:t>?</w:t>
            </w:r>
            <w:r w:rsidRPr="000F1BB9">
              <w:rPr>
                <w:rFonts w:ascii="David" w:hAnsi="David" w:cs="David"/>
                <w:rtl/>
              </w:rPr>
              <w:t>, עמודים 123 - 125.</w:t>
            </w:r>
          </w:p>
          <w:p w14:paraId="53B5BAF1" w14:textId="77777777" w:rsidR="000A1A27" w:rsidRPr="000F1BB9" w:rsidRDefault="000A1A27" w:rsidP="000A1A27">
            <w:pPr>
              <w:spacing w:before="120" w:line="360" w:lineRule="auto"/>
              <w:rPr>
                <w:rFonts w:ascii="David" w:hAnsi="David" w:cs="David"/>
              </w:rPr>
            </w:pPr>
            <w:r w:rsidRPr="000F1BB9">
              <w:rPr>
                <w:rFonts w:ascii="David" w:eastAsia="Batang" w:hAnsi="David" w:cs="David"/>
                <w:rtl/>
              </w:rPr>
              <w:t xml:space="preserve">במשימה הלומדים מתנסים בתהליך שלם של </w:t>
            </w:r>
            <w:r w:rsidRPr="000F1BB9">
              <w:rPr>
                <w:rFonts w:ascii="David" w:eastAsia="Batang" w:hAnsi="David" w:cs="David"/>
                <w:b/>
                <w:bCs/>
                <w:rtl/>
              </w:rPr>
              <w:t>חקר מדעי</w:t>
            </w:r>
            <w:r w:rsidRPr="000F1BB9">
              <w:rPr>
                <w:rFonts w:ascii="David" w:eastAsia="Batang" w:hAnsi="David" w:cs="David"/>
                <w:rtl/>
              </w:rPr>
              <w:t xml:space="preserve"> הכולל ניסוי מבוקר שמטרתו לבדוק את השפעת גורם האור על גידול צמחים. חשוב להדגיש שניסוי מבוקר הוא אחד מכלי החקר המדעי, וללא בקרה אי אפשר לפרש כהלכה את תוצאות הניסוי. הבקרה מושגת על ידי הצבה של שתי מערכות ניסוי אשר זהות בכל הגורמים, פרט לגורם הנבדק. בניסוי הבודק את חשיבות האור לצמח, יש להקפיד שלבד מן הגורם הנבדק (אור) שיינתן לעציץ הניסוי וייגרע מעציץ הבקרה, שאר הגורמים בשני העציצים יהיו קבועים וזהים (סוג הקרקע, כמות המים, עומק הזריעה, סוג הזרעים, מספרם, הטמפרטורה).</w:t>
            </w:r>
          </w:p>
          <w:p w14:paraId="51A45145" w14:textId="77777777" w:rsidR="000F1BB9" w:rsidRPr="000F1BB9" w:rsidRDefault="000A1A27" w:rsidP="000F1BB9">
            <w:pPr>
              <w:spacing w:before="120" w:line="360" w:lineRule="auto"/>
              <w:rPr>
                <w:rFonts w:ascii="David" w:hAnsi="David" w:cs="David"/>
              </w:rPr>
            </w:pPr>
            <w:r w:rsidRPr="000F1BB9">
              <w:rPr>
                <w:rFonts w:ascii="David" w:hAnsi="David" w:cs="David"/>
                <w:rtl/>
              </w:rPr>
              <w:t xml:space="preserve">במשימה נעשית </w:t>
            </w:r>
            <w:r w:rsidRPr="000F1BB9">
              <w:rPr>
                <w:rFonts w:ascii="David" w:hAnsi="David" w:cs="David"/>
                <w:b/>
                <w:bCs/>
                <w:rtl/>
              </w:rPr>
              <w:t>הוראה מפורשת</w:t>
            </w:r>
            <w:r w:rsidRPr="000F1BB9">
              <w:rPr>
                <w:rFonts w:ascii="David" w:hAnsi="David" w:cs="David"/>
                <w:rtl/>
              </w:rPr>
              <w:t xml:space="preserve"> של </w:t>
            </w:r>
            <w:r w:rsidRPr="000F1BB9">
              <w:rPr>
                <w:rFonts w:ascii="David" w:hAnsi="David" w:cs="David"/>
                <w:b/>
                <w:bCs/>
                <w:rtl/>
              </w:rPr>
              <w:t>תהליך החקר המדעי השלם</w:t>
            </w:r>
            <w:r w:rsidRPr="000F1BB9">
              <w:rPr>
                <w:rFonts w:ascii="David" w:hAnsi="David" w:cs="David"/>
                <w:rtl/>
              </w:rPr>
              <w:t xml:space="preserve">. בתהליך הוראה זה ההשערה נתונה, ההנחיות לניסוי מבוקר ניתנות והתלמידים נדרשים לסכם את התוצאות והמסקנות . זהו תהליך חקר מובנה למחצה. התלמידים מתבקשים לתעד את תוצאות התצפית בצמחים לפני הניסוי וכעבור שבועיים ולארגן אותן בטבלה. חשוב לשלב בתהליך הלמידה </w:t>
            </w:r>
            <w:r w:rsidRPr="000F1BB9">
              <w:rPr>
                <w:rFonts w:ascii="David" w:hAnsi="David" w:cs="David"/>
                <w:b/>
                <w:bCs/>
                <w:rtl/>
              </w:rPr>
              <w:t>שאלות רפלקטיביות</w:t>
            </w:r>
            <w:r w:rsidRPr="000F1BB9">
              <w:rPr>
                <w:rFonts w:ascii="David" w:hAnsi="David" w:cs="David"/>
                <w:rtl/>
              </w:rPr>
              <w:t xml:space="preserve"> במטרה להביא אותם למודעות ולהבנה ביחס לשלבי הניסוי,</w:t>
            </w:r>
            <w:r w:rsidRPr="000F1BB9">
              <w:rPr>
                <w:rFonts w:ascii="David" w:hAnsi="David" w:cs="David" w:hint="cs"/>
                <w:rtl/>
              </w:rPr>
              <w:t xml:space="preserve"> </w:t>
            </w:r>
            <w:r w:rsidR="000F1BB9" w:rsidRPr="000F1BB9">
              <w:rPr>
                <w:rFonts w:ascii="David" w:hAnsi="David" w:cs="David"/>
                <w:rtl/>
              </w:rPr>
              <w:t xml:space="preserve">לחשיבה המדעית ולצורך בניסוי הבקרה (לדוגמה: מדוע בצענו את הניסוי בשלושה עציצים? מדוע השקנו את העציצים בכמות שווה של מים? איזה תפקיד יש לטבלה?). </w:t>
            </w:r>
          </w:p>
          <w:p w14:paraId="27CEAA58" w14:textId="77777777" w:rsidR="000F1BB9" w:rsidRPr="000F1BB9" w:rsidRDefault="000F1BB9" w:rsidP="000F1BB9">
            <w:pPr>
              <w:spacing w:line="360" w:lineRule="auto"/>
              <w:rPr>
                <w:rFonts w:ascii="David" w:hAnsi="David" w:cs="David"/>
                <w:rtl/>
              </w:rPr>
            </w:pPr>
            <w:r w:rsidRPr="000F1BB9">
              <w:rPr>
                <w:rFonts w:ascii="David" w:hAnsi="David" w:cs="David"/>
                <w:b/>
                <w:bCs/>
                <w:rtl/>
              </w:rPr>
              <w:t>שימו לב:</w:t>
            </w:r>
            <w:r w:rsidRPr="000F1BB9">
              <w:rPr>
                <w:rFonts w:ascii="David" w:hAnsi="David" w:cs="David"/>
                <w:rtl/>
              </w:rPr>
              <w:t xml:space="preserve"> אם מבצעים השוואה בין הקבוצות נכון להשוות הפרשי גובה ולא גובה סופי כי לא בטוח שכל הצמחים התחילו באותו גובה. בסיכום תיאור תוצאות הניסוי יש לדון בהבדל בין תוצאות לבין מסקנות. התוצאות הן תיאור של מה שקרה בניסוי – מה שרואים. המסקנות הן ההבנה שנוצרה מתוצאות הניסוי (מה למדנו מתוצאות הניסוי?). התלמידים מתעדים את מה שהם רואים בשתי טבלאות, בתחילת הניסוי וכעבור שבועיים ומשווים ביניהן.</w:t>
            </w:r>
          </w:p>
          <w:p w14:paraId="3E69C97C" w14:textId="5A1D5410" w:rsidR="000F1BB9" w:rsidRPr="000F1BB9" w:rsidRDefault="000F1BB9" w:rsidP="000F1BB9">
            <w:pPr>
              <w:numPr>
                <w:ilvl w:val="0"/>
                <w:numId w:val="23"/>
              </w:numPr>
              <w:spacing w:line="360" w:lineRule="auto"/>
              <w:rPr>
                <w:rFonts w:ascii="David" w:hAnsi="David" w:cs="David"/>
                <w:rtl/>
              </w:rPr>
            </w:pPr>
            <w:r w:rsidRPr="000F1BB9">
              <w:rPr>
                <w:rFonts w:ascii="David" w:hAnsi="David" w:cs="David"/>
                <w:rtl/>
              </w:rPr>
              <w:t xml:space="preserve">מומלץ להיכנס לאתר </w:t>
            </w:r>
            <w:hyperlink r:id="rId9" w:tooltip="אתר במבט מקוון" w:history="1">
              <w:r w:rsidRPr="000F1BB9">
                <w:rPr>
                  <w:rStyle w:val="Hyperlink"/>
                  <w:rFonts w:ascii="David" w:hAnsi="David" w:cs="David"/>
                  <w:b/>
                  <w:bCs/>
                  <w:rtl/>
                </w:rPr>
                <w:t>במבט מקוון</w:t>
              </w:r>
            </w:hyperlink>
            <w:r w:rsidRPr="000F1BB9">
              <w:rPr>
                <w:rFonts w:ascii="David" w:eastAsia="Calibri" w:hAnsi="David" w:cs="David"/>
                <w:rtl/>
              </w:rPr>
              <w:t xml:space="preserve"> (מנויים)</w:t>
            </w:r>
            <w:r w:rsidRPr="000F1BB9">
              <w:rPr>
                <w:rFonts w:ascii="David" w:hAnsi="David" w:cs="David"/>
                <w:rtl/>
              </w:rPr>
              <w:t xml:space="preserve"> לספר הדיגיטלי, עמוד 125, פעילות </w:t>
            </w:r>
            <w:r w:rsidRPr="000F1BB9">
              <w:rPr>
                <w:rFonts w:ascii="David" w:hAnsi="David" w:cs="David"/>
                <w:b/>
                <w:bCs/>
                <w:rtl/>
              </w:rPr>
              <w:t>ניסוי בצמחים.</w:t>
            </w:r>
            <w:r w:rsidRPr="000F1BB9">
              <w:rPr>
                <w:rFonts w:ascii="David" w:hAnsi="David" w:cs="David"/>
                <w:rtl/>
              </w:rPr>
              <w:t xml:space="preserve"> פעילות זו היא הגרסה הדיגיטלית של הפעילות בעמוד 125 בספר בגרסת נייר.</w:t>
            </w:r>
          </w:p>
          <w:p w14:paraId="3BF981C8" w14:textId="563AD83B" w:rsidR="000A1A27" w:rsidRPr="00D47337" w:rsidRDefault="000F1BB9" w:rsidP="00D47337">
            <w:pPr>
              <w:pStyle w:val="af0"/>
              <w:numPr>
                <w:ilvl w:val="0"/>
                <w:numId w:val="23"/>
              </w:numPr>
              <w:spacing w:line="360" w:lineRule="auto"/>
              <w:rPr>
                <w:rFonts w:ascii="David" w:hAnsi="David" w:cs="David"/>
                <w:rtl/>
              </w:rPr>
            </w:pPr>
            <w:r w:rsidRPr="00D47337">
              <w:rPr>
                <w:rFonts w:ascii="David" w:eastAsia="Calibri" w:hAnsi="David" w:cs="David"/>
                <w:rtl/>
              </w:rPr>
              <w:t xml:space="preserve">להוראה מפורשת של מיומנות </w:t>
            </w:r>
            <w:r w:rsidRPr="00D47337">
              <w:rPr>
                <w:rFonts w:ascii="David" w:eastAsia="Calibri" w:hAnsi="David" w:cs="David"/>
                <w:b/>
                <w:bCs/>
                <w:rtl/>
              </w:rPr>
              <w:t>תכנון וביצוע ניסוי מדעי</w:t>
            </w:r>
            <w:r w:rsidRPr="00D47337">
              <w:rPr>
                <w:rFonts w:ascii="David" w:eastAsia="Calibri" w:hAnsi="David" w:cs="David"/>
                <w:rtl/>
              </w:rPr>
              <w:t xml:space="preserve"> בדגש על בידוד משתנים מומלץ לפנות לאתר </w:t>
            </w:r>
            <w:proofErr w:type="spellStart"/>
            <w:r w:rsidRPr="00D47337">
              <w:rPr>
                <w:rFonts w:ascii="David" w:eastAsia="Calibri" w:hAnsi="David" w:cs="David"/>
                <w:rtl/>
              </w:rPr>
              <w:t>מט"ר</w:t>
            </w:r>
            <w:proofErr w:type="spellEnd"/>
            <w:r w:rsidRPr="00D47337">
              <w:rPr>
                <w:rFonts w:ascii="David" w:eastAsia="Calibri" w:hAnsi="David" w:cs="David"/>
                <w:rtl/>
              </w:rPr>
              <w:t>.</w:t>
            </w:r>
          </w:p>
        </w:tc>
      </w:tr>
      <w:tr w:rsidR="009E5374" w:rsidRPr="000F1BB9" w14:paraId="0BEF62A6" w14:textId="77777777" w:rsidTr="00067D51">
        <w:trPr>
          <w:cantSplit/>
          <w:trHeight w:val="1143"/>
          <w:jc w:val="center"/>
        </w:trPr>
        <w:tc>
          <w:tcPr>
            <w:tcW w:w="1134" w:type="dxa"/>
            <w:shd w:val="clear" w:color="auto" w:fill="DBE5F1"/>
            <w:textDirection w:val="tbRl"/>
            <w:vAlign w:val="center"/>
          </w:tcPr>
          <w:p w14:paraId="47632598" w14:textId="6351B7E1" w:rsidR="002B47C6" w:rsidRPr="000F1BB9" w:rsidRDefault="002B47C6" w:rsidP="00067D51">
            <w:pPr>
              <w:pStyle w:val="3"/>
              <w:spacing w:before="240"/>
              <w:ind w:left="0" w:right="0"/>
              <w:contextualSpacing/>
              <w:rPr>
                <w:color w:val="auto"/>
                <w:rtl/>
              </w:rPr>
            </w:pPr>
            <w:bookmarkStart w:id="6" w:name="_Toc112314759"/>
            <w:r w:rsidRPr="000F1BB9">
              <w:rPr>
                <w:rFonts w:hint="cs"/>
                <w:color w:val="auto"/>
                <w:rtl/>
              </w:rPr>
              <w:lastRenderedPageBreak/>
              <w:t>המשגה</w:t>
            </w:r>
            <w:r w:rsidR="000F1BB9" w:rsidRPr="000F1BB9">
              <w:rPr>
                <w:rFonts w:hint="cs"/>
                <w:color w:val="auto"/>
                <w:rtl/>
              </w:rPr>
              <w:t xml:space="preserve"> 2</w:t>
            </w:r>
            <w:bookmarkEnd w:id="6"/>
          </w:p>
        </w:tc>
        <w:tc>
          <w:tcPr>
            <w:tcW w:w="7938" w:type="dxa"/>
            <w:vAlign w:val="center"/>
          </w:tcPr>
          <w:p w14:paraId="59858C6A" w14:textId="77777777" w:rsidR="000F1BB9" w:rsidRPr="000F1BB9" w:rsidRDefault="000F1BB9" w:rsidP="000F1BB9">
            <w:pPr>
              <w:spacing w:line="360" w:lineRule="auto"/>
              <w:rPr>
                <w:rFonts w:ascii="Arial" w:hAnsi="Arial" w:cs="David"/>
              </w:rPr>
            </w:pPr>
            <w:r w:rsidRPr="000F1BB9">
              <w:rPr>
                <w:rFonts w:ascii="Arial" w:hAnsi="Arial" w:cs="David"/>
                <w:rtl/>
              </w:rPr>
              <w:t xml:space="preserve">מבצעים את המשימה בתבנית </w:t>
            </w:r>
            <w:r w:rsidRPr="000F1BB9">
              <w:rPr>
                <w:rFonts w:ascii="Arial" w:hAnsi="Arial" w:cs="David"/>
                <w:b/>
                <w:bCs/>
                <w:rtl/>
              </w:rPr>
              <w:t>חושבים מדע</w:t>
            </w:r>
            <w:r w:rsidRPr="000F1BB9">
              <w:rPr>
                <w:rFonts w:ascii="Arial" w:hAnsi="Arial" w:cs="David"/>
                <w:rtl/>
              </w:rPr>
              <w:t xml:space="preserve">- </w:t>
            </w:r>
            <w:r w:rsidRPr="000F1BB9">
              <w:rPr>
                <w:rFonts w:ascii="Arial" w:hAnsi="Arial" w:cs="David"/>
                <w:b/>
                <w:bCs/>
                <w:rtl/>
              </w:rPr>
              <w:t>תכנון ניסוי</w:t>
            </w:r>
            <w:r w:rsidRPr="000F1BB9">
              <w:rPr>
                <w:rFonts w:ascii="Arial" w:hAnsi="Arial" w:cs="David"/>
                <w:rtl/>
              </w:rPr>
              <w:t xml:space="preserve">, עמוד 126 המתמקדת </w:t>
            </w:r>
            <w:r w:rsidRPr="000F1BB9">
              <w:rPr>
                <w:rFonts w:ascii="Arial" w:hAnsi="Arial" w:cs="David"/>
                <w:b/>
                <w:bCs/>
                <w:rtl/>
              </w:rPr>
              <w:t>בבקרה בניסוי</w:t>
            </w:r>
            <w:r w:rsidRPr="000F1BB9">
              <w:rPr>
                <w:rFonts w:ascii="Arial" w:hAnsi="Arial" w:cs="David"/>
                <w:rtl/>
              </w:rPr>
              <w:t xml:space="preserve">. </w:t>
            </w:r>
          </w:p>
          <w:p w14:paraId="7368975F" w14:textId="77777777" w:rsidR="000F1BB9" w:rsidRPr="000F1BB9" w:rsidRDefault="000F1BB9" w:rsidP="000F1BB9">
            <w:pPr>
              <w:spacing w:line="360" w:lineRule="auto"/>
              <w:rPr>
                <w:rFonts w:ascii="Arial" w:hAnsi="Arial" w:cs="David"/>
                <w:rtl/>
              </w:rPr>
            </w:pPr>
            <w:r w:rsidRPr="000F1BB9">
              <w:rPr>
                <w:rFonts w:ascii="Arial" w:hAnsi="Arial" w:cs="David"/>
                <w:rtl/>
              </w:rPr>
              <w:t xml:space="preserve">בשאלות בתבנית זו התלמידים עורכים חשיבה מטה-קוגניטיבית על תהליך החקר שבצעו. כאן ניתן דגש לשיקולים בתכנון ניסוי מדעי – החשיבות של </w:t>
            </w:r>
            <w:r w:rsidRPr="000F1BB9">
              <w:rPr>
                <w:rFonts w:ascii="Arial" w:hAnsi="Arial" w:cs="David"/>
                <w:b/>
                <w:bCs/>
                <w:rtl/>
              </w:rPr>
              <w:t>בידוד משתנים</w:t>
            </w:r>
            <w:r w:rsidRPr="000F1BB9">
              <w:rPr>
                <w:rFonts w:ascii="Arial" w:hAnsi="Arial" w:cs="David"/>
                <w:rtl/>
              </w:rPr>
              <w:t>. כדאי לקרוא ולדון בשיחה בין הילדים בעמוד 126 בהקשר לכך.</w:t>
            </w:r>
          </w:p>
          <w:p w14:paraId="02DB9351" w14:textId="77777777" w:rsidR="000F1BB9" w:rsidRPr="000F1BB9" w:rsidRDefault="000F1BB9" w:rsidP="000F1BB9">
            <w:pPr>
              <w:spacing w:line="360" w:lineRule="auto"/>
              <w:rPr>
                <w:rFonts w:ascii="Arial" w:hAnsi="Arial" w:cs="David"/>
              </w:rPr>
            </w:pPr>
            <w:r w:rsidRPr="000F1BB9">
              <w:rPr>
                <w:rFonts w:ascii="Arial" w:hAnsi="Arial" w:cs="David"/>
                <w:rtl/>
              </w:rPr>
              <w:t xml:space="preserve">בקרה היא פעולה שמבצעים כדי להוכיח שהשינוי בגורם הנבדק מקורו בשינוי שנעשה בגורם המשפיע ולא בגורם אחר. ללא בקרה, תוצאות המחקר לא יהיו תקפות! מבצעים את הבקרה בעזרת </w:t>
            </w:r>
            <w:r w:rsidRPr="000F1BB9">
              <w:rPr>
                <w:rFonts w:ascii="Arial" w:hAnsi="Arial" w:cs="David"/>
                <w:b/>
                <w:bCs/>
                <w:rtl/>
              </w:rPr>
              <w:t>קבוצת הביקורת</w:t>
            </w:r>
            <w:r w:rsidRPr="000F1BB9">
              <w:rPr>
                <w:rFonts w:ascii="Arial" w:hAnsi="Arial" w:cs="David"/>
                <w:rtl/>
              </w:rPr>
              <w:t xml:space="preserve"> אותה משווים </w:t>
            </w:r>
            <w:r w:rsidRPr="000F1BB9">
              <w:rPr>
                <w:rFonts w:ascii="Arial" w:hAnsi="Arial" w:cs="David"/>
                <w:b/>
                <w:bCs/>
                <w:rtl/>
              </w:rPr>
              <w:t>לקבוצות הניסוי</w:t>
            </w:r>
            <w:r w:rsidRPr="000F1BB9">
              <w:rPr>
                <w:rFonts w:ascii="Arial" w:hAnsi="Arial" w:cs="David"/>
                <w:rtl/>
              </w:rPr>
              <w:t xml:space="preserve"> (הטיפולים)/ התצפית. קבוצת הביקורת זהה בכל הגורמים לקבוצות</w:t>
            </w:r>
            <w:r w:rsidRPr="000F1BB9">
              <w:rPr>
                <w:rFonts w:ascii="David" w:hAnsi="David" w:cs="David" w:hint="cs"/>
                <w:rtl/>
              </w:rPr>
              <w:t xml:space="preserve"> </w:t>
            </w:r>
            <w:r w:rsidRPr="000F1BB9">
              <w:rPr>
                <w:rFonts w:ascii="Arial" w:hAnsi="Arial" w:cs="David"/>
                <w:rtl/>
              </w:rPr>
              <w:t>הניסוי (הטיפולים) /התצפית, מלבד הגורם הנבדק.</w:t>
            </w:r>
          </w:p>
          <w:p w14:paraId="18E7B3F4" w14:textId="1B5CD864" w:rsidR="00AC09BC" w:rsidRPr="00D47337" w:rsidRDefault="000F1BB9" w:rsidP="00D47337">
            <w:pPr>
              <w:pStyle w:val="af0"/>
              <w:numPr>
                <w:ilvl w:val="0"/>
                <w:numId w:val="23"/>
              </w:numPr>
              <w:spacing w:line="360" w:lineRule="auto"/>
              <w:rPr>
                <w:rFonts w:ascii="David" w:hAnsi="David" w:cs="David"/>
                <w:rtl/>
              </w:rPr>
            </w:pPr>
            <w:r w:rsidRPr="00D47337">
              <w:rPr>
                <w:rFonts w:ascii="David" w:hAnsi="David" w:cs="David"/>
                <w:rtl/>
              </w:rPr>
              <w:t xml:space="preserve">מומלץ להיכנס לאתר </w:t>
            </w:r>
            <w:hyperlink r:id="rId10" w:tooltip="אתר במבט מקוון" w:history="1">
              <w:r w:rsidRPr="00D47337">
                <w:rPr>
                  <w:rStyle w:val="Hyperlink"/>
                  <w:rFonts w:ascii="David" w:hAnsi="David" w:cs="David"/>
                  <w:b/>
                  <w:bCs/>
                  <w:rtl/>
                </w:rPr>
                <w:t>במבט מקוון</w:t>
              </w:r>
            </w:hyperlink>
            <w:r w:rsidRPr="00D47337">
              <w:rPr>
                <w:rFonts w:ascii="David" w:eastAsia="Calibri" w:hAnsi="David" w:cs="David"/>
                <w:rtl/>
                <w:lang w:eastAsia="en-US"/>
              </w:rPr>
              <w:t xml:space="preserve"> (מנויים)</w:t>
            </w:r>
            <w:r w:rsidRPr="00D47337">
              <w:rPr>
                <w:rFonts w:ascii="David" w:hAnsi="David" w:cs="David"/>
                <w:rtl/>
              </w:rPr>
              <w:t xml:space="preserve"> לספר הדיגיטלי, עמוד 126, פעילות </w:t>
            </w:r>
            <w:r w:rsidRPr="00D47337">
              <w:rPr>
                <w:rFonts w:ascii="David" w:hAnsi="David" w:cs="David"/>
                <w:b/>
                <w:bCs/>
                <w:rtl/>
              </w:rPr>
              <w:t>חושבים מדע- תכנון ניסוי</w:t>
            </w:r>
            <w:r w:rsidRPr="00D47337">
              <w:rPr>
                <w:rFonts w:ascii="David" w:hAnsi="David" w:cs="David"/>
                <w:rtl/>
              </w:rPr>
              <w:t>. פעילות זו היא הגרסה הדיגיטלית של הפעילות בעמוד 126 בספר בגרסת נייר.</w:t>
            </w:r>
          </w:p>
        </w:tc>
      </w:tr>
      <w:tr w:rsidR="008A6C59" w:rsidRPr="000F1BB9"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0F1BB9" w:rsidRDefault="008A6C59" w:rsidP="00067D51">
            <w:pPr>
              <w:pStyle w:val="3"/>
              <w:spacing w:before="240"/>
              <w:ind w:left="0" w:right="0"/>
              <w:contextualSpacing/>
              <w:rPr>
                <w:color w:val="auto"/>
                <w:rtl/>
              </w:rPr>
            </w:pPr>
            <w:bookmarkStart w:id="7" w:name="_Toc112314760"/>
            <w:r w:rsidRPr="000F1BB9">
              <w:rPr>
                <w:color w:val="auto"/>
                <w:rtl/>
              </w:rPr>
              <w:t>יישום</w:t>
            </w:r>
            <w:bookmarkEnd w:id="7"/>
          </w:p>
        </w:tc>
        <w:tc>
          <w:tcPr>
            <w:tcW w:w="7938" w:type="dxa"/>
            <w:vAlign w:val="center"/>
          </w:tcPr>
          <w:p w14:paraId="380C6D91" w14:textId="77777777" w:rsidR="000F1BB9" w:rsidRPr="000F1BB9" w:rsidRDefault="000F1BB9" w:rsidP="000F1BB9">
            <w:pPr>
              <w:spacing w:line="360" w:lineRule="auto"/>
              <w:rPr>
                <w:rFonts w:ascii="Arial" w:hAnsi="Arial" w:cs="David"/>
              </w:rPr>
            </w:pPr>
            <w:r w:rsidRPr="000F1BB9">
              <w:rPr>
                <w:rFonts w:ascii="Arial" w:hAnsi="Arial" w:cs="David"/>
                <w:rtl/>
              </w:rPr>
              <w:t xml:space="preserve">מבצעים את המשימה </w:t>
            </w:r>
            <w:r w:rsidRPr="000F1BB9">
              <w:rPr>
                <w:rFonts w:ascii="Arial" w:hAnsi="Arial" w:cs="David"/>
                <w:b/>
                <w:bCs/>
                <w:rtl/>
              </w:rPr>
              <w:t>הזמנה לחקר</w:t>
            </w:r>
            <w:r w:rsidRPr="000F1BB9">
              <w:rPr>
                <w:rFonts w:ascii="Arial" w:hAnsi="Arial" w:cs="David"/>
                <w:rtl/>
              </w:rPr>
              <w:t xml:space="preserve">, עמוד 127. </w:t>
            </w:r>
          </w:p>
          <w:p w14:paraId="4FD42BB7" w14:textId="77777777" w:rsidR="000F1BB9" w:rsidRPr="000F1BB9" w:rsidRDefault="000F1BB9" w:rsidP="000F1BB9">
            <w:pPr>
              <w:spacing w:line="360" w:lineRule="auto"/>
              <w:rPr>
                <w:rFonts w:ascii="Arial" w:hAnsi="Arial" w:cs="David"/>
                <w:rtl/>
              </w:rPr>
            </w:pPr>
            <w:r w:rsidRPr="000F1BB9">
              <w:rPr>
                <w:rFonts w:ascii="Arial" w:hAnsi="Arial" w:cs="David"/>
                <w:rtl/>
              </w:rPr>
              <w:t>בעוד שבחלק הראשון נעשתה הבנייה מונחית של תהליך החקר המדעי, במשימה זו התלמידים מוזמנים לתרגל ביצוע של תהליך חקר בהקשר להשערות נוספות. בתהליך הבנייה של מיומנות חשיבה יש חשיבות רבה לביצוע השלב של ההבניה ואחר כך זימון הזדמנויות לתרגול של המיומנות בהקשרים נוספים.</w:t>
            </w:r>
          </w:p>
          <w:p w14:paraId="199DF5BB" w14:textId="77777777" w:rsidR="000F1BB9" w:rsidRPr="000F1BB9" w:rsidRDefault="000F1BB9" w:rsidP="000F1BB9">
            <w:pPr>
              <w:spacing w:line="360" w:lineRule="auto"/>
              <w:rPr>
                <w:rFonts w:ascii="Arial" w:hAnsi="Arial" w:cs="David"/>
                <w:rtl/>
              </w:rPr>
            </w:pPr>
            <w:r w:rsidRPr="000F1BB9">
              <w:rPr>
                <w:rFonts w:ascii="Arial" w:hAnsi="Arial" w:cs="David"/>
                <w:rtl/>
              </w:rPr>
              <w:t>התלמידים מוזמנים להתנסות שוב בתהליך חקר מדעי, אך הפעם בבדיקת השערה אחרת אודות התנאים הדרושים להתפתחות צמחים. בסיום תהליכי החקר מוצע לרכז את התוצאות של כל קבוצות הלומדים, שבדקו גורמים שונים, ולהגיע להכללה בנוגע לצורכי הקיום החיוניים של הצמחים. תהליך זה מדמה תהליך חקר במעבדה שבה עובדים צוותים - כל צוות על השערה אחרת ולבסוף מכלילים את כל הממצאים לידי להכללה מסכמת אודות הגורמים המשפיעים על הגורם התלוי/מושפע שנבדק.</w:t>
            </w:r>
          </w:p>
          <w:p w14:paraId="61DD82EE" w14:textId="5BE8D023" w:rsidR="00C051D5" w:rsidRPr="000F1BB9" w:rsidRDefault="000F1BB9" w:rsidP="000F1BB9">
            <w:pPr>
              <w:spacing w:line="360" w:lineRule="auto"/>
              <w:rPr>
                <w:rFonts w:ascii="David" w:hAnsi="David" w:cs="David"/>
                <w:rtl/>
              </w:rPr>
            </w:pPr>
            <w:r w:rsidRPr="000F1BB9">
              <w:rPr>
                <w:rFonts w:ascii="Arial" w:hAnsi="Arial" w:cs="David"/>
                <w:rtl/>
              </w:rPr>
              <w:t xml:space="preserve">עונים על שאלות 2 - 3 בתבנית </w:t>
            </w:r>
            <w:r w:rsidRPr="000F1BB9">
              <w:rPr>
                <w:rFonts w:ascii="Arial" w:hAnsi="Arial" w:cs="David"/>
                <w:b/>
                <w:bCs/>
                <w:rtl/>
              </w:rPr>
              <w:t>במבט חוזר</w:t>
            </w:r>
            <w:r w:rsidRPr="000F1BB9">
              <w:rPr>
                <w:rFonts w:ascii="Arial" w:hAnsi="Arial" w:cs="David"/>
                <w:rtl/>
              </w:rPr>
              <w:t xml:space="preserve"> בעמוד 131.</w:t>
            </w:r>
          </w:p>
        </w:tc>
      </w:tr>
      <w:tr w:rsidR="000F1BB9" w:rsidRPr="000F1BB9" w14:paraId="715A18C5" w14:textId="77777777" w:rsidTr="00067D51">
        <w:trPr>
          <w:cantSplit/>
          <w:trHeight w:val="1239"/>
          <w:jc w:val="center"/>
        </w:trPr>
        <w:tc>
          <w:tcPr>
            <w:tcW w:w="1134" w:type="dxa"/>
            <w:shd w:val="clear" w:color="auto" w:fill="DBE5F1"/>
            <w:textDirection w:val="tbRl"/>
            <w:vAlign w:val="center"/>
          </w:tcPr>
          <w:p w14:paraId="28BAFB67" w14:textId="05FB6398" w:rsidR="000F1BB9" w:rsidRPr="000F1BB9" w:rsidRDefault="000F1BB9" w:rsidP="00067D51">
            <w:pPr>
              <w:pStyle w:val="3"/>
              <w:spacing w:before="240"/>
              <w:ind w:left="0" w:right="0"/>
              <w:contextualSpacing/>
              <w:rPr>
                <w:color w:val="auto"/>
                <w:rtl/>
              </w:rPr>
            </w:pPr>
            <w:bookmarkStart w:id="8" w:name="_Toc112314761"/>
            <w:r w:rsidRPr="000F1BB9">
              <w:rPr>
                <w:rFonts w:hint="cs"/>
                <w:color w:val="auto"/>
                <w:rtl/>
              </w:rPr>
              <w:lastRenderedPageBreak/>
              <w:t>המשגה 1 ו 2</w:t>
            </w:r>
            <w:bookmarkEnd w:id="8"/>
          </w:p>
        </w:tc>
        <w:tc>
          <w:tcPr>
            <w:tcW w:w="7938" w:type="dxa"/>
            <w:vAlign w:val="center"/>
          </w:tcPr>
          <w:p w14:paraId="55A8E744" w14:textId="77777777" w:rsidR="000F1BB9" w:rsidRPr="000F1BB9" w:rsidRDefault="000F1BB9" w:rsidP="00D47337">
            <w:pPr>
              <w:spacing w:line="360" w:lineRule="auto"/>
              <w:rPr>
                <w:rFonts w:ascii="Arial" w:hAnsi="Arial" w:cs="David"/>
              </w:rPr>
            </w:pPr>
            <w:r w:rsidRPr="000F1BB9">
              <w:rPr>
                <w:rFonts w:ascii="Arial" w:hAnsi="Arial" w:cs="David"/>
                <w:rtl/>
              </w:rPr>
              <w:t xml:space="preserve">מבצעים את המשימה </w:t>
            </w:r>
            <w:r w:rsidRPr="000F1BB9">
              <w:rPr>
                <w:rStyle w:val="af4"/>
                <w:rFonts w:ascii="Arial" w:hAnsi="Arial" w:cs="David"/>
                <w:b/>
                <w:bCs/>
                <w:rtl/>
              </w:rPr>
              <w:footnoteReference w:id="1"/>
            </w:r>
            <w:r w:rsidRPr="000F1BB9">
              <w:rPr>
                <w:rFonts w:ascii="Arial" w:hAnsi="Arial" w:cs="David"/>
                <w:b/>
                <w:bCs/>
                <w:rtl/>
              </w:rPr>
              <w:t>צורכי</w:t>
            </w:r>
            <w:r w:rsidRPr="000F1BB9">
              <w:rPr>
                <w:rFonts w:ascii="Arial" w:hAnsi="Arial" w:cs="David"/>
                <w:b/>
                <w:bCs/>
              </w:rPr>
              <w:t xml:space="preserve"> </w:t>
            </w:r>
            <w:r w:rsidRPr="000F1BB9">
              <w:rPr>
                <w:rFonts w:ascii="Arial" w:hAnsi="Arial" w:cs="David"/>
                <w:b/>
                <w:bCs/>
                <w:rtl/>
              </w:rPr>
              <w:t>הקיום</w:t>
            </w:r>
            <w:r w:rsidRPr="000F1BB9">
              <w:rPr>
                <w:rFonts w:ascii="Arial" w:hAnsi="Arial" w:cs="David"/>
                <w:b/>
                <w:bCs/>
              </w:rPr>
              <w:t xml:space="preserve"> </w:t>
            </w:r>
            <w:r w:rsidRPr="000F1BB9">
              <w:rPr>
                <w:rFonts w:ascii="Arial" w:hAnsi="Arial" w:cs="David"/>
                <w:b/>
                <w:bCs/>
                <w:rtl/>
              </w:rPr>
              <w:t>של</w:t>
            </w:r>
            <w:r w:rsidRPr="000F1BB9">
              <w:rPr>
                <w:rFonts w:ascii="Arial" w:hAnsi="Arial" w:cs="David"/>
                <w:b/>
                <w:bCs/>
              </w:rPr>
              <w:t xml:space="preserve"> </w:t>
            </w:r>
            <w:r w:rsidRPr="000F1BB9">
              <w:rPr>
                <w:rFonts w:ascii="Arial" w:hAnsi="Arial" w:cs="David"/>
                <w:b/>
                <w:bCs/>
                <w:rtl/>
              </w:rPr>
              <w:t xml:space="preserve">הצמח, </w:t>
            </w:r>
            <w:r w:rsidRPr="000F1BB9">
              <w:rPr>
                <w:rFonts w:ascii="Arial" w:hAnsi="Arial" w:cs="David"/>
                <w:rtl/>
              </w:rPr>
              <w:t xml:space="preserve">עמודים 127 - 128. </w:t>
            </w:r>
          </w:p>
          <w:p w14:paraId="1064EEBD" w14:textId="1707A2AF" w:rsidR="000F1BB9" w:rsidRPr="000F1BB9" w:rsidRDefault="000F1BB9" w:rsidP="00D47337">
            <w:pPr>
              <w:spacing w:line="360" w:lineRule="auto"/>
              <w:rPr>
                <w:rFonts w:ascii="Arial" w:hAnsi="Arial" w:cs="David"/>
              </w:rPr>
            </w:pPr>
            <w:r w:rsidRPr="000F1BB9">
              <w:rPr>
                <w:rFonts w:ascii="Arial" w:hAnsi="Arial" w:cs="David"/>
                <w:rtl/>
              </w:rPr>
              <w:t xml:space="preserve">קטע המידע עוסק במושג </w:t>
            </w:r>
            <w:r w:rsidRPr="000F1BB9">
              <w:rPr>
                <w:rFonts w:ascii="Arial" w:hAnsi="Arial" w:cs="David"/>
                <w:b/>
                <w:bCs/>
                <w:rtl/>
              </w:rPr>
              <w:t xml:space="preserve">צורכי קיום (צרכים חיוניים) </w:t>
            </w:r>
            <w:r w:rsidRPr="000F1BB9">
              <w:rPr>
                <w:rFonts w:ascii="Arial" w:hAnsi="Arial" w:cs="David"/>
                <w:rtl/>
              </w:rPr>
              <w:t xml:space="preserve">ובאיברי הצמח הקשורים להשגת הצרכים החיוניים. הטקסט בנוי מארבע פסקות. הפסקה הראשונה מציגה את צורכים חיוניים של הצמחים. שלוש הפסקות האחרות מתמקדות כל אחת בצורך חיוני אחר (מים, אור, אוויר) ובאיברי הצמחים הרלוונטיים. שאלות הסיכום שבעמוד 129 מבנות את </w:t>
            </w:r>
            <w:r w:rsidRPr="000F1BB9">
              <w:rPr>
                <w:rFonts w:ascii="Arial" w:hAnsi="Arial" w:cs="David"/>
                <w:b/>
                <w:bCs/>
                <w:rtl/>
              </w:rPr>
              <w:t>עקרון ההתאמה של מבנה</w:t>
            </w:r>
            <w:r w:rsidRPr="000F1BB9">
              <w:rPr>
                <w:rFonts w:ascii="Arial" w:hAnsi="Arial" w:cs="David"/>
                <w:rtl/>
              </w:rPr>
              <w:t xml:space="preserve"> (איברי הצמח) </w:t>
            </w:r>
            <w:r w:rsidRPr="000F1BB9">
              <w:rPr>
                <w:rFonts w:ascii="Arial" w:hAnsi="Arial" w:cs="David"/>
                <w:b/>
                <w:bCs/>
                <w:rtl/>
              </w:rPr>
              <w:t>לתפקוד</w:t>
            </w:r>
            <w:r w:rsidRPr="000F1BB9">
              <w:rPr>
                <w:rFonts w:ascii="Arial" w:hAnsi="Arial" w:cs="David"/>
                <w:rtl/>
              </w:rPr>
              <w:t xml:space="preserve"> (השגת צרכים חיוניים) בהקשר לצמחים.</w:t>
            </w:r>
          </w:p>
          <w:p w14:paraId="284B71D1" w14:textId="7270F4FB" w:rsidR="000F1BB9" w:rsidRPr="00D47337" w:rsidRDefault="000F1BB9" w:rsidP="00D47337">
            <w:pPr>
              <w:spacing w:line="360" w:lineRule="auto"/>
              <w:rPr>
                <w:rFonts w:eastAsia="SimSun"/>
                <w:rtl/>
              </w:rPr>
            </w:pPr>
            <w:r w:rsidRPr="000F1BB9">
              <w:rPr>
                <w:rFonts w:ascii="David" w:hAnsi="David" w:cs="David"/>
                <w:rtl/>
              </w:rPr>
              <w:t xml:space="preserve">מומלץ להיכנס לאתר </w:t>
            </w:r>
            <w:hyperlink r:id="rId11" w:tooltip="אתר במבט מקוון" w:history="1">
              <w:r w:rsidRPr="000F1BB9">
                <w:rPr>
                  <w:rStyle w:val="Hyperlink"/>
                  <w:rFonts w:ascii="David" w:hAnsi="David" w:cs="David"/>
                  <w:b/>
                  <w:bCs/>
                  <w:rtl/>
                </w:rPr>
                <w:t>במבט מקוון</w:t>
              </w:r>
            </w:hyperlink>
            <w:r w:rsidRPr="000F1BB9">
              <w:rPr>
                <w:rFonts w:ascii="David" w:eastAsia="Calibri" w:hAnsi="David" w:cs="David"/>
                <w:rtl/>
              </w:rPr>
              <w:t xml:space="preserve"> (מנויים)</w:t>
            </w:r>
            <w:r w:rsidRPr="000F1BB9">
              <w:rPr>
                <w:rFonts w:ascii="David" w:hAnsi="David" w:cs="David"/>
                <w:rtl/>
              </w:rPr>
              <w:t xml:space="preserve"> לספר הדיגיטלי, עמוד 129,</w:t>
            </w:r>
            <w:r w:rsidRPr="000F1BB9">
              <w:rPr>
                <w:rFonts w:ascii="Arial" w:hAnsi="Arial" w:cs="David"/>
                <w:rtl/>
              </w:rPr>
              <w:t xml:space="preserve"> לפעילות </w:t>
            </w:r>
            <w:r w:rsidRPr="000F1BB9">
              <w:rPr>
                <w:rStyle w:val="af4"/>
                <w:rFonts w:ascii="Arial" w:hAnsi="Arial" w:cs="David"/>
                <w:rtl/>
              </w:rPr>
              <w:footnoteReference w:id="2"/>
            </w:r>
            <w:r w:rsidRPr="000F1BB9">
              <w:rPr>
                <w:rFonts w:ascii="Arial" w:hAnsi="Arial" w:cs="David"/>
                <w:b/>
                <w:bCs/>
                <w:rtl/>
              </w:rPr>
              <w:t>צרכי הקיום של הצמח</w:t>
            </w:r>
            <w:r w:rsidRPr="000F1BB9">
              <w:rPr>
                <w:rFonts w:ascii="Arial" w:hAnsi="Arial" w:cs="David"/>
                <w:rtl/>
              </w:rPr>
              <w:t>. בפעילות זו עונים הילדים על שאלות העוסקות בצרכים חיוניים להתפתחות צמחים.</w:t>
            </w:r>
          </w:p>
        </w:tc>
      </w:tr>
      <w:tr w:rsidR="008A6C59" w:rsidRPr="000F1BB9" w14:paraId="075FB264" w14:textId="77777777" w:rsidTr="00067D51">
        <w:trPr>
          <w:cantSplit/>
          <w:trHeight w:val="1239"/>
          <w:jc w:val="center"/>
        </w:trPr>
        <w:tc>
          <w:tcPr>
            <w:tcW w:w="1134" w:type="dxa"/>
            <w:shd w:val="clear" w:color="auto" w:fill="DBE5F1"/>
            <w:textDirection w:val="tbRl"/>
            <w:vAlign w:val="center"/>
          </w:tcPr>
          <w:p w14:paraId="2C8FBEE1" w14:textId="6C53DB56" w:rsidR="008A6C59" w:rsidRPr="000F1BB9" w:rsidRDefault="008A6C59" w:rsidP="006F03B3">
            <w:pPr>
              <w:pStyle w:val="3"/>
              <w:spacing w:before="240"/>
              <w:ind w:left="0" w:right="0"/>
              <w:contextualSpacing/>
              <w:rPr>
                <w:color w:val="auto"/>
                <w:rtl/>
              </w:rPr>
            </w:pPr>
            <w:bookmarkStart w:id="9" w:name="_Toc112314762"/>
            <w:r w:rsidRPr="000F1BB9">
              <w:rPr>
                <w:rFonts w:hint="cs"/>
                <w:color w:val="auto"/>
                <w:rtl/>
              </w:rPr>
              <w:t>סיכום</w:t>
            </w:r>
            <w:r w:rsidRPr="000F1BB9">
              <w:rPr>
                <w:color w:val="auto"/>
                <w:rtl/>
              </w:rPr>
              <w:t xml:space="preserve"> </w:t>
            </w:r>
            <w:r w:rsidRPr="000F1BB9">
              <w:rPr>
                <w:rFonts w:hint="cs"/>
                <w:color w:val="auto"/>
                <w:rtl/>
              </w:rPr>
              <w:t>ו</w:t>
            </w:r>
            <w:r w:rsidRPr="000F1BB9">
              <w:rPr>
                <w:color w:val="auto"/>
                <w:rtl/>
              </w:rPr>
              <w:t>רפלקציה</w:t>
            </w:r>
            <w:bookmarkEnd w:id="9"/>
          </w:p>
          <w:p w14:paraId="219A8A18" w14:textId="77777777" w:rsidR="009F4D9E" w:rsidRPr="000F1BB9" w:rsidRDefault="009F4D9E" w:rsidP="009F4D9E">
            <w:pPr>
              <w:rPr>
                <w:rtl/>
                <w:lang w:eastAsia="zh-CN"/>
              </w:rPr>
            </w:pPr>
          </w:p>
        </w:tc>
        <w:tc>
          <w:tcPr>
            <w:tcW w:w="7938" w:type="dxa"/>
            <w:vAlign w:val="center"/>
          </w:tcPr>
          <w:p w14:paraId="054204F2" w14:textId="77777777" w:rsidR="000F1BB9" w:rsidRPr="000F1BB9" w:rsidRDefault="000F1BB9" w:rsidP="00D47337">
            <w:pPr>
              <w:numPr>
                <w:ilvl w:val="0"/>
                <w:numId w:val="26"/>
              </w:numPr>
              <w:spacing w:line="360" w:lineRule="auto"/>
              <w:rPr>
                <w:rFonts w:ascii="David" w:hAnsi="David" w:cs="David"/>
              </w:rPr>
            </w:pPr>
            <w:r w:rsidRPr="000F1BB9">
              <w:rPr>
                <w:rFonts w:ascii="David" w:hAnsi="David" w:cs="David"/>
                <w:rtl/>
              </w:rPr>
              <w:t>עונים על שאלות סיכום בעמוד 128.</w:t>
            </w:r>
          </w:p>
          <w:p w14:paraId="50C473B5" w14:textId="77777777" w:rsidR="000F1BB9" w:rsidRPr="000F1BB9" w:rsidRDefault="000F1BB9" w:rsidP="00D47337">
            <w:pPr>
              <w:numPr>
                <w:ilvl w:val="0"/>
                <w:numId w:val="26"/>
              </w:numPr>
              <w:spacing w:line="360" w:lineRule="auto"/>
              <w:rPr>
                <w:rFonts w:ascii="David" w:hAnsi="David" w:cs="David"/>
              </w:rPr>
            </w:pPr>
            <w:r w:rsidRPr="000F1BB9">
              <w:rPr>
                <w:rFonts w:ascii="David" w:hAnsi="David" w:cs="David"/>
                <w:rtl/>
              </w:rPr>
              <w:t>מה סקרן אותך היום בשיעור? מה היה מפתיע</w:t>
            </w:r>
            <w:r w:rsidRPr="000F1BB9">
              <w:rPr>
                <w:rFonts w:ascii="David" w:hAnsi="David" w:cs="David"/>
              </w:rPr>
              <w:t>?</w:t>
            </w:r>
          </w:p>
          <w:p w14:paraId="1B97BEA6" w14:textId="77777777" w:rsidR="000F1BB9" w:rsidRPr="000F1BB9" w:rsidRDefault="000F1BB9" w:rsidP="00D47337">
            <w:pPr>
              <w:numPr>
                <w:ilvl w:val="0"/>
                <w:numId w:val="26"/>
              </w:numPr>
              <w:spacing w:line="360" w:lineRule="auto"/>
              <w:rPr>
                <w:rFonts w:ascii="David" w:hAnsi="David" w:cs="David"/>
              </w:rPr>
            </w:pPr>
            <w:r w:rsidRPr="000F1BB9">
              <w:rPr>
                <w:rFonts w:ascii="David" w:hAnsi="David" w:cs="David"/>
                <w:rtl/>
              </w:rPr>
              <w:t>אילו מושגים חדשים למדתם?</w:t>
            </w:r>
          </w:p>
          <w:p w14:paraId="27799C41" w14:textId="77777777" w:rsidR="000F1BB9" w:rsidRPr="000F1BB9" w:rsidRDefault="000F1BB9" w:rsidP="00D47337">
            <w:pPr>
              <w:numPr>
                <w:ilvl w:val="0"/>
                <w:numId w:val="26"/>
              </w:numPr>
              <w:spacing w:line="360" w:lineRule="auto"/>
              <w:rPr>
                <w:rFonts w:ascii="David" w:hAnsi="David" w:cs="David"/>
              </w:rPr>
            </w:pPr>
            <w:r w:rsidRPr="000F1BB9">
              <w:rPr>
                <w:rFonts w:ascii="David" w:hAnsi="David" w:cs="David"/>
                <w:rtl/>
              </w:rPr>
              <w:t xml:space="preserve">מה למדתם על תהליך החקר המדעי? מדוע הוא חשוב? </w:t>
            </w:r>
          </w:p>
          <w:p w14:paraId="7F6C3B0F" w14:textId="77777777" w:rsidR="000F1BB9" w:rsidRPr="000F1BB9" w:rsidRDefault="000F1BB9" w:rsidP="00D47337">
            <w:pPr>
              <w:numPr>
                <w:ilvl w:val="0"/>
                <w:numId w:val="26"/>
              </w:numPr>
              <w:spacing w:line="360" w:lineRule="auto"/>
              <w:rPr>
                <w:rFonts w:ascii="David" w:hAnsi="David" w:cs="David"/>
                <w:rtl/>
              </w:rPr>
            </w:pPr>
            <w:r w:rsidRPr="000F1BB9">
              <w:rPr>
                <w:rFonts w:ascii="David" w:hAnsi="David" w:cs="David"/>
                <w:rtl/>
              </w:rPr>
              <w:t>אילו שאלות נוספות מתעוררות אצלך בעקבות השיעור</w:t>
            </w:r>
            <w:r w:rsidRPr="000F1BB9">
              <w:rPr>
                <w:rFonts w:ascii="David" w:hAnsi="David" w:cs="David"/>
              </w:rPr>
              <w:t>?</w:t>
            </w:r>
          </w:p>
          <w:p w14:paraId="7622994B" w14:textId="77777777" w:rsidR="000F1BB9" w:rsidRPr="000F1BB9" w:rsidRDefault="000F1BB9" w:rsidP="00D47337">
            <w:pPr>
              <w:numPr>
                <w:ilvl w:val="0"/>
                <w:numId w:val="26"/>
              </w:numPr>
              <w:spacing w:line="360" w:lineRule="auto"/>
              <w:rPr>
                <w:rFonts w:ascii="David" w:hAnsi="David" w:cs="David"/>
              </w:rPr>
            </w:pPr>
            <w:r w:rsidRPr="000F1BB9">
              <w:rPr>
                <w:rFonts w:ascii="David" w:hAnsi="David" w:cs="David"/>
                <w:rtl/>
              </w:rPr>
              <w:t xml:space="preserve">עונים על השאלות בתבנית </w:t>
            </w:r>
            <w:r w:rsidRPr="000F1BB9">
              <w:rPr>
                <w:rFonts w:ascii="David" w:hAnsi="David" w:cs="David"/>
                <w:b/>
                <w:bCs/>
                <w:rtl/>
              </w:rPr>
              <w:t xml:space="preserve">במבט חוזר, </w:t>
            </w:r>
            <w:r w:rsidRPr="000F1BB9">
              <w:rPr>
                <w:rFonts w:ascii="David" w:hAnsi="David" w:cs="David"/>
                <w:rtl/>
              </w:rPr>
              <w:t>עמוד 131.</w:t>
            </w:r>
          </w:p>
          <w:p w14:paraId="3460F9E6" w14:textId="59EF90C0" w:rsidR="008A6C59" w:rsidRPr="00D47337" w:rsidRDefault="000F1BB9" w:rsidP="00D47337">
            <w:pPr>
              <w:pStyle w:val="af0"/>
              <w:numPr>
                <w:ilvl w:val="0"/>
                <w:numId w:val="23"/>
              </w:numPr>
              <w:spacing w:line="360" w:lineRule="auto"/>
              <w:rPr>
                <w:rFonts w:ascii="David" w:hAnsi="David" w:cs="David"/>
                <w:rtl/>
              </w:rPr>
            </w:pPr>
            <w:r w:rsidRPr="00D47337">
              <w:rPr>
                <w:rFonts w:ascii="David" w:hAnsi="David" w:cs="David"/>
                <w:rtl/>
              </w:rPr>
              <w:t xml:space="preserve">מומלץ להיכנס לאתר </w:t>
            </w:r>
            <w:hyperlink r:id="rId12" w:tooltip="אתר במבט מקוון" w:history="1">
              <w:r w:rsidRPr="00D47337">
                <w:rPr>
                  <w:rStyle w:val="Hyperlink"/>
                  <w:rFonts w:ascii="David" w:hAnsi="David" w:cs="David"/>
                  <w:b/>
                  <w:bCs/>
                  <w:rtl/>
                </w:rPr>
                <w:t>במבט מקוון</w:t>
              </w:r>
            </w:hyperlink>
            <w:r w:rsidRPr="00D47337">
              <w:rPr>
                <w:rFonts w:ascii="David" w:hAnsi="David" w:cs="David"/>
                <w:b/>
                <w:bCs/>
                <w:rtl/>
              </w:rPr>
              <w:t xml:space="preserve"> </w:t>
            </w:r>
            <w:r w:rsidRPr="00D47337">
              <w:rPr>
                <w:rFonts w:ascii="David" w:hAnsi="David" w:cs="David"/>
                <w:rtl/>
              </w:rPr>
              <w:t>(מנויים), עמוד 131 ל</w:t>
            </w:r>
            <w:r w:rsidRPr="00D47337">
              <w:rPr>
                <w:rFonts w:ascii="David" w:hAnsi="David" w:cs="David"/>
                <w:b/>
                <w:bCs/>
                <w:rtl/>
              </w:rPr>
              <w:t xml:space="preserve">משימת סיכום. </w:t>
            </w:r>
            <w:r w:rsidRPr="00D47337">
              <w:rPr>
                <w:rFonts w:ascii="David" w:hAnsi="David" w:cs="David"/>
                <w:rtl/>
              </w:rPr>
              <w:t>משימה זו היא גרסה דיגיטלית של המשימה בתבנית</w:t>
            </w:r>
            <w:r w:rsidRPr="00D47337">
              <w:rPr>
                <w:rFonts w:ascii="David" w:hAnsi="David" w:cs="David"/>
                <w:b/>
                <w:bCs/>
                <w:rtl/>
              </w:rPr>
              <w:t xml:space="preserve"> במבט חוזר</w:t>
            </w:r>
            <w:r w:rsidRPr="00D47337">
              <w:rPr>
                <w:rFonts w:ascii="David" w:hAnsi="David" w:cs="David"/>
                <w:rtl/>
              </w:rPr>
              <w:t>, עמוד 131 בספר בגרסת נייר</w:t>
            </w:r>
            <w:r w:rsidRPr="00D47337">
              <w:rPr>
                <w:rFonts w:ascii="David" w:hAnsi="David" w:cs="David"/>
                <w:b/>
                <w:bCs/>
                <w:rtl/>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3"/>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E4CD" w14:textId="77777777" w:rsidR="003F2E88" w:rsidRDefault="003F2E88">
      <w:r>
        <w:separator/>
      </w:r>
    </w:p>
  </w:endnote>
  <w:endnote w:type="continuationSeparator" w:id="0">
    <w:p w14:paraId="48DB4BAA" w14:textId="77777777" w:rsidR="003F2E88" w:rsidRDefault="003F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82BE" w14:textId="77777777" w:rsidR="003F2E88" w:rsidRDefault="003F2E88">
      <w:r>
        <w:separator/>
      </w:r>
    </w:p>
  </w:footnote>
  <w:footnote w:type="continuationSeparator" w:id="0">
    <w:p w14:paraId="4571A293" w14:textId="77777777" w:rsidR="003F2E88" w:rsidRDefault="003F2E88">
      <w:r>
        <w:continuationSeparator/>
      </w:r>
    </w:p>
  </w:footnote>
  <w:footnote w:id="1">
    <w:p w14:paraId="2F4C3752" w14:textId="77777777" w:rsidR="000F1BB9" w:rsidRDefault="000F1BB9" w:rsidP="000F1BB9">
      <w:pPr>
        <w:pStyle w:val="af2"/>
      </w:pPr>
      <w:r>
        <w:rPr>
          <w:rStyle w:val="af4"/>
        </w:rPr>
        <w:footnoteRef/>
      </w:r>
      <w:r>
        <w:rPr>
          <w:rtl/>
        </w:rPr>
        <w:t xml:space="preserve"> </w:t>
      </w:r>
      <w:r>
        <w:rPr>
          <w:rFonts w:hint="cs"/>
          <w:rtl/>
        </w:rPr>
        <w:t>צורכי קיום הם צרכים חיוניים.</w:t>
      </w:r>
    </w:p>
  </w:footnote>
  <w:footnote w:id="2">
    <w:p w14:paraId="06088E6C" w14:textId="77777777" w:rsidR="000F1BB9" w:rsidRDefault="000F1BB9" w:rsidP="000F1BB9">
      <w:pPr>
        <w:pStyle w:val="af2"/>
      </w:pPr>
      <w:r>
        <w:rPr>
          <w:rStyle w:val="af4"/>
        </w:rPr>
        <w:footnoteRef/>
      </w:r>
      <w:r>
        <w:rPr>
          <w:rtl/>
        </w:rPr>
        <w:t xml:space="preserve"> </w:t>
      </w:r>
      <w:r>
        <w:rPr>
          <w:rFonts w:hint="cs"/>
          <w:rtl/>
        </w:rPr>
        <w:t>צורכי קיום = צרכים חיוניים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5"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2"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0"/>
  </w:num>
  <w:num w:numId="2" w16cid:durableId="1803842518">
    <w:abstractNumId w:val="4"/>
  </w:num>
  <w:num w:numId="3" w16cid:durableId="526875050">
    <w:abstractNumId w:val="3"/>
  </w:num>
  <w:num w:numId="4" w16cid:durableId="787969167">
    <w:abstractNumId w:val="12"/>
  </w:num>
  <w:num w:numId="5" w16cid:durableId="1740590342">
    <w:abstractNumId w:val="1"/>
  </w:num>
  <w:num w:numId="6" w16cid:durableId="1190681807">
    <w:abstractNumId w:val="13"/>
  </w:num>
  <w:num w:numId="7" w16cid:durableId="358508114">
    <w:abstractNumId w:val="16"/>
  </w:num>
  <w:num w:numId="8" w16cid:durableId="421151459">
    <w:abstractNumId w:val="17"/>
  </w:num>
  <w:num w:numId="9" w16cid:durableId="1048263105">
    <w:abstractNumId w:val="6"/>
  </w:num>
  <w:num w:numId="10" w16cid:durableId="2048329158">
    <w:abstractNumId w:val="9"/>
  </w:num>
  <w:num w:numId="11" w16cid:durableId="2124617400">
    <w:abstractNumId w:val="23"/>
  </w:num>
  <w:num w:numId="12" w16cid:durableId="1395934294">
    <w:abstractNumId w:val="11"/>
  </w:num>
  <w:num w:numId="13" w16cid:durableId="2037921788">
    <w:abstractNumId w:val="2"/>
  </w:num>
  <w:num w:numId="14" w16cid:durableId="3097999">
    <w:abstractNumId w:val="21"/>
  </w:num>
  <w:num w:numId="15" w16cid:durableId="1215658626">
    <w:abstractNumId w:val="5"/>
  </w:num>
  <w:num w:numId="16" w16cid:durableId="1060447193">
    <w:abstractNumId w:val="8"/>
  </w:num>
  <w:num w:numId="17" w16cid:durableId="224341776">
    <w:abstractNumId w:val="22"/>
  </w:num>
  <w:num w:numId="18" w16cid:durableId="2068525159">
    <w:abstractNumId w:val="7"/>
  </w:num>
  <w:num w:numId="19" w16cid:durableId="352731072">
    <w:abstractNumId w:val="15"/>
  </w:num>
  <w:num w:numId="20" w16cid:durableId="1663702921">
    <w:abstractNumId w:val="18"/>
  </w:num>
  <w:num w:numId="21" w16cid:durableId="1454210629">
    <w:abstractNumId w:val="14"/>
  </w:num>
  <w:num w:numId="22" w16cid:durableId="619996687">
    <w:abstractNumId w:val="0"/>
  </w:num>
  <w:num w:numId="23" w16cid:durableId="1172067258">
    <w:abstractNumId w:val="20"/>
  </w:num>
  <w:num w:numId="24" w16cid:durableId="674260391">
    <w:abstractNumId w:val="10"/>
    <w:lvlOverride w:ilvl="0"/>
    <w:lvlOverride w:ilvl="1">
      <w:startOverride w:val="1"/>
    </w:lvlOverride>
    <w:lvlOverride w:ilvl="2"/>
    <w:lvlOverride w:ilvl="3"/>
    <w:lvlOverride w:ilvl="4"/>
    <w:lvlOverride w:ilvl="5"/>
    <w:lvlOverride w:ilvl="6"/>
    <w:lvlOverride w:ilvl="7"/>
    <w:lvlOverride w:ilvl="8"/>
  </w:num>
  <w:num w:numId="25" w16cid:durableId="294062783">
    <w:abstractNumId w:val="0"/>
  </w:num>
  <w:num w:numId="26" w16cid:durableId="71932699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34C0"/>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0769"/>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uiPriority w:val="99"/>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8</Pages>
  <Words>1355</Words>
  <Characters>6780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8119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2022-08-25T09:32:00Z</dcterms:created>
  <dcterms:modified xsi:type="dcterms:W3CDTF">2022-08-29T12:08:00Z</dcterms:modified>
</cp:coreProperties>
</file>