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FCA" w14:textId="55680816" w:rsidR="00F87B2D" w:rsidRPr="005A448A" w:rsidRDefault="00125253" w:rsidP="008B580F">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מוצקים ונוזלים</w:t>
      </w:r>
    </w:p>
    <w:p w14:paraId="3F22DEA0" w14:textId="542E6C04" w:rsidR="00F87B2D" w:rsidRPr="00ED7E8D" w:rsidRDefault="00F87B2D" w:rsidP="005A448A">
      <w:pPr>
        <w:spacing w:line="360" w:lineRule="auto"/>
        <w:jc w:val="right"/>
        <w:rPr>
          <w:rFonts w:ascii="David" w:eastAsia="SimSun" w:hAnsi="David" w:cs="David"/>
          <w:b/>
          <w:bCs/>
          <w:color w:val="0000CC"/>
          <w:sz w:val="28"/>
          <w:szCs w:val="28"/>
          <w:rtl/>
          <w:lang w:eastAsia="zh-CN"/>
        </w:rPr>
      </w:pPr>
      <w:r w:rsidRPr="00ED7E8D">
        <w:rPr>
          <w:rFonts w:ascii="David" w:eastAsia="SimSun" w:hAnsi="David" w:cs="David" w:hint="cs"/>
          <w:b/>
          <w:bCs/>
          <w:sz w:val="28"/>
          <w:szCs w:val="28"/>
          <w:lang w:eastAsia="zh-CN"/>
        </w:rPr>
        <w:sym w:font="Webdings" w:char="F033"/>
      </w:r>
      <w:r w:rsidRPr="00ED7E8D">
        <w:rPr>
          <w:rFonts w:ascii="David" w:eastAsia="SimSun" w:hAnsi="David" w:cs="David" w:hint="cs"/>
          <w:b/>
          <w:bCs/>
          <w:sz w:val="28"/>
          <w:szCs w:val="28"/>
          <w:rtl/>
          <w:lang w:eastAsia="zh-CN"/>
        </w:rPr>
        <w:t xml:space="preserve"> </w:t>
      </w:r>
      <w:r w:rsidRPr="00ED7E8D">
        <w:rPr>
          <w:rFonts w:ascii="David" w:eastAsia="SimSun" w:hAnsi="David" w:cs="David"/>
          <w:b/>
          <w:bCs/>
          <w:color w:val="FF0000"/>
          <w:sz w:val="28"/>
          <w:szCs w:val="28"/>
          <w:rtl/>
          <w:lang w:eastAsia="zh-CN"/>
        </w:rPr>
        <w:t>במבט חדש</w:t>
      </w:r>
      <w:r w:rsidRPr="00ED7E8D">
        <w:rPr>
          <w:rFonts w:ascii="David" w:eastAsia="SimSun" w:hAnsi="David" w:cs="David"/>
          <w:b/>
          <w:bCs/>
          <w:sz w:val="28"/>
          <w:szCs w:val="28"/>
          <w:rtl/>
          <w:lang w:eastAsia="zh-CN"/>
        </w:rPr>
        <w:t xml:space="preserve"> </w:t>
      </w:r>
      <w:r w:rsidRPr="00ED7E8D">
        <w:rPr>
          <w:rFonts w:ascii="David" w:eastAsia="SimSun" w:hAnsi="David" w:cs="David"/>
          <w:b/>
          <w:bCs/>
          <w:color w:val="0000CC"/>
          <w:sz w:val="28"/>
          <w:szCs w:val="28"/>
          <w:rtl/>
          <w:lang w:eastAsia="zh-CN"/>
        </w:rPr>
        <w:t>לכיתה</w:t>
      </w:r>
      <w:r w:rsidRPr="00ED7E8D">
        <w:rPr>
          <w:rFonts w:ascii="David" w:eastAsia="SimSun" w:hAnsi="David" w:cs="David" w:hint="cs"/>
          <w:b/>
          <w:bCs/>
          <w:color w:val="0000CC"/>
          <w:sz w:val="28"/>
          <w:szCs w:val="28"/>
          <w:rtl/>
          <w:lang w:eastAsia="zh-CN"/>
        </w:rPr>
        <w:t xml:space="preserve"> </w:t>
      </w:r>
      <w:r w:rsidR="00FB6C1A" w:rsidRPr="00ED7E8D">
        <w:rPr>
          <w:rFonts w:ascii="David" w:eastAsia="SimSun" w:hAnsi="David" w:cs="David" w:hint="cs"/>
          <w:b/>
          <w:bCs/>
          <w:color w:val="0000CC"/>
          <w:sz w:val="28"/>
          <w:szCs w:val="28"/>
          <w:rtl/>
          <w:lang w:eastAsia="zh-CN"/>
        </w:rPr>
        <w:t>ב</w:t>
      </w:r>
    </w:p>
    <w:p w14:paraId="37C37C96" w14:textId="4500FB77" w:rsidR="004455AC" w:rsidRPr="005A448A" w:rsidRDefault="004455AC" w:rsidP="00AA2233">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A2233">
        <w:rPr>
          <w:rFonts w:ascii="David" w:eastAsia="SimSun" w:hAnsi="David" w:cs="David" w:hint="cs"/>
          <w:sz w:val="28"/>
          <w:szCs w:val="28"/>
          <w:rtl/>
          <w:lang w:eastAsia="zh-CN"/>
        </w:rPr>
        <w:t>שעור</w:t>
      </w:r>
      <w:r w:rsidR="008063BB" w:rsidRPr="005A448A">
        <w:rPr>
          <w:rFonts w:ascii="David" w:eastAsia="SimSun" w:hAnsi="David" w:cs="David" w:hint="cs"/>
          <w:b/>
          <w:bCs/>
          <w:sz w:val="28"/>
          <w:szCs w:val="28"/>
          <w:rtl/>
          <w:lang w:eastAsia="zh-CN"/>
        </w:rPr>
        <w:t xml:space="preserve"> </w:t>
      </w:r>
    </w:p>
    <w:p w14:paraId="618F65E0" w14:textId="2041028C" w:rsidR="004455AC" w:rsidRPr="00FA0170" w:rsidRDefault="004455AC" w:rsidP="00745D05">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0A46F1">
        <w:rPr>
          <w:rFonts w:ascii="David" w:eastAsia="SimSun" w:hAnsi="David" w:cs="David" w:hint="cs"/>
          <w:b/>
          <w:bCs/>
          <w:sz w:val="28"/>
          <w:szCs w:val="28"/>
          <w:rtl/>
          <w:lang w:eastAsia="zh-CN"/>
        </w:rPr>
        <w:t>ים</w:t>
      </w:r>
      <w:r w:rsidR="00745D05">
        <w:rPr>
          <w:rFonts w:ascii="David" w:eastAsia="SimSun" w:hAnsi="David" w:cs="David" w:hint="cs"/>
          <w:b/>
          <w:bCs/>
          <w:sz w:val="28"/>
          <w:szCs w:val="28"/>
          <w:rtl/>
          <w:lang w:eastAsia="zh-CN"/>
        </w:rPr>
        <w:t xml:space="preserve">: </w:t>
      </w:r>
      <w:r w:rsidR="00745D05" w:rsidRPr="00745D05">
        <w:rPr>
          <w:rFonts w:ascii="David" w:eastAsia="SimSun" w:hAnsi="David" w:cs="David" w:hint="cs"/>
          <w:sz w:val="28"/>
          <w:szCs w:val="28"/>
          <w:rtl/>
          <w:lang w:eastAsia="zh-CN"/>
        </w:rPr>
        <w:t>65 - 69</w:t>
      </w:r>
    </w:p>
    <w:p w14:paraId="554424F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170C7857" w14:textId="208C91F0" w:rsidR="00337A18" w:rsidRDefault="00337A18" w:rsidP="00E74A91">
      <w:pPr>
        <w:pStyle w:val="af0"/>
        <w:numPr>
          <w:ilvl w:val="0"/>
          <w:numId w:val="2"/>
        </w:numPr>
        <w:spacing w:line="360" w:lineRule="auto"/>
        <w:rPr>
          <w:rFonts w:ascii="David" w:hAnsi="David" w:cs="David"/>
        </w:rPr>
      </w:pPr>
      <w:r>
        <w:rPr>
          <w:rFonts w:ascii="David" w:hAnsi="David" w:cs="David" w:hint="cs"/>
          <w:rtl/>
        </w:rPr>
        <w:t xml:space="preserve">התלמידים יביאו דוגמאות </w:t>
      </w:r>
      <w:r w:rsidR="00E74A91">
        <w:rPr>
          <w:rFonts w:ascii="David" w:hAnsi="David" w:cs="David" w:hint="cs"/>
          <w:rtl/>
        </w:rPr>
        <w:t>לחומרים במצב מוצק לחומרים במצב נוזל</w:t>
      </w:r>
      <w:r>
        <w:rPr>
          <w:rFonts w:ascii="David" w:hAnsi="David" w:cs="David" w:hint="cs"/>
          <w:rtl/>
        </w:rPr>
        <w:t>.</w:t>
      </w:r>
    </w:p>
    <w:p w14:paraId="5B42D97C" w14:textId="54CAF6ED" w:rsidR="00E74A91" w:rsidRDefault="00E74A91" w:rsidP="0061155F">
      <w:pPr>
        <w:pStyle w:val="af0"/>
        <w:numPr>
          <w:ilvl w:val="0"/>
          <w:numId w:val="2"/>
        </w:numPr>
        <w:spacing w:line="360" w:lineRule="auto"/>
        <w:rPr>
          <w:rFonts w:ascii="David" w:hAnsi="David" w:cs="David"/>
        </w:rPr>
      </w:pPr>
      <w:r w:rsidRPr="00952A30">
        <w:rPr>
          <w:rFonts w:ascii="David" w:hAnsi="David" w:cs="David"/>
          <w:rtl/>
        </w:rPr>
        <w:t xml:space="preserve">התלמידים </w:t>
      </w:r>
      <w:r>
        <w:rPr>
          <w:rFonts w:ascii="David" w:hAnsi="David" w:cs="David" w:hint="cs"/>
          <w:rtl/>
        </w:rPr>
        <w:t>יסבירו</w:t>
      </w:r>
      <w:r w:rsidR="0061155F">
        <w:rPr>
          <w:rFonts w:ascii="David" w:hAnsi="David" w:cs="David" w:hint="cs"/>
          <w:rtl/>
        </w:rPr>
        <w:t xml:space="preserve"> ש</w:t>
      </w:r>
      <w:r>
        <w:rPr>
          <w:rFonts w:ascii="David" w:hAnsi="David" w:cs="David" w:hint="cs"/>
          <w:rtl/>
        </w:rPr>
        <w:t>כששופכים חומר במצב נוזל לתוך כלי הם מקבלים את צורת הכלי.</w:t>
      </w:r>
    </w:p>
    <w:p w14:paraId="1DA9BB17" w14:textId="5A05E457" w:rsidR="00662A5C" w:rsidRPr="00342A89" w:rsidRDefault="00E74A91" w:rsidP="00342A89">
      <w:pPr>
        <w:pStyle w:val="af0"/>
        <w:numPr>
          <w:ilvl w:val="0"/>
          <w:numId w:val="2"/>
        </w:numPr>
        <w:spacing w:line="360" w:lineRule="auto"/>
        <w:rPr>
          <w:rFonts w:ascii="David" w:hAnsi="David" w:cs="David"/>
          <w:rtl/>
        </w:rPr>
      </w:pPr>
      <w:r>
        <w:rPr>
          <w:rFonts w:ascii="David" w:hAnsi="David" w:cs="David" w:hint="cs"/>
          <w:rtl/>
        </w:rPr>
        <w:t>התלמידים יסבירו שצורתו של חומר במצב מוצק אינה משתנה כשמעבירים אותו מכלי לכלי.</w:t>
      </w:r>
    </w:p>
    <w:p w14:paraId="3F01E344" w14:textId="1A3B0011" w:rsidR="00C943B0" w:rsidRPr="00C943B0" w:rsidRDefault="00C943B0" w:rsidP="00342A89">
      <w:pPr>
        <w:spacing w:before="240" w:line="360" w:lineRule="auto"/>
        <w:rPr>
          <w:rFonts w:ascii="David" w:hAnsi="David" w:cs="David"/>
          <w:b/>
          <w:bCs/>
          <w:rtl/>
          <w:lang w:eastAsia="zh-CN"/>
        </w:rPr>
      </w:pPr>
      <w:r w:rsidRPr="00C943B0">
        <w:rPr>
          <w:rFonts w:ascii="David" w:hAnsi="David" w:cs="David"/>
          <w:b/>
          <w:bCs/>
          <w:sz w:val="28"/>
          <w:szCs w:val="28"/>
          <w:rtl/>
          <w:lang w:eastAsia="zh-CN"/>
        </w:rPr>
        <w:t>הערכות לשיעור</w:t>
      </w:r>
    </w:p>
    <w:p w14:paraId="4C79FF74" w14:textId="77777777" w:rsidR="001556DD" w:rsidRPr="001556DD" w:rsidRDefault="001556DD" w:rsidP="001556DD">
      <w:pPr>
        <w:pStyle w:val="af0"/>
        <w:numPr>
          <w:ilvl w:val="0"/>
          <w:numId w:val="2"/>
        </w:numPr>
        <w:spacing w:line="360" w:lineRule="auto"/>
        <w:rPr>
          <w:rFonts w:ascii="David" w:hAnsi="David" w:cs="David"/>
          <w:rtl/>
        </w:rPr>
      </w:pPr>
      <w:r w:rsidRPr="001556DD">
        <w:rPr>
          <w:rFonts w:ascii="David" w:hAnsi="David" w:cs="David"/>
          <w:rtl/>
        </w:rPr>
        <w:t>להכין את רשימת ציוד בעמוד 68.</w:t>
      </w:r>
    </w:p>
    <w:p w14:paraId="57A7EF49" w14:textId="378EFFAF" w:rsidR="00342A89" w:rsidRDefault="004B2FDC" w:rsidP="00342A89">
      <w:pPr>
        <w:pStyle w:val="af0"/>
        <w:numPr>
          <w:ilvl w:val="0"/>
          <w:numId w:val="2"/>
        </w:numPr>
        <w:spacing w:line="360" w:lineRule="auto"/>
        <w:rPr>
          <w:rFonts w:ascii="David" w:hAnsi="David" w:cs="David"/>
        </w:rPr>
      </w:pPr>
      <w:r>
        <w:rPr>
          <w:rFonts w:ascii="David" w:hAnsi="David" w:cs="David"/>
          <w:rtl/>
        </w:rPr>
        <w:t>מומלץ לקרוא ב</w:t>
      </w:r>
      <w:hyperlink r:id="rId8" w:tooltip="במבט רקע תיאורטי" w:history="1">
        <w:r w:rsidRPr="00442405">
          <w:rPr>
            <w:rStyle w:val="Hyperlink"/>
            <w:rFonts w:ascii="David" w:hAnsi="David" w:cs="David"/>
            <w:rtl/>
          </w:rPr>
          <w:t>קישור הבא</w:t>
        </w:r>
      </w:hyperlink>
      <w:r>
        <w:rPr>
          <w:rFonts w:ascii="David" w:hAnsi="David" w:cs="David"/>
          <w:rtl/>
        </w:rPr>
        <w:t xml:space="preserve"> </w:t>
      </w:r>
      <w:r w:rsidRPr="00095237">
        <w:rPr>
          <w:rFonts w:ascii="David" w:hAnsi="David" w:cs="David"/>
          <w:rtl/>
        </w:rPr>
        <w:t xml:space="preserve">את </w:t>
      </w:r>
      <w:r w:rsidRPr="00DC6F45">
        <w:rPr>
          <w:rFonts w:ascii="David" w:hAnsi="David" w:cs="David"/>
          <w:b/>
          <w:bCs/>
          <w:rtl/>
        </w:rPr>
        <w:t>הרקע התיאורטי המדעי</w:t>
      </w:r>
      <w:r w:rsidRPr="00095237">
        <w:rPr>
          <w:rFonts w:ascii="David" w:hAnsi="David" w:cs="David"/>
          <w:rtl/>
        </w:rPr>
        <w:t xml:space="preserve"> </w:t>
      </w:r>
      <w:r w:rsidR="00235F1D">
        <w:rPr>
          <w:rFonts w:ascii="David" w:hAnsi="David" w:cs="David" w:hint="cs"/>
          <w:rtl/>
        </w:rPr>
        <w:t>לנושאים שבפרק ה</w:t>
      </w:r>
      <w:r w:rsidR="00745D05">
        <w:rPr>
          <w:rFonts w:ascii="David" w:hAnsi="David" w:cs="David" w:hint="cs"/>
          <w:rtl/>
        </w:rPr>
        <w:t>שלישי</w:t>
      </w:r>
      <w:r w:rsidRPr="00095237">
        <w:rPr>
          <w:rFonts w:ascii="David" w:hAnsi="David" w:cs="David"/>
          <w:rtl/>
        </w:rPr>
        <w:t>.</w:t>
      </w:r>
    </w:p>
    <w:p w14:paraId="1A6372F6" w14:textId="4B12049F" w:rsidR="004B2FDC" w:rsidRDefault="004B2FDC" w:rsidP="00342A89">
      <w:pPr>
        <w:pStyle w:val="af0"/>
        <w:spacing w:line="360" w:lineRule="auto"/>
        <w:ind w:left="360"/>
        <w:rPr>
          <w:rFonts w:ascii="David" w:hAnsi="David" w:cs="David"/>
          <w:rtl/>
        </w:rPr>
      </w:pPr>
      <w:r w:rsidRPr="00342A89">
        <w:rPr>
          <w:rFonts w:ascii="David" w:hAnsi="David" w:cs="David"/>
          <w:rtl/>
        </w:rPr>
        <w:t xml:space="preserve">שימו לב! הרקע התיאורטי מדעי שמופיע באתר במבט חדש נועד לסייע לביסוס ולהעמקת הידע המדעי </w:t>
      </w:r>
      <w:r w:rsidRPr="00095237">
        <w:rPr>
          <w:rFonts w:ascii="David" w:hAnsi="David" w:cs="David"/>
          <w:rtl/>
        </w:rPr>
        <w:t>והטכנולוגי של המורים בלבד.</w:t>
      </w:r>
    </w:p>
    <w:p w14:paraId="39D5D47B" w14:textId="6592851D" w:rsidR="00235F1D" w:rsidRPr="00342A89" w:rsidRDefault="004B2FDC" w:rsidP="00342A89">
      <w:pPr>
        <w:pStyle w:val="af0"/>
        <w:numPr>
          <w:ilvl w:val="0"/>
          <w:numId w:val="2"/>
        </w:numPr>
        <w:spacing w:line="360" w:lineRule="auto"/>
        <w:rPr>
          <w:rFonts w:ascii="David" w:hAnsi="David" w:cs="David"/>
          <w:rtl/>
        </w:rPr>
      </w:pPr>
      <w:r w:rsidRPr="00095237">
        <w:rPr>
          <w:rFonts w:ascii="David" w:hAnsi="David" w:cs="David"/>
          <w:rtl/>
        </w:rPr>
        <w:t xml:space="preserve">מומלץ לקרוא את </w:t>
      </w:r>
      <w:r w:rsidRPr="009262CC">
        <w:rPr>
          <w:rFonts w:ascii="David" w:hAnsi="David" w:cs="David"/>
          <w:b/>
          <w:bCs/>
          <w:rtl/>
        </w:rPr>
        <w:t>ההבהרות מתודיות</w:t>
      </w:r>
      <w:r w:rsidRPr="00095237">
        <w:rPr>
          <w:rFonts w:ascii="David" w:hAnsi="David" w:cs="David"/>
          <w:rtl/>
        </w:rPr>
        <w:t xml:space="preserve"> המתייחסות לנושאי הלימוד במדריך למורה, עמודים </w:t>
      </w:r>
      <w:r w:rsidR="00BC12C9">
        <w:rPr>
          <w:rFonts w:ascii="David" w:hAnsi="David" w:cs="David" w:hint="cs"/>
          <w:rtl/>
        </w:rPr>
        <w:t>5</w:t>
      </w:r>
      <w:r w:rsidR="000F1091">
        <w:rPr>
          <w:rFonts w:ascii="David" w:hAnsi="David" w:cs="David" w:hint="cs"/>
          <w:rtl/>
        </w:rPr>
        <w:t>6</w:t>
      </w:r>
      <w:r w:rsidR="00BC12C9">
        <w:rPr>
          <w:rFonts w:ascii="David" w:hAnsi="David" w:cs="David" w:hint="cs"/>
          <w:rtl/>
        </w:rPr>
        <w:t xml:space="preserve"> - 5</w:t>
      </w:r>
      <w:r w:rsidR="000F1091">
        <w:rPr>
          <w:rFonts w:ascii="David" w:hAnsi="David" w:cs="David" w:hint="cs"/>
          <w:rtl/>
        </w:rPr>
        <w:t>7</w:t>
      </w:r>
      <w:r w:rsidRPr="00095237">
        <w:rPr>
          <w:rFonts w:ascii="David" w:hAnsi="David" w:cs="David"/>
          <w:rtl/>
        </w:rPr>
        <w:t>.</w:t>
      </w:r>
    </w:p>
    <w:p w14:paraId="4C7B7D02" w14:textId="41E0EC68" w:rsidR="00C73A78" w:rsidRPr="00662A5C" w:rsidRDefault="00BD1014" w:rsidP="00342A89">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70668E99" w14:textId="77777777" w:rsidR="00342A89" w:rsidRDefault="00342A89">
      <w:pPr>
        <w:bidi w:val="0"/>
        <w:rPr>
          <w:rFonts w:ascii="David" w:eastAsia="SimSun" w:hAnsi="David" w:cs="David"/>
          <w:b/>
          <w:bCs/>
          <w:sz w:val="28"/>
          <w:szCs w:val="28"/>
          <w:rtl/>
          <w:lang w:eastAsia="zh-CN"/>
        </w:rPr>
      </w:pPr>
      <w:r>
        <w:rPr>
          <w:rtl/>
        </w:rPr>
        <w:br w:type="page"/>
      </w:r>
    </w:p>
    <w:p w14:paraId="5FAE699F" w14:textId="2A469248" w:rsidR="00BE72F9" w:rsidRPr="00BE72F9" w:rsidRDefault="00B620BB" w:rsidP="00FA2273">
      <w:pPr>
        <w:pStyle w:val="1"/>
        <w:rPr>
          <w:color w:val="auto"/>
          <w:rtl/>
        </w:rPr>
      </w:pPr>
      <w:r w:rsidRPr="009E5374">
        <w:rPr>
          <w:color w:val="auto"/>
          <w:rtl/>
        </w:rPr>
        <w:lastRenderedPageBreak/>
        <w:t>מהלך השיעור:</w:t>
      </w:r>
      <w:r w:rsidR="001646A4" w:rsidRPr="009E5374">
        <w:rPr>
          <w:rFonts w:hint="cs"/>
          <w:color w:val="auto"/>
          <w:rtl/>
        </w:rPr>
        <w:t xml:space="preserve"> </w:t>
      </w:r>
      <w:r w:rsidR="00FA2273">
        <w:rPr>
          <w:rFonts w:hint="cs"/>
          <w:color w:val="auto"/>
          <w:rtl/>
        </w:rPr>
        <w:t>מוצקים ונוזלים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24A719F3" w14:textId="240FCF16" w:rsidR="00F37861" w:rsidRDefault="00F37861" w:rsidP="00F37861">
            <w:pPr>
              <w:spacing w:line="360" w:lineRule="auto"/>
              <w:ind w:right="113"/>
              <w:rPr>
                <w:rFonts w:ascii="David" w:hAnsi="David" w:cs="David"/>
                <w:rtl/>
              </w:rPr>
            </w:pPr>
            <w:r>
              <w:rPr>
                <w:rFonts w:ascii="David" w:hAnsi="David" w:cs="David" w:hint="cs"/>
                <w:rtl/>
              </w:rPr>
              <w:t>בשיעור זה נמיין ונבחין בין מוצקים ונוזלים. נתמקד בתכונה של הנוזל לקבל את צורת הכלי ובתכונה של המוצק לשמור על צורתו.</w:t>
            </w:r>
          </w:p>
          <w:p w14:paraId="40BC101B" w14:textId="18E5984E" w:rsidR="00435407" w:rsidRDefault="00435407" w:rsidP="00F37861">
            <w:pPr>
              <w:spacing w:line="360" w:lineRule="auto"/>
              <w:ind w:right="113"/>
              <w:rPr>
                <w:rFonts w:ascii="David" w:hAnsi="David" w:cs="David"/>
                <w:rtl/>
              </w:rPr>
            </w:pPr>
            <w:r>
              <w:rPr>
                <w:rFonts w:ascii="David" w:hAnsi="David" w:cs="David" w:hint="cs"/>
                <w:rtl/>
              </w:rPr>
              <w:t>מבקשים מהתלמידים לתת דוגמאות למוצקים ולנוזלים שנמצאים סביבם. איך אתם יודעים לזהות? על כך נלמד בשיעור הזה.</w:t>
            </w:r>
          </w:p>
          <w:p w14:paraId="7947A05D" w14:textId="5904B52B" w:rsidR="00B17E91" w:rsidRPr="00F37861" w:rsidRDefault="00E74A91" w:rsidP="00F37861">
            <w:pPr>
              <w:spacing w:line="360" w:lineRule="auto"/>
              <w:ind w:right="113"/>
              <w:rPr>
                <w:rFonts w:ascii="David" w:hAnsi="David" w:cs="David"/>
              </w:rPr>
            </w:pPr>
            <w:r w:rsidRPr="00F37861">
              <w:rPr>
                <w:rFonts w:ascii="David" w:hAnsi="David" w:cs="David" w:hint="cs"/>
                <w:rtl/>
              </w:rPr>
              <w:t xml:space="preserve">פותחים בדיון על הדיאלוג </w:t>
            </w:r>
            <w:r w:rsidR="00F612FF" w:rsidRPr="00F37861">
              <w:rPr>
                <w:rFonts w:ascii="David" w:hAnsi="David" w:cs="David" w:hint="cs"/>
                <w:rtl/>
              </w:rPr>
              <w:t xml:space="preserve">בעמוד 65 </w:t>
            </w:r>
            <w:r w:rsidRPr="00F37861">
              <w:rPr>
                <w:rFonts w:ascii="David" w:hAnsi="David" w:cs="David" w:hint="cs"/>
                <w:rtl/>
              </w:rPr>
              <w:t>שמתקיים בין הילדים</w:t>
            </w:r>
            <w:r w:rsidR="00F612FF" w:rsidRPr="00F37861">
              <w:rPr>
                <w:rFonts w:ascii="David" w:hAnsi="David" w:cs="David" w:hint="cs"/>
                <w:rtl/>
              </w:rPr>
              <w:t>.</w:t>
            </w:r>
            <w:r w:rsidRPr="00F37861">
              <w:rPr>
                <w:rFonts w:ascii="David" w:hAnsi="David" w:cs="David" w:hint="cs"/>
                <w:rtl/>
              </w:rPr>
              <w:t xml:space="preserve"> </w:t>
            </w:r>
            <w:r w:rsidR="00F612FF" w:rsidRPr="00F37861">
              <w:rPr>
                <w:rFonts w:ascii="David" w:hAnsi="David" w:cs="David" w:hint="cs"/>
                <w:rtl/>
              </w:rPr>
              <w:t>הדיון מתנהל</w:t>
            </w:r>
            <w:r w:rsidRPr="00F37861">
              <w:rPr>
                <w:rFonts w:ascii="David" w:hAnsi="David" w:cs="David" w:hint="cs"/>
                <w:rtl/>
              </w:rPr>
              <w:t xml:space="preserve"> בעזרת השאלות שב</w:t>
            </w:r>
            <w:r w:rsidR="00F612FF" w:rsidRPr="00F37861">
              <w:rPr>
                <w:rFonts w:ascii="David" w:hAnsi="David" w:cs="David" w:hint="cs"/>
                <w:rtl/>
              </w:rPr>
              <w:t xml:space="preserve">תבנית </w:t>
            </w:r>
            <w:r w:rsidRPr="00F37861">
              <w:rPr>
                <w:rFonts w:ascii="David" w:hAnsi="David" w:cs="David" w:hint="cs"/>
                <w:b/>
                <w:bCs/>
                <w:rtl/>
              </w:rPr>
              <w:t>שיח</w:t>
            </w:r>
            <w:r w:rsidRPr="00F37861">
              <w:rPr>
                <w:rFonts w:ascii="David" w:hAnsi="David" w:cs="David" w:hint="cs"/>
                <w:rtl/>
              </w:rPr>
              <w:t xml:space="preserve"> בעמוד זה</w:t>
            </w:r>
            <w:r w:rsidR="00F612FF" w:rsidRPr="00F37861">
              <w:rPr>
                <w:rFonts w:ascii="David" w:hAnsi="David" w:cs="David" w:hint="cs"/>
                <w:rtl/>
              </w:rPr>
              <w:t>.</w:t>
            </w:r>
          </w:p>
          <w:p w14:paraId="3A48AFB7" w14:textId="3475F79B" w:rsidR="00E74A91" w:rsidRDefault="00E74A91" w:rsidP="00F612FF">
            <w:pPr>
              <w:pStyle w:val="af0"/>
              <w:numPr>
                <w:ilvl w:val="0"/>
                <w:numId w:val="13"/>
              </w:numPr>
              <w:spacing w:line="360" w:lineRule="auto"/>
              <w:ind w:right="113"/>
              <w:rPr>
                <w:rFonts w:ascii="David" w:hAnsi="David" w:cs="David"/>
              </w:rPr>
            </w:pPr>
            <w:r>
              <w:rPr>
                <w:rFonts w:ascii="David" w:hAnsi="David" w:cs="David" w:hint="cs"/>
                <w:rtl/>
              </w:rPr>
              <w:t>למה שמים את המים בתוך כלים?</w:t>
            </w:r>
          </w:p>
          <w:p w14:paraId="0D39C9AF" w14:textId="6E979509" w:rsidR="00E74A91" w:rsidRDefault="00E74A91" w:rsidP="00F612FF">
            <w:pPr>
              <w:pStyle w:val="af0"/>
              <w:numPr>
                <w:ilvl w:val="0"/>
                <w:numId w:val="13"/>
              </w:numPr>
              <w:spacing w:line="360" w:lineRule="auto"/>
              <w:ind w:right="113"/>
              <w:rPr>
                <w:rFonts w:ascii="David" w:hAnsi="David" w:cs="David"/>
              </w:rPr>
            </w:pPr>
            <w:r>
              <w:rPr>
                <w:rFonts w:ascii="David" w:hAnsi="David" w:cs="David" w:hint="cs"/>
                <w:rtl/>
              </w:rPr>
              <w:t>איזו תכונה יש למים שבגללה שמים אותם בכלי?</w:t>
            </w:r>
            <w:r w:rsidR="00F612FF">
              <w:rPr>
                <w:rFonts w:ascii="David" w:hAnsi="David" w:cs="David" w:hint="cs"/>
                <w:rtl/>
              </w:rPr>
              <w:t xml:space="preserve"> ( הם נוזלים).</w:t>
            </w:r>
            <w:r w:rsidR="00435407">
              <w:rPr>
                <w:rFonts w:ascii="David" w:hAnsi="David" w:cs="David" w:hint="cs"/>
                <w:rtl/>
              </w:rPr>
              <w:t xml:space="preserve"> כדאי להמחיש בפועל על ידי מזיגה של מים. </w:t>
            </w:r>
          </w:p>
          <w:p w14:paraId="2CA8B526" w14:textId="233040FC" w:rsidR="00E74A91" w:rsidRDefault="00E74A91" w:rsidP="00F612FF">
            <w:pPr>
              <w:pStyle w:val="af0"/>
              <w:numPr>
                <w:ilvl w:val="0"/>
                <w:numId w:val="13"/>
              </w:numPr>
              <w:spacing w:line="360" w:lineRule="auto"/>
              <w:ind w:right="113"/>
              <w:rPr>
                <w:rFonts w:ascii="David" w:hAnsi="David" w:cs="David"/>
              </w:rPr>
            </w:pPr>
            <w:r>
              <w:rPr>
                <w:rFonts w:ascii="David" w:hAnsi="David" w:cs="David" w:hint="cs"/>
                <w:rtl/>
              </w:rPr>
              <w:t>מה היה קורה אם לא היינו שמים מים בתוך כלי?</w:t>
            </w:r>
          </w:p>
          <w:p w14:paraId="768C3028" w14:textId="1585C979" w:rsidR="00F612FF" w:rsidRDefault="00F612FF" w:rsidP="00F612FF">
            <w:pPr>
              <w:pStyle w:val="af0"/>
              <w:numPr>
                <w:ilvl w:val="0"/>
                <w:numId w:val="13"/>
              </w:numPr>
              <w:spacing w:line="360" w:lineRule="auto"/>
              <w:ind w:right="113"/>
              <w:rPr>
                <w:rFonts w:ascii="David" w:hAnsi="David" w:cs="David"/>
              </w:rPr>
            </w:pPr>
            <w:r>
              <w:rPr>
                <w:rFonts w:ascii="David" w:hAnsi="David" w:cs="David" w:hint="cs"/>
                <w:rtl/>
              </w:rPr>
              <w:t>האם גם לעץ יש את אותה התכונה?</w:t>
            </w:r>
          </w:p>
          <w:p w14:paraId="116D8E71" w14:textId="1981BF74" w:rsidR="00F612FF" w:rsidRPr="00F37861" w:rsidRDefault="00F612FF" w:rsidP="00F37861">
            <w:pPr>
              <w:spacing w:line="360" w:lineRule="auto"/>
              <w:ind w:right="113"/>
              <w:rPr>
                <w:rFonts w:ascii="David" w:hAnsi="David" w:cs="David"/>
                <w:rtl/>
              </w:rPr>
            </w:pPr>
            <w:r w:rsidRPr="00F37861">
              <w:rPr>
                <w:rFonts w:ascii="David" w:hAnsi="David" w:cs="David" w:hint="cs"/>
                <w:rtl/>
              </w:rPr>
              <w:t>קוראים את קטע המידע שבעמוד 65 שעוסק בהבדל בין נוזל למוצק ושואלים</w:t>
            </w:r>
            <w:r w:rsidR="00342A89" w:rsidRPr="00F37861">
              <w:rPr>
                <w:rFonts w:ascii="David" w:hAnsi="David" w:cs="David" w:hint="cs"/>
                <w:rtl/>
              </w:rPr>
              <w:t>:</w:t>
            </w:r>
          </w:p>
          <w:p w14:paraId="07A1C230" w14:textId="77777777" w:rsidR="00F612FF" w:rsidRDefault="00F612FF" w:rsidP="00F612FF">
            <w:pPr>
              <w:pStyle w:val="af0"/>
              <w:numPr>
                <w:ilvl w:val="0"/>
                <w:numId w:val="15"/>
              </w:numPr>
              <w:spacing w:line="360" w:lineRule="auto"/>
              <w:ind w:right="113"/>
              <w:rPr>
                <w:rFonts w:ascii="David" w:hAnsi="David" w:cs="David"/>
              </w:rPr>
            </w:pPr>
            <w:r w:rsidRPr="00F612FF">
              <w:rPr>
                <w:rFonts w:ascii="David" w:hAnsi="David" w:cs="David" w:hint="cs"/>
                <w:rtl/>
              </w:rPr>
              <w:t>כיצד יודעים להבחין בין נוזל לבין מוצק?</w:t>
            </w:r>
          </w:p>
          <w:p w14:paraId="4B257F49" w14:textId="77D5999E" w:rsidR="00014DC9" w:rsidRPr="00014DC9" w:rsidRDefault="00014DC9" w:rsidP="00014DC9">
            <w:pPr>
              <w:spacing w:line="360" w:lineRule="auto"/>
              <w:ind w:right="113"/>
              <w:rPr>
                <w:rFonts w:ascii="David" w:hAnsi="David" w:cs="David"/>
              </w:rPr>
            </w:pPr>
            <w:r w:rsidRPr="00014DC9">
              <w:rPr>
                <w:rFonts w:ascii="David" w:hAnsi="David" w:cs="David"/>
                <w:rtl/>
              </w:rPr>
              <w:t>קטע הקישור נועד לצייד</w:t>
            </w:r>
            <w:r>
              <w:rPr>
                <w:rFonts w:ascii="David" w:hAnsi="David" w:cs="David" w:hint="cs"/>
                <w:rtl/>
              </w:rPr>
              <w:t xml:space="preserve"> </w:t>
            </w:r>
            <w:r w:rsidRPr="00014DC9">
              <w:rPr>
                <w:rFonts w:ascii="David" w:hAnsi="David" w:cs="David"/>
                <w:rtl/>
              </w:rPr>
              <w:t>את התלמידים בקריטריון</w:t>
            </w:r>
            <w:r w:rsidR="00435407">
              <w:rPr>
                <w:rFonts w:ascii="David" w:hAnsi="David" w:cs="David" w:hint="cs"/>
                <w:rtl/>
              </w:rPr>
              <w:t xml:space="preserve"> ראשון</w:t>
            </w:r>
            <w:r w:rsidRPr="00014DC9">
              <w:rPr>
                <w:rFonts w:ascii="David" w:hAnsi="David" w:cs="David"/>
                <w:rtl/>
              </w:rPr>
              <w:t>, שלפיו יוכלו למיין חומרים למוצקים ולנוזלים.</w:t>
            </w:r>
          </w:p>
          <w:p w14:paraId="1A5352D2" w14:textId="63A35B51" w:rsidR="00F10363" w:rsidRPr="00F612FF" w:rsidRDefault="00F612FF" w:rsidP="00F612FF">
            <w:pPr>
              <w:spacing w:line="360" w:lineRule="auto"/>
              <w:ind w:right="113"/>
              <w:rPr>
                <w:rFonts w:ascii="David" w:hAnsi="David" w:cs="David"/>
                <w:rtl/>
              </w:rPr>
            </w:pPr>
            <w:r w:rsidRPr="00F612FF">
              <w:rPr>
                <w:rFonts w:ascii="David" w:hAnsi="David" w:cs="David"/>
                <w:rtl/>
              </w:rPr>
              <w:t>בשלב זה</w:t>
            </w:r>
            <w:r w:rsidRPr="00F612FF">
              <w:rPr>
                <w:rFonts w:ascii="David" w:hAnsi="David" w:cs="David" w:hint="cs"/>
                <w:rtl/>
              </w:rPr>
              <w:t xml:space="preserve"> </w:t>
            </w:r>
            <w:r w:rsidRPr="00F612FF">
              <w:rPr>
                <w:rFonts w:ascii="David" w:hAnsi="David" w:cs="David"/>
                <w:rtl/>
              </w:rPr>
              <w:t>מומלץ לשמוע תשובות מבלי</w:t>
            </w:r>
            <w:r w:rsidRPr="00F612FF">
              <w:rPr>
                <w:rFonts w:ascii="David" w:hAnsi="David" w:cs="David" w:hint="cs"/>
                <w:rtl/>
              </w:rPr>
              <w:t xml:space="preserve"> </w:t>
            </w:r>
            <w:r w:rsidRPr="00F612FF">
              <w:rPr>
                <w:rFonts w:ascii="David" w:hAnsi="David" w:cs="David"/>
                <w:rtl/>
              </w:rPr>
              <w:t>לתקן או לומר את התשובה.</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68A44867" w:rsidR="00AC28AA" w:rsidRPr="009E5374" w:rsidRDefault="00AC28AA" w:rsidP="00CF3E68">
            <w:pPr>
              <w:pStyle w:val="3"/>
              <w:ind w:left="0" w:right="0"/>
              <w:contextualSpacing/>
              <w:rPr>
                <w:color w:val="auto"/>
                <w:rtl/>
              </w:rPr>
            </w:pPr>
            <w:r w:rsidRPr="009E5374">
              <w:rPr>
                <w:color w:val="auto"/>
                <w:rtl/>
              </w:rPr>
              <w:lastRenderedPageBreak/>
              <w:t>התנסות</w:t>
            </w:r>
          </w:p>
        </w:tc>
        <w:tc>
          <w:tcPr>
            <w:tcW w:w="7938" w:type="dxa"/>
            <w:vAlign w:val="center"/>
          </w:tcPr>
          <w:p w14:paraId="499057AA" w14:textId="375276F2" w:rsidR="00F37861" w:rsidRPr="00F37861" w:rsidRDefault="00F37861" w:rsidP="00F37861">
            <w:pPr>
              <w:pStyle w:val="af0"/>
              <w:numPr>
                <w:ilvl w:val="0"/>
                <w:numId w:val="5"/>
              </w:numPr>
              <w:spacing w:line="360" w:lineRule="auto"/>
              <w:ind w:right="113"/>
              <w:rPr>
                <w:rFonts w:ascii="David" w:hAnsi="David" w:cs="David"/>
              </w:rPr>
            </w:pPr>
            <w:r w:rsidRPr="00E11229">
              <w:rPr>
                <w:rFonts w:ascii="David" w:hAnsi="David" w:cs="David"/>
                <w:rtl/>
              </w:rPr>
              <w:t xml:space="preserve">מומלץ להיכנס לאתר </w:t>
            </w:r>
            <w:hyperlink r:id="rId9"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Pr>
                <w:rFonts w:ascii="David" w:hAnsi="David" w:cs="David" w:hint="cs"/>
                <w:b/>
                <w:bCs/>
                <w:rtl/>
              </w:rPr>
              <w:t xml:space="preserve">מים בטבע </w:t>
            </w:r>
            <w:r>
              <w:rPr>
                <w:rFonts w:ascii="David" w:hAnsi="David" w:cs="David"/>
                <w:b/>
                <w:bCs/>
                <w:rtl/>
              </w:rPr>
              <w:t>–</w:t>
            </w:r>
            <w:r>
              <w:rPr>
                <w:rFonts w:ascii="David" w:hAnsi="David" w:cs="David" w:hint="cs"/>
                <w:b/>
                <w:bCs/>
                <w:rtl/>
              </w:rPr>
              <w:t xml:space="preserve"> מוצק או נוזל?</w:t>
            </w:r>
            <w:r w:rsidRPr="00E11229">
              <w:rPr>
                <w:rFonts w:ascii="David" w:hAnsi="David" w:cs="David" w:hint="cs"/>
                <w:b/>
                <w:bCs/>
                <w:rtl/>
              </w:rPr>
              <w:t>,</w:t>
            </w:r>
            <w:r w:rsidRPr="00E11229">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Pr>
                <w:rFonts w:ascii="David" w:hAnsi="David" w:cs="David" w:hint="cs"/>
                <w:rtl/>
              </w:rPr>
              <w:t>66</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p w14:paraId="2AE7FA16" w14:textId="4601AE81" w:rsidR="005010C1" w:rsidRPr="00F37861" w:rsidRDefault="00B17E91" w:rsidP="00F37861">
            <w:pPr>
              <w:spacing w:line="360" w:lineRule="auto"/>
              <w:rPr>
                <w:rFonts w:cs="David"/>
                <w:b/>
                <w:bCs/>
              </w:rPr>
            </w:pPr>
            <w:r w:rsidRPr="00F37861">
              <w:rPr>
                <w:rFonts w:ascii="David" w:hAnsi="David" w:cs="David" w:hint="cs"/>
                <w:rtl/>
              </w:rPr>
              <w:t xml:space="preserve">מבצעים את המשימה </w:t>
            </w:r>
            <w:r w:rsidR="00F612FF" w:rsidRPr="00F37861">
              <w:rPr>
                <w:rFonts w:ascii="David" w:hAnsi="David" w:cs="David" w:hint="cs"/>
                <w:b/>
                <w:bCs/>
                <w:rtl/>
              </w:rPr>
              <w:t>מים בטבע- מוצק או נוזל</w:t>
            </w:r>
            <w:r w:rsidRPr="00F37861">
              <w:rPr>
                <w:rFonts w:ascii="David" w:hAnsi="David" w:cs="David" w:hint="cs"/>
                <w:b/>
                <w:bCs/>
                <w:rtl/>
              </w:rPr>
              <w:t>?,</w:t>
            </w:r>
            <w:r w:rsidRPr="00F37861">
              <w:rPr>
                <w:rFonts w:ascii="David" w:hAnsi="David" w:cs="David" w:hint="cs"/>
                <w:rtl/>
              </w:rPr>
              <w:t xml:space="preserve"> עמוד </w:t>
            </w:r>
            <w:r w:rsidR="00F612FF" w:rsidRPr="00F37861">
              <w:rPr>
                <w:rFonts w:ascii="David" w:hAnsi="David" w:cs="David" w:hint="cs"/>
                <w:rtl/>
              </w:rPr>
              <w:t>66</w:t>
            </w:r>
            <w:r w:rsidRPr="00F37861">
              <w:rPr>
                <w:rFonts w:cs="David" w:hint="cs"/>
                <w:b/>
                <w:bCs/>
                <w:rtl/>
              </w:rPr>
              <w:t>.</w:t>
            </w:r>
          </w:p>
          <w:p w14:paraId="1CF41E02" w14:textId="5C2FF0D7" w:rsidR="008E7934" w:rsidRPr="00014DC9" w:rsidRDefault="00014DC9" w:rsidP="008E7934">
            <w:pPr>
              <w:spacing w:line="360" w:lineRule="auto"/>
              <w:rPr>
                <w:rFonts w:cs="David"/>
                <w:b/>
                <w:bCs/>
                <w:rtl/>
              </w:rPr>
            </w:pPr>
            <w:r w:rsidRPr="00014DC9">
              <w:rPr>
                <w:rFonts w:cs="David" w:hint="cs"/>
                <w:rtl/>
              </w:rPr>
              <w:t>במשימה זו</w:t>
            </w:r>
            <w:r w:rsidRPr="00014DC9">
              <w:rPr>
                <w:rFonts w:cs="David" w:hint="cs"/>
                <w:b/>
                <w:bCs/>
                <w:rtl/>
              </w:rPr>
              <w:t xml:space="preserve"> </w:t>
            </w:r>
            <w:r w:rsidRPr="00014DC9">
              <w:rPr>
                <w:rFonts w:cs="David" w:hint="cs"/>
                <w:rtl/>
              </w:rPr>
              <w:t xml:space="preserve">מפנים את </w:t>
            </w:r>
            <w:r>
              <w:rPr>
                <w:rFonts w:cs="David" w:hint="cs"/>
                <w:rtl/>
              </w:rPr>
              <w:t>התלמידים לעיין</w:t>
            </w:r>
            <w:r w:rsidRPr="00014DC9">
              <w:rPr>
                <w:rFonts w:cs="David" w:hint="cs"/>
                <w:rtl/>
              </w:rPr>
              <w:t xml:space="preserve"> </w:t>
            </w:r>
            <w:r>
              <w:rPr>
                <w:rFonts w:cs="David" w:hint="cs"/>
                <w:rtl/>
              </w:rPr>
              <w:t>ב</w:t>
            </w:r>
            <w:r w:rsidRPr="00014DC9">
              <w:rPr>
                <w:rFonts w:cs="David" w:hint="cs"/>
                <w:rtl/>
              </w:rPr>
              <w:t xml:space="preserve">תמונות מים בסביבה הטבעית. הם רואים את </w:t>
            </w:r>
            <w:r>
              <w:rPr>
                <w:rFonts w:cs="David" w:hint="cs"/>
                <w:rtl/>
              </w:rPr>
              <w:t>ה</w:t>
            </w:r>
            <w:r w:rsidRPr="00014DC9">
              <w:rPr>
                <w:rFonts w:cs="David" w:hint="cs"/>
                <w:rtl/>
              </w:rPr>
              <w:t>מים בשני מצבים במצב צבירה נוזלי ובמצב</w:t>
            </w:r>
            <w:r>
              <w:rPr>
                <w:rFonts w:cs="David" w:hint="cs"/>
                <w:rtl/>
              </w:rPr>
              <w:t xml:space="preserve"> צבירה מוצק</w:t>
            </w:r>
            <w:r w:rsidRPr="00014DC9">
              <w:rPr>
                <w:rFonts w:cs="David" w:hint="cs"/>
                <w:rtl/>
              </w:rPr>
              <w:t>.</w:t>
            </w:r>
          </w:p>
          <w:p w14:paraId="5EDAA119" w14:textId="7ADA28E2" w:rsidR="00F37861" w:rsidRPr="00F37861" w:rsidRDefault="00F37861" w:rsidP="00F37861">
            <w:pPr>
              <w:pStyle w:val="af0"/>
              <w:numPr>
                <w:ilvl w:val="0"/>
                <w:numId w:val="5"/>
              </w:numPr>
              <w:spacing w:line="360" w:lineRule="auto"/>
              <w:ind w:right="113"/>
              <w:rPr>
                <w:rFonts w:ascii="David" w:hAnsi="David" w:cs="David"/>
              </w:rPr>
            </w:pPr>
            <w:r w:rsidRPr="00E11229">
              <w:rPr>
                <w:rFonts w:ascii="David" w:hAnsi="David" w:cs="David"/>
                <w:rtl/>
              </w:rPr>
              <w:t xml:space="preserve">מומלץ להיכנס לאתר </w:t>
            </w:r>
            <w:hyperlink r:id="rId10"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sidRPr="00F612FF">
              <w:rPr>
                <w:rFonts w:cs="David" w:hint="cs"/>
                <w:b/>
                <w:bCs/>
                <w:rtl/>
              </w:rPr>
              <w:t>מוצקים ונוזלים במטבח</w:t>
            </w:r>
            <w:r>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Pr>
                <w:rFonts w:ascii="David" w:hAnsi="David" w:cs="David" w:hint="cs"/>
                <w:rtl/>
              </w:rPr>
              <w:t>67</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p w14:paraId="2D56F330" w14:textId="2FF4D6A1" w:rsidR="00337A18" w:rsidRPr="00F37861" w:rsidRDefault="00F612FF" w:rsidP="00F37861">
            <w:pPr>
              <w:spacing w:line="360" w:lineRule="auto"/>
              <w:rPr>
                <w:rFonts w:cs="David"/>
              </w:rPr>
            </w:pPr>
            <w:r w:rsidRPr="00F37861">
              <w:rPr>
                <w:rFonts w:cs="David" w:hint="cs"/>
                <w:rtl/>
              </w:rPr>
              <w:t xml:space="preserve">מבצעים את המשימה </w:t>
            </w:r>
            <w:r w:rsidRPr="00F37861">
              <w:rPr>
                <w:rFonts w:cs="David" w:hint="cs"/>
                <w:b/>
                <w:bCs/>
                <w:rtl/>
              </w:rPr>
              <w:t>מוצקים ונוזלים במטבח</w:t>
            </w:r>
            <w:r w:rsidRPr="00F37861">
              <w:rPr>
                <w:rFonts w:cs="David" w:hint="cs"/>
                <w:rtl/>
              </w:rPr>
              <w:t>, עמוד</w:t>
            </w:r>
            <w:r w:rsidR="00F37861" w:rsidRPr="00F37861">
              <w:rPr>
                <w:rFonts w:cs="David" w:hint="cs"/>
                <w:rtl/>
              </w:rPr>
              <w:t xml:space="preserve"> </w:t>
            </w:r>
            <w:r w:rsidR="004813D9" w:rsidRPr="00F37861">
              <w:rPr>
                <w:rFonts w:cs="David" w:hint="cs"/>
                <w:rtl/>
              </w:rPr>
              <w:t>67</w:t>
            </w:r>
            <w:r w:rsidRPr="00F37861">
              <w:rPr>
                <w:rFonts w:cs="David" w:hint="cs"/>
                <w:rtl/>
              </w:rPr>
              <w:t>.</w:t>
            </w:r>
          </w:p>
          <w:p w14:paraId="00BEB3C0" w14:textId="715370C3" w:rsidR="008E7934" w:rsidRDefault="008E7934" w:rsidP="004813D9">
            <w:pPr>
              <w:pStyle w:val="af0"/>
              <w:spacing w:line="360" w:lineRule="auto"/>
              <w:ind w:left="0"/>
              <w:rPr>
                <w:rFonts w:cs="David"/>
                <w:rtl/>
              </w:rPr>
            </w:pPr>
            <w:r>
              <w:rPr>
                <w:rFonts w:cs="David" w:hint="cs"/>
                <w:rtl/>
              </w:rPr>
              <w:t xml:space="preserve">במשימה זו ממיינים הילדים </w:t>
            </w:r>
            <w:r w:rsidR="004813D9">
              <w:rPr>
                <w:rFonts w:cs="David" w:hint="cs"/>
                <w:rtl/>
              </w:rPr>
              <w:t>את ה</w:t>
            </w:r>
            <w:r>
              <w:rPr>
                <w:rFonts w:cs="David" w:hint="cs"/>
                <w:rtl/>
              </w:rPr>
              <w:t xml:space="preserve">חומרים </w:t>
            </w:r>
            <w:r w:rsidR="004813D9">
              <w:rPr>
                <w:rFonts w:cs="David" w:hint="cs"/>
                <w:rtl/>
              </w:rPr>
              <w:t xml:space="preserve">שגילו במטבח </w:t>
            </w:r>
            <w:r>
              <w:rPr>
                <w:rFonts w:cs="David" w:hint="cs"/>
                <w:rtl/>
              </w:rPr>
              <w:t xml:space="preserve">למוצקים ולנוזלים. הם עורכים תצפית על </w:t>
            </w:r>
            <w:r w:rsidR="004813D9">
              <w:rPr>
                <w:rFonts w:cs="David" w:hint="cs"/>
                <w:rtl/>
              </w:rPr>
              <w:t>החומרים,</w:t>
            </w:r>
            <w:r>
              <w:rPr>
                <w:rFonts w:cs="David" w:hint="cs"/>
                <w:rtl/>
              </w:rPr>
              <w:t xml:space="preserve"> אוספים מידע </w:t>
            </w:r>
            <w:r w:rsidR="004813D9">
              <w:rPr>
                <w:rFonts w:cs="David" w:hint="cs"/>
                <w:rtl/>
              </w:rPr>
              <w:t>ומגיעים להכללות לגבי כל קבוצה. הכללות אלה מאפשרות להם למיין ולהבדיל בין מוצקים לנוזלים</w:t>
            </w:r>
            <w:r>
              <w:rPr>
                <w:rFonts w:cs="David" w:hint="cs"/>
                <w:rtl/>
              </w:rPr>
              <w:t xml:space="preserve">. </w:t>
            </w:r>
          </w:p>
          <w:p w14:paraId="19A2D00C" w14:textId="1B093E1E" w:rsidR="00F37861" w:rsidRPr="00F37861" w:rsidRDefault="00F37861" w:rsidP="00F37861">
            <w:pPr>
              <w:pStyle w:val="af0"/>
              <w:numPr>
                <w:ilvl w:val="0"/>
                <w:numId w:val="5"/>
              </w:numPr>
              <w:spacing w:line="360" w:lineRule="auto"/>
              <w:ind w:right="113"/>
              <w:rPr>
                <w:rFonts w:ascii="David" w:hAnsi="David" w:cs="David"/>
                <w:rtl/>
              </w:rPr>
            </w:pPr>
            <w:r w:rsidRPr="00E11229">
              <w:rPr>
                <w:rFonts w:ascii="David" w:hAnsi="David" w:cs="David"/>
                <w:rtl/>
              </w:rPr>
              <w:t xml:space="preserve">מומלץ להיכנס לאתר </w:t>
            </w:r>
            <w:hyperlink r:id="rId11"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Pr>
                <w:rFonts w:cs="David" w:hint="cs"/>
                <w:b/>
                <w:bCs/>
                <w:rtl/>
              </w:rPr>
              <w:t>במה שונה מוצק מנוזל?</w:t>
            </w:r>
            <w:r>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Pr>
                <w:rFonts w:ascii="David" w:hAnsi="David" w:cs="David" w:hint="cs"/>
                <w:rtl/>
              </w:rPr>
              <w:t>68</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p w14:paraId="6B56CB50" w14:textId="1584905C" w:rsidR="004813D9" w:rsidRPr="00F37861" w:rsidRDefault="003B6425" w:rsidP="00F37861">
            <w:pPr>
              <w:spacing w:line="360" w:lineRule="auto"/>
              <w:rPr>
                <w:rFonts w:ascii="David" w:hAnsi="David" w:cs="David"/>
              </w:rPr>
            </w:pPr>
            <w:r w:rsidRPr="00F37861">
              <w:rPr>
                <w:rFonts w:ascii="David" w:hAnsi="David" w:cs="David" w:hint="cs"/>
                <w:rtl/>
              </w:rPr>
              <w:t>עונים על שאלות 1 - 2</w:t>
            </w:r>
            <w:r w:rsidR="004813D9" w:rsidRPr="00F37861">
              <w:rPr>
                <w:rFonts w:ascii="David" w:hAnsi="David" w:cs="David" w:hint="cs"/>
                <w:rtl/>
              </w:rPr>
              <w:t xml:space="preserve"> </w:t>
            </w:r>
            <w:r w:rsidRPr="00F37861">
              <w:rPr>
                <w:rFonts w:ascii="David" w:hAnsi="David" w:cs="David" w:hint="cs"/>
                <w:rtl/>
              </w:rPr>
              <w:t>ב</w:t>
            </w:r>
            <w:r w:rsidR="004813D9" w:rsidRPr="00F37861">
              <w:rPr>
                <w:rFonts w:ascii="David" w:hAnsi="David" w:cs="David" w:hint="cs"/>
                <w:rtl/>
              </w:rPr>
              <w:t>משימה</w:t>
            </w:r>
            <w:r w:rsidR="004813D9" w:rsidRPr="00F37861">
              <w:rPr>
                <w:rFonts w:ascii="David" w:hAnsi="David" w:cs="David" w:hint="cs"/>
                <w:b/>
                <w:bCs/>
                <w:rtl/>
              </w:rPr>
              <w:t xml:space="preserve"> במה שונה מוצק מנוזל?</w:t>
            </w:r>
            <w:r w:rsidR="004813D9" w:rsidRPr="00F37861">
              <w:rPr>
                <w:rFonts w:ascii="David" w:hAnsi="David" w:cs="David" w:hint="cs"/>
                <w:rtl/>
              </w:rPr>
              <w:t>, עמוד 68.</w:t>
            </w:r>
          </w:p>
          <w:p w14:paraId="71D21F89" w14:textId="03D1EB13" w:rsidR="004813D9" w:rsidRPr="004813D9" w:rsidRDefault="004813D9" w:rsidP="004813D9">
            <w:pPr>
              <w:pStyle w:val="af0"/>
              <w:spacing w:line="360" w:lineRule="auto"/>
              <w:ind w:left="0"/>
              <w:rPr>
                <w:rFonts w:cs="David"/>
                <w:rtl/>
              </w:rPr>
            </w:pPr>
            <w:r>
              <w:rPr>
                <w:rFonts w:cs="David" w:hint="cs"/>
                <w:rtl/>
              </w:rPr>
              <w:t xml:space="preserve">במשימה התלמידים מעבירים נוזלים מכלי לכלי. </w:t>
            </w:r>
            <w:r w:rsidRPr="004813D9">
              <w:rPr>
                <w:rFonts w:cs="David"/>
                <w:rtl/>
              </w:rPr>
              <w:t>ההשוואה בין מה שקורה לנוזלים לעומת מוצקים כאשר מעבירים אותם מכלי לכלי, מחזקת את ההבנה</w:t>
            </w:r>
            <w:r>
              <w:rPr>
                <w:rFonts w:cs="David" w:hint="cs"/>
                <w:rtl/>
              </w:rPr>
              <w:t xml:space="preserve"> </w:t>
            </w:r>
            <w:r w:rsidRPr="004813D9">
              <w:rPr>
                <w:rFonts w:cs="David"/>
                <w:rtl/>
              </w:rPr>
              <w:t>של ההבדל בין מוצק לנוזל.</w:t>
            </w:r>
          </w:p>
          <w:p w14:paraId="60200573" w14:textId="58733796" w:rsidR="00F612FF" w:rsidRPr="004813D9" w:rsidRDefault="004813D9" w:rsidP="004813D9">
            <w:pPr>
              <w:pStyle w:val="af0"/>
              <w:spacing w:line="360" w:lineRule="auto"/>
              <w:ind w:left="0"/>
              <w:rPr>
                <w:rFonts w:cs="David"/>
                <w:rtl/>
              </w:rPr>
            </w:pPr>
            <w:r w:rsidRPr="004813D9">
              <w:rPr>
                <w:rFonts w:cs="David"/>
                <w:b/>
                <w:bCs/>
                <w:rtl/>
              </w:rPr>
              <w:t>שימו לב</w:t>
            </w:r>
            <w:r w:rsidRPr="004813D9">
              <w:rPr>
                <w:rFonts w:cs="David" w:hint="cs"/>
                <w:b/>
                <w:bCs/>
                <w:rtl/>
              </w:rPr>
              <w:t>!</w:t>
            </w:r>
            <w:r w:rsidRPr="004813D9">
              <w:rPr>
                <w:rFonts w:cs="David"/>
                <w:b/>
                <w:bCs/>
                <w:rtl/>
              </w:rPr>
              <w:t xml:space="preserve"> </w:t>
            </w:r>
            <w:r w:rsidRPr="004813D9">
              <w:rPr>
                <w:rFonts w:cs="David"/>
                <w:rtl/>
              </w:rPr>
              <w:t>גם אבקות שהן מוצקות, מקבלות את צורת הכלי. כדי למנוע יצירה של תפיסה שגויה, חשוב</w:t>
            </w:r>
            <w:r>
              <w:rPr>
                <w:rFonts w:cs="David" w:hint="cs"/>
                <w:rtl/>
              </w:rPr>
              <w:t xml:space="preserve"> להסב את </w:t>
            </w:r>
            <w:r w:rsidRPr="004813D9">
              <w:rPr>
                <w:rFonts w:cs="David"/>
                <w:rtl/>
              </w:rPr>
              <w:t>תשומת לב התלמידים לכך שהאבקות נערמות, בעוד שהנוזלים "מתיישרים בקו אופקי"</w:t>
            </w:r>
            <w:r w:rsidR="00435407">
              <w:rPr>
                <w:rFonts w:cs="David" w:hint="cs"/>
                <w:rtl/>
              </w:rPr>
              <w:t xml:space="preserve"> בכלי</w:t>
            </w:r>
            <w:r w:rsidRPr="004813D9">
              <w:rPr>
                <w:rFonts w:cs="David"/>
                <w:rtl/>
              </w:rPr>
              <w:t>.</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27314BD0"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724C24BC" w14:textId="77777777" w:rsidR="003B6425" w:rsidRPr="00F37861" w:rsidRDefault="003B6425" w:rsidP="00F37861">
            <w:pPr>
              <w:spacing w:line="360" w:lineRule="auto"/>
              <w:rPr>
                <w:rFonts w:ascii="David" w:hAnsi="David" w:cs="David"/>
              </w:rPr>
            </w:pPr>
            <w:r w:rsidRPr="00F37861">
              <w:rPr>
                <w:rFonts w:ascii="David" w:hAnsi="David" w:cs="David" w:hint="cs"/>
                <w:rtl/>
              </w:rPr>
              <w:t>עונים על שאלה 3 במשימה במה שונה מוצק מנוזל?, עמוד 69</w:t>
            </w:r>
          </w:p>
          <w:p w14:paraId="50760A84" w14:textId="42DEA426" w:rsidR="00B17E91" w:rsidRPr="00F37861" w:rsidRDefault="00667BAC" w:rsidP="00F37861">
            <w:pPr>
              <w:spacing w:line="360" w:lineRule="auto"/>
              <w:rPr>
                <w:rFonts w:ascii="David" w:hAnsi="David" w:cs="David"/>
              </w:rPr>
            </w:pPr>
            <w:r w:rsidRPr="00F37861">
              <w:rPr>
                <w:rFonts w:ascii="David" w:hAnsi="David" w:cs="David" w:hint="cs"/>
                <w:rtl/>
              </w:rPr>
              <w:t>מסכמים במליאת הכיתה</w:t>
            </w:r>
            <w:r w:rsidR="003B6425" w:rsidRPr="00F37861">
              <w:rPr>
                <w:rFonts w:ascii="David" w:hAnsi="David" w:cs="David" w:hint="cs"/>
                <w:rtl/>
              </w:rPr>
              <w:t>:</w:t>
            </w:r>
            <w:r w:rsidR="004813D9" w:rsidRPr="00F37861">
              <w:rPr>
                <w:rFonts w:ascii="David" w:hAnsi="David" w:cs="David" w:hint="cs"/>
                <w:rtl/>
              </w:rPr>
              <w:t xml:space="preserve"> </w:t>
            </w:r>
          </w:p>
          <w:p w14:paraId="41472D31" w14:textId="27C8CA83" w:rsidR="003B6425" w:rsidRPr="00F37861" w:rsidRDefault="003B6425" w:rsidP="00F37861">
            <w:pPr>
              <w:spacing w:line="360" w:lineRule="auto"/>
              <w:rPr>
                <w:rFonts w:ascii="David" w:hAnsi="David" w:cs="David"/>
                <w:rtl/>
              </w:rPr>
            </w:pPr>
            <w:r w:rsidRPr="00F37861">
              <w:rPr>
                <w:rFonts w:ascii="David" w:hAnsi="David" w:cs="David" w:hint="cs"/>
                <w:rtl/>
              </w:rPr>
              <w:t>כששופכים חומר במצב נוזלי לתוך כלי הוא מקבל את צורת הכלי.</w:t>
            </w:r>
          </w:p>
          <w:p w14:paraId="710435D0" w14:textId="13119C5F" w:rsidR="00EB251F" w:rsidRPr="00F37861" w:rsidRDefault="003B6425" w:rsidP="00F37861">
            <w:pPr>
              <w:spacing w:line="360" w:lineRule="auto"/>
              <w:rPr>
                <w:rFonts w:ascii="David" w:hAnsi="David" w:cs="David"/>
                <w:rtl/>
              </w:rPr>
            </w:pPr>
            <w:r w:rsidRPr="00F37861">
              <w:rPr>
                <w:rFonts w:ascii="David" w:hAnsi="David" w:cs="David" w:hint="cs"/>
                <w:rtl/>
              </w:rPr>
              <w:t xml:space="preserve">חומר במצב מוצק אינו משתנה כשמעבירים אותו מכלי לכלי. </w:t>
            </w:r>
          </w:p>
        </w:tc>
      </w:tr>
      <w:tr w:rsidR="008A6C59" w:rsidRPr="009E5374" w14:paraId="3AEAF9EB" w14:textId="77777777" w:rsidTr="00067D51">
        <w:trPr>
          <w:cantSplit/>
          <w:trHeight w:val="1239"/>
          <w:jc w:val="center"/>
        </w:trPr>
        <w:tc>
          <w:tcPr>
            <w:tcW w:w="1134" w:type="dxa"/>
            <w:shd w:val="clear" w:color="auto" w:fill="DBE5F1"/>
            <w:textDirection w:val="tbRl"/>
            <w:vAlign w:val="center"/>
          </w:tcPr>
          <w:p w14:paraId="6AFAED77" w14:textId="6E2A45D1"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72150133" w14:textId="77777777" w:rsidR="00342A89" w:rsidRPr="00F37861" w:rsidRDefault="003B6425" w:rsidP="00F37861">
            <w:pPr>
              <w:spacing w:line="360" w:lineRule="auto"/>
              <w:rPr>
                <w:rFonts w:ascii="David" w:hAnsi="David" w:cs="David"/>
              </w:rPr>
            </w:pPr>
            <w:r w:rsidRPr="00F37861">
              <w:rPr>
                <w:rFonts w:ascii="David" w:hAnsi="David" w:cs="David"/>
                <w:rtl/>
              </w:rPr>
              <w:t xml:space="preserve">משלימים את המשפטים בהיגדי הסיכום שבתבנית </w:t>
            </w:r>
            <w:r w:rsidRPr="00F37861">
              <w:rPr>
                <w:rFonts w:ascii="David" w:hAnsi="David" w:cs="David"/>
                <w:b/>
                <w:bCs/>
                <w:rtl/>
              </w:rPr>
              <w:t>מה למדנו?,</w:t>
            </w:r>
            <w:r w:rsidRPr="00F37861">
              <w:rPr>
                <w:rFonts w:ascii="David" w:hAnsi="David" w:cs="David"/>
                <w:rtl/>
              </w:rPr>
              <w:t xml:space="preserve"> עמוד </w:t>
            </w:r>
            <w:r w:rsidRPr="00F37861">
              <w:rPr>
                <w:rFonts w:ascii="David" w:hAnsi="David" w:cs="David" w:hint="cs"/>
                <w:rtl/>
              </w:rPr>
              <w:t>69</w:t>
            </w:r>
            <w:r w:rsidRPr="00F37861">
              <w:rPr>
                <w:rFonts w:ascii="David" w:hAnsi="David" w:cs="David"/>
                <w:rtl/>
              </w:rPr>
              <w:t>.</w:t>
            </w:r>
          </w:p>
          <w:p w14:paraId="3F7227C8" w14:textId="77777777" w:rsidR="00342A89" w:rsidRPr="00F37861" w:rsidRDefault="003B6425" w:rsidP="00F37861">
            <w:pPr>
              <w:spacing w:line="360" w:lineRule="auto"/>
              <w:rPr>
                <w:rFonts w:ascii="David" w:hAnsi="David" w:cs="David"/>
                <w:rtl/>
              </w:rPr>
            </w:pPr>
            <w:r w:rsidRPr="00F37861">
              <w:rPr>
                <w:rFonts w:ascii="David" w:hAnsi="David" w:cs="David"/>
                <w:rtl/>
              </w:rPr>
              <w:t>המורה משמיטה מילה במשפטים.</w:t>
            </w:r>
          </w:p>
          <w:p w14:paraId="4CCCDF01" w14:textId="53A6C220" w:rsidR="003B6425" w:rsidRPr="00F37861" w:rsidRDefault="003B6425" w:rsidP="00F37861">
            <w:pPr>
              <w:spacing w:line="360" w:lineRule="auto"/>
              <w:rPr>
                <w:rFonts w:ascii="David" w:hAnsi="David" w:cs="David"/>
              </w:rPr>
            </w:pPr>
            <w:r w:rsidRPr="00F37861">
              <w:rPr>
                <w:rFonts w:ascii="David" w:hAnsi="David" w:cs="David"/>
                <w:rtl/>
              </w:rPr>
              <w:t>(המילים להשמטה בתוך סוגרים).</w:t>
            </w:r>
          </w:p>
          <w:p w14:paraId="6A941063" w14:textId="77777777" w:rsidR="003B6425" w:rsidRPr="004813D9" w:rsidRDefault="003B6425" w:rsidP="003B6425">
            <w:pPr>
              <w:pStyle w:val="af0"/>
              <w:numPr>
                <w:ilvl w:val="0"/>
                <w:numId w:val="17"/>
              </w:numPr>
              <w:spacing w:line="360" w:lineRule="auto"/>
              <w:rPr>
                <w:rFonts w:ascii="David" w:hAnsi="David" w:cs="David"/>
                <w:rtl/>
              </w:rPr>
            </w:pPr>
            <w:r w:rsidRPr="004813D9">
              <w:rPr>
                <w:rFonts w:ascii="David" w:hAnsi="David" w:cs="David"/>
                <w:rtl/>
              </w:rPr>
              <w:t xml:space="preserve">יֵשׁ </w:t>
            </w:r>
            <w:proofErr w:type="spellStart"/>
            <w:r w:rsidRPr="004813D9">
              <w:rPr>
                <w:rFonts w:ascii="David" w:hAnsi="David" w:cs="David"/>
                <w:rtl/>
              </w:rPr>
              <w:t>חֳמָרִים</w:t>
            </w:r>
            <w:proofErr w:type="spellEnd"/>
            <w:r w:rsidRPr="004813D9">
              <w:rPr>
                <w:rFonts w:ascii="David" w:hAnsi="David" w:cs="David"/>
                <w:rtl/>
              </w:rPr>
              <w:t xml:space="preserve"> בְּמַצָּב נוֹזֵל, כְּמוֹ </w:t>
            </w:r>
            <w:r>
              <w:rPr>
                <w:rFonts w:ascii="David" w:hAnsi="David" w:cs="David" w:hint="cs"/>
                <w:rtl/>
              </w:rPr>
              <w:t>(</w:t>
            </w:r>
            <w:r>
              <w:rPr>
                <w:rFonts w:ascii="David" w:hAnsi="David" w:cs="David"/>
                <w:rtl/>
              </w:rPr>
              <w:t>שֶׁמֶן,</w:t>
            </w:r>
            <w:r>
              <w:rPr>
                <w:rFonts w:ascii="David" w:hAnsi="David" w:cs="David" w:hint="cs"/>
                <w:rtl/>
              </w:rPr>
              <w:t xml:space="preserve"> </w:t>
            </w:r>
            <w:r w:rsidRPr="004813D9">
              <w:rPr>
                <w:rFonts w:ascii="David" w:hAnsi="David" w:cs="David"/>
                <w:rtl/>
              </w:rPr>
              <w:t>חָלָב וּמַיִם</w:t>
            </w:r>
            <w:r>
              <w:rPr>
                <w:rFonts w:ascii="David" w:hAnsi="David" w:cs="David" w:hint="cs"/>
                <w:rtl/>
              </w:rPr>
              <w:t>)</w:t>
            </w:r>
            <w:r w:rsidRPr="004813D9">
              <w:rPr>
                <w:rFonts w:ascii="David" w:hAnsi="David" w:cs="David"/>
                <w:rtl/>
              </w:rPr>
              <w:t>.</w:t>
            </w:r>
          </w:p>
          <w:p w14:paraId="4D459CCD" w14:textId="77777777" w:rsidR="003B6425" w:rsidRDefault="003B6425" w:rsidP="003B6425">
            <w:pPr>
              <w:pStyle w:val="af0"/>
              <w:numPr>
                <w:ilvl w:val="0"/>
                <w:numId w:val="17"/>
              </w:numPr>
              <w:spacing w:line="360" w:lineRule="auto"/>
              <w:rPr>
                <w:rFonts w:ascii="David" w:hAnsi="David" w:cs="David"/>
              </w:rPr>
            </w:pPr>
            <w:r w:rsidRPr="004813D9">
              <w:rPr>
                <w:rFonts w:ascii="David" w:hAnsi="David" w:cs="David"/>
                <w:rtl/>
              </w:rPr>
              <w:t xml:space="preserve">יֵשׁ </w:t>
            </w:r>
            <w:proofErr w:type="spellStart"/>
            <w:r w:rsidRPr="004813D9">
              <w:rPr>
                <w:rFonts w:ascii="David" w:hAnsi="David" w:cs="David"/>
                <w:rtl/>
              </w:rPr>
              <w:t>חֹמָרִים</w:t>
            </w:r>
            <w:proofErr w:type="spellEnd"/>
            <w:r w:rsidRPr="004813D9">
              <w:rPr>
                <w:rFonts w:ascii="David" w:hAnsi="David" w:cs="David"/>
                <w:rtl/>
              </w:rPr>
              <w:t xml:space="preserve"> בְּמַצָּב מוּצָק, כְּמוֹ </w:t>
            </w:r>
            <w:r>
              <w:rPr>
                <w:rFonts w:ascii="David" w:hAnsi="David" w:cs="David" w:hint="cs"/>
                <w:rtl/>
              </w:rPr>
              <w:t>(</w:t>
            </w:r>
            <w:r w:rsidRPr="004813D9">
              <w:rPr>
                <w:rFonts w:ascii="David" w:hAnsi="David" w:cs="David"/>
                <w:rtl/>
              </w:rPr>
              <w:t>אֶבֶן וְעֵץ</w:t>
            </w:r>
            <w:r>
              <w:rPr>
                <w:rFonts w:ascii="David" w:hAnsi="David" w:cs="David" w:hint="cs"/>
                <w:rtl/>
              </w:rPr>
              <w:t>)</w:t>
            </w:r>
            <w:r w:rsidRPr="004813D9">
              <w:rPr>
                <w:rFonts w:ascii="David" w:hAnsi="David" w:cs="David"/>
                <w:rtl/>
              </w:rPr>
              <w:t>.</w:t>
            </w:r>
          </w:p>
          <w:p w14:paraId="0FDB4896" w14:textId="345D2E3C" w:rsidR="00B720C6" w:rsidRPr="004813D9" w:rsidRDefault="00B720C6" w:rsidP="003B6425">
            <w:pPr>
              <w:pStyle w:val="af0"/>
              <w:numPr>
                <w:ilvl w:val="0"/>
                <w:numId w:val="17"/>
              </w:numPr>
              <w:spacing w:line="360" w:lineRule="auto"/>
              <w:rPr>
                <w:rFonts w:ascii="David" w:hAnsi="David" w:cs="David"/>
                <w:rtl/>
              </w:rPr>
            </w:pPr>
            <w:r>
              <w:rPr>
                <w:rFonts w:ascii="David" w:hAnsi="David" w:cs="David" w:hint="cs"/>
                <w:rtl/>
              </w:rPr>
              <w:t>יש חומרים שיכולים להיות גם במצב נוזל וגם במצב מוצק (מים וקרח למשל)</w:t>
            </w:r>
          </w:p>
          <w:p w14:paraId="029D4176" w14:textId="77777777" w:rsidR="003B6425" w:rsidRPr="004813D9" w:rsidRDefault="003B6425" w:rsidP="003B6425">
            <w:pPr>
              <w:pStyle w:val="af0"/>
              <w:numPr>
                <w:ilvl w:val="0"/>
                <w:numId w:val="17"/>
              </w:numPr>
              <w:spacing w:line="360" w:lineRule="auto"/>
              <w:rPr>
                <w:rFonts w:ascii="David" w:hAnsi="David" w:cs="David"/>
                <w:rtl/>
              </w:rPr>
            </w:pPr>
            <w:r w:rsidRPr="004813D9">
              <w:rPr>
                <w:rFonts w:ascii="David" w:hAnsi="David" w:cs="David"/>
                <w:rtl/>
              </w:rPr>
              <w:t xml:space="preserve">כְּשֶׁשּׁוֹפְכִים </w:t>
            </w:r>
            <w:proofErr w:type="spellStart"/>
            <w:r w:rsidRPr="004813D9">
              <w:rPr>
                <w:rFonts w:ascii="David" w:hAnsi="David" w:cs="David"/>
                <w:rtl/>
              </w:rPr>
              <w:t>חֳמָרִים</w:t>
            </w:r>
            <w:proofErr w:type="spellEnd"/>
            <w:r w:rsidRPr="004813D9">
              <w:rPr>
                <w:rFonts w:ascii="David" w:hAnsi="David" w:cs="David"/>
                <w:rtl/>
              </w:rPr>
              <w:t xml:space="preserve"> </w:t>
            </w:r>
            <w:r>
              <w:rPr>
                <w:rFonts w:ascii="David" w:hAnsi="David" w:cs="David" w:hint="cs"/>
                <w:rtl/>
              </w:rPr>
              <w:t>(</w:t>
            </w:r>
            <w:r w:rsidRPr="004813D9">
              <w:rPr>
                <w:rFonts w:ascii="David" w:hAnsi="David" w:cs="David"/>
                <w:rtl/>
              </w:rPr>
              <w:t xml:space="preserve">בְּמַצָּב </w:t>
            </w:r>
            <w:r w:rsidRPr="003B6425">
              <w:rPr>
                <w:rFonts w:ascii="David" w:hAnsi="David" w:cs="David"/>
                <w:rtl/>
              </w:rPr>
              <w:t>נוֹזֵל</w:t>
            </w:r>
            <w:r>
              <w:rPr>
                <w:rFonts w:ascii="David" w:hAnsi="David" w:cs="David" w:hint="cs"/>
                <w:rtl/>
              </w:rPr>
              <w:t>)</w:t>
            </w:r>
            <w:r w:rsidRPr="004813D9">
              <w:rPr>
                <w:rFonts w:ascii="David" w:hAnsi="David" w:cs="David"/>
                <w:rtl/>
              </w:rPr>
              <w:t xml:space="preserve"> לְתוֹך כְּלִי,</w:t>
            </w:r>
            <w:r>
              <w:rPr>
                <w:rFonts w:ascii="David" w:hAnsi="David" w:cs="David" w:hint="cs"/>
                <w:rtl/>
              </w:rPr>
              <w:t xml:space="preserve"> </w:t>
            </w:r>
            <w:r w:rsidRPr="004813D9">
              <w:rPr>
                <w:rFonts w:ascii="David" w:hAnsi="David" w:cs="David"/>
                <w:rtl/>
              </w:rPr>
              <w:t>הֵם מְקַבְּלִים אֶת הַצּוּרָה שֶׁל הַכְּלִי.</w:t>
            </w:r>
          </w:p>
          <w:p w14:paraId="6EDC6E7A" w14:textId="24FB10EB" w:rsidR="00791C0D" w:rsidRPr="00791C0D" w:rsidRDefault="003B6425" w:rsidP="00791C0D">
            <w:pPr>
              <w:pStyle w:val="af0"/>
              <w:numPr>
                <w:ilvl w:val="0"/>
                <w:numId w:val="17"/>
              </w:numPr>
              <w:spacing w:line="360" w:lineRule="auto"/>
              <w:rPr>
                <w:rFonts w:ascii="David" w:hAnsi="David" w:cs="David"/>
                <w:rtl/>
              </w:rPr>
            </w:pPr>
            <w:r w:rsidRPr="004813D9">
              <w:rPr>
                <w:rFonts w:ascii="David" w:hAnsi="David" w:cs="David"/>
                <w:rtl/>
              </w:rPr>
              <w:t xml:space="preserve">צּוּרָתָם שֶׁל </w:t>
            </w:r>
            <w:proofErr w:type="spellStart"/>
            <w:r w:rsidRPr="004813D9">
              <w:rPr>
                <w:rFonts w:ascii="David" w:hAnsi="David" w:cs="David"/>
                <w:rtl/>
              </w:rPr>
              <w:t>חֳמָרִים</w:t>
            </w:r>
            <w:proofErr w:type="spellEnd"/>
            <w:r w:rsidRPr="004813D9">
              <w:rPr>
                <w:rFonts w:ascii="David" w:hAnsi="David" w:cs="David"/>
                <w:rtl/>
              </w:rPr>
              <w:t xml:space="preserve"> </w:t>
            </w:r>
            <w:r>
              <w:rPr>
                <w:rFonts w:ascii="David" w:hAnsi="David" w:cs="David" w:hint="cs"/>
                <w:rtl/>
              </w:rPr>
              <w:t>(</w:t>
            </w:r>
            <w:r w:rsidRPr="004813D9">
              <w:rPr>
                <w:rFonts w:ascii="David" w:hAnsi="David" w:cs="David"/>
                <w:rtl/>
              </w:rPr>
              <w:t>בְּמַצָּב מוּצָק</w:t>
            </w:r>
            <w:r>
              <w:rPr>
                <w:rFonts w:ascii="David" w:hAnsi="David" w:cs="David" w:hint="cs"/>
                <w:rtl/>
              </w:rPr>
              <w:t>)</w:t>
            </w:r>
            <w:r w:rsidRPr="004813D9">
              <w:rPr>
                <w:rFonts w:ascii="David" w:hAnsi="David" w:cs="David"/>
                <w:rtl/>
              </w:rPr>
              <w:t xml:space="preserve"> אֵינָהּ מִשְׁתַּנֶּה</w:t>
            </w:r>
            <w:r>
              <w:rPr>
                <w:rFonts w:ascii="David" w:hAnsi="David" w:cs="David" w:hint="cs"/>
                <w:rtl/>
              </w:rPr>
              <w:t xml:space="preserve"> </w:t>
            </w:r>
            <w:r w:rsidRPr="004813D9">
              <w:rPr>
                <w:rFonts w:ascii="David" w:hAnsi="David" w:cs="David"/>
                <w:rtl/>
              </w:rPr>
              <w:t>כַּאֲשֶׁר מַעֲבִירִים אוֹתָם מִכְּלִי לַכְּלִי.</w:t>
            </w:r>
          </w:p>
          <w:p w14:paraId="06A020C5" w14:textId="23D0E4DD" w:rsidR="00791C0D" w:rsidRPr="00791C0D" w:rsidRDefault="00B720C6" w:rsidP="00791C0D">
            <w:pPr>
              <w:pStyle w:val="af0"/>
              <w:numPr>
                <w:ilvl w:val="0"/>
                <w:numId w:val="5"/>
              </w:numPr>
              <w:spacing w:line="360" w:lineRule="auto"/>
              <w:rPr>
                <w:rFonts w:ascii="David" w:hAnsi="David" w:cs="David"/>
                <w:rtl/>
              </w:rPr>
            </w:pPr>
            <w:r>
              <w:rPr>
                <w:rFonts w:ascii="David" w:hAnsi="David" w:cs="David" w:hint="cs"/>
                <w:rtl/>
              </w:rPr>
              <w:t xml:space="preserve">ליישום </w:t>
            </w:r>
            <w:r w:rsidR="00791C0D" w:rsidRPr="00791C0D">
              <w:rPr>
                <w:rFonts w:ascii="David" w:hAnsi="David" w:cs="David" w:hint="cs"/>
                <w:rtl/>
              </w:rPr>
              <w:t xml:space="preserve">מומלץ להיכנס לאתר </w:t>
            </w:r>
            <w:hyperlink r:id="rId12" w:tooltip="אתר במבט מקוון" w:history="1">
              <w:r w:rsidR="00791C0D" w:rsidRPr="00791C0D">
                <w:rPr>
                  <w:rStyle w:val="Hyperlink"/>
                  <w:rFonts w:ascii="David" w:hAnsi="David" w:cs="David" w:hint="cs"/>
                  <w:b/>
                  <w:bCs/>
                  <w:rtl/>
                </w:rPr>
                <w:t>במבט מקוון</w:t>
              </w:r>
            </w:hyperlink>
            <w:r w:rsidR="00F37861">
              <w:rPr>
                <w:rFonts w:ascii="David" w:hAnsi="David" w:cs="David" w:hint="cs"/>
                <w:rtl/>
              </w:rPr>
              <w:t xml:space="preserve"> (למנויים)</w:t>
            </w:r>
            <w:r w:rsidR="00791C0D" w:rsidRPr="00791C0D">
              <w:rPr>
                <w:rFonts w:ascii="David" w:hAnsi="David" w:cs="David" w:hint="cs"/>
                <w:rtl/>
              </w:rPr>
              <w:t xml:space="preserve">, </w:t>
            </w:r>
            <w:r w:rsidR="00F37861">
              <w:rPr>
                <w:rFonts w:ascii="David" w:hAnsi="David" w:cs="David" w:hint="cs"/>
                <w:rtl/>
              </w:rPr>
              <w:t>למשימה</w:t>
            </w:r>
            <w:r w:rsidR="00791C0D" w:rsidRPr="00791C0D">
              <w:rPr>
                <w:rFonts w:ascii="David" w:hAnsi="David" w:cs="David" w:hint="cs"/>
                <w:rtl/>
              </w:rPr>
              <w:t xml:space="preserve">, </w:t>
            </w:r>
            <w:r w:rsidR="00791C0D" w:rsidRPr="00791C0D">
              <w:rPr>
                <w:rFonts w:ascii="David" w:hAnsi="David" w:cs="David" w:hint="cs"/>
                <w:b/>
                <w:bCs/>
                <w:rtl/>
              </w:rPr>
              <w:t>מים בטבע- מוצק, נוזל</w:t>
            </w:r>
            <w:r w:rsidR="00791C0D">
              <w:rPr>
                <w:rFonts w:ascii="David" w:hAnsi="David" w:cs="David" w:hint="cs"/>
                <w:rtl/>
              </w:rPr>
              <w:t xml:space="preserve">. </w:t>
            </w:r>
            <w:r w:rsidR="00791C0D" w:rsidRPr="00791C0D">
              <w:rPr>
                <w:rFonts w:ascii="David" w:hAnsi="David" w:cs="David"/>
                <w:rtl/>
              </w:rPr>
              <w:t>המשימה עסקת במצבי הצבירה של המים: מוצק או נוזל. התלמידים מזהים מים בטבע במצב מוצק או במצב נוזל, למשל: גשם, ברד, שלג, נחל, אגם, ים, ומשחקים במשחק הזיכרון. כמו כן, התלמידים ממיינים את מופעי המים בטבע לפי מצבי הצבירה: מוצק או נוזל. לבסוף הם מוזמנים לשתף את חברי הכיתה בתמונות של מים בטבע שצילמו</w:t>
            </w:r>
            <w:r w:rsidR="00791C0D" w:rsidRPr="00791C0D">
              <w:rPr>
                <w:rFonts w:ascii="David" w:hAnsi="David" w:cs="David"/>
              </w:rPr>
              <w:t>.</w:t>
            </w:r>
          </w:p>
          <w:p w14:paraId="67B58CE4" w14:textId="7785D729" w:rsidR="00791C0D" w:rsidRPr="00791C0D" w:rsidRDefault="00B720C6" w:rsidP="00791C0D">
            <w:pPr>
              <w:pStyle w:val="af0"/>
              <w:numPr>
                <w:ilvl w:val="0"/>
                <w:numId w:val="5"/>
              </w:numPr>
              <w:spacing w:line="360" w:lineRule="auto"/>
              <w:rPr>
                <w:rFonts w:ascii="David" w:hAnsi="David" w:cs="David"/>
                <w:rtl/>
              </w:rPr>
            </w:pPr>
            <w:r>
              <w:rPr>
                <w:rFonts w:ascii="David" w:hAnsi="David" w:cs="David" w:hint="cs"/>
                <w:rtl/>
              </w:rPr>
              <w:t xml:space="preserve">ליישום </w:t>
            </w:r>
            <w:r w:rsidR="00791C0D">
              <w:rPr>
                <w:rFonts w:ascii="David" w:hAnsi="David" w:cs="David" w:hint="cs"/>
                <w:rtl/>
              </w:rPr>
              <w:t xml:space="preserve">מומלץ להיכנס לאתר </w:t>
            </w:r>
            <w:hyperlink r:id="rId13" w:tooltip="אתר במבט מקוון" w:history="1">
              <w:r w:rsidR="00791C0D" w:rsidRPr="00791C0D">
                <w:rPr>
                  <w:rStyle w:val="Hyperlink"/>
                  <w:rFonts w:ascii="David" w:hAnsi="David" w:cs="David" w:hint="cs"/>
                  <w:b/>
                  <w:bCs/>
                  <w:rtl/>
                </w:rPr>
                <w:t>במבט מקוון</w:t>
              </w:r>
            </w:hyperlink>
            <w:r w:rsidR="00F37861">
              <w:rPr>
                <w:rFonts w:ascii="David" w:hAnsi="David" w:cs="David" w:hint="cs"/>
                <w:rtl/>
              </w:rPr>
              <w:t xml:space="preserve"> (למנויים)</w:t>
            </w:r>
            <w:r w:rsidR="00791C0D">
              <w:rPr>
                <w:rFonts w:ascii="David" w:hAnsi="David" w:cs="David" w:hint="cs"/>
                <w:rtl/>
              </w:rPr>
              <w:t xml:space="preserve">, </w:t>
            </w:r>
            <w:r w:rsidR="00F37861">
              <w:rPr>
                <w:rFonts w:ascii="David" w:hAnsi="David" w:cs="David" w:hint="cs"/>
                <w:rtl/>
              </w:rPr>
              <w:t>למשימה</w:t>
            </w:r>
            <w:r w:rsidR="00791C0D">
              <w:rPr>
                <w:rFonts w:ascii="David" w:hAnsi="David" w:cs="David" w:hint="cs"/>
                <w:rtl/>
              </w:rPr>
              <w:t xml:space="preserve">, </w:t>
            </w:r>
            <w:r w:rsidR="00791C0D" w:rsidRPr="00791C0D">
              <w:rPr>
                <w:rFonts w:ascii="David" w:hAnsi="David" w:cs="David" w:hint="cs"/>
                <w:b/>
                <w:bCs/>
                <w:rtl/>
              </w:rPr>
              <w:t>חומרים במטבח- מוצק, נוזל</w:t>
            </w:r>
            <w:r w:rsidR="00791C0D">
              <w:rPr>
                <w:rFonts w:ascii="David" w:hAnsi="David" w:cs="David" w:hint="cs"/>
                <w:rtl/>
              </w:rPr>
              <w:t xml:space="preserve">. </w:t>
            </w:r>
            <w:r w:rsidR="00791C0D" w:rsidRPr="00791C0D">
              <w:rPr>
                <w:rFonts w:ascii="David" w:hAnsi="David" w:cs="David"/>
                <w:rtl/>
              </w:rPr>
              <w:t>המשימה עוסקת במאפיינים של נוזל ומוצק. התלמידים בודקים האם חומרים שונים מקבלים את צורת הכלי וקובעים אם החומר המוצג הוא מוצק או נוזל. הם ממיינים חומרים שנמצאים במטבח לפי מצבי הצבירה שלהם</w:t>
            </w:r>
            <w:r w:rsidR="00791C0D" w:rsidRPr="00791C0D">
              <w:rPr>
                <w:rFonts w:ascii="David" w:hAnsi="David" w:cs="David"/>
              </w:rPr>
              <w:t>.</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0D46E5CE" w:rsidR="009F4D9E" w:rsidRDefault="008A6C59" w:rsidP="00067D51">
            <w:pPr>
              <w:pStyle w:val="3"/>
              <w:spacing w:before="240"/>
              <w:ind w:left="0" w:right="0"/>
              <w:contextualSpacing/>
              <w:rPr>
                <w:color w:val="auto"/>
                <w:rtl/>
              </w:rPr>
            </w:pPr>
            <w:r w:rsidRPr="009E5374">
              <w:rPr>
                <w:rFonts w:hint="cs"/>
                <w:color w:val="auto"/>
                <w:rtl/>
              </w:rPr>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1DCDEEC6" w14:textId="3EBFDC5A" w:rsidR="008907E5" w:rsidRPr="00F37861" w:rsidRDefault="003B6425" w:rsidP="00F37861">
            <w:pPr>
              <w:spacing w:line="360" w:lineRule="auto"/>
              <w:rPr>
                <w:rFonts w:ascii="David" w:hAnsi="David" w:cs="David"/>
              </w:rPr>
            </w:pPr>
            <w:r w:rsidRPr="00F37861">
              <w:rPr>
                <w:rFonts w:ascii="David" w:hAnsi="David" w:cs="David" w:hint="cs"/>
                <w:rtl/>
              </w:rPr>
              <w:t xml:space="preserve">מה המשותף </w:t>
            </w:r>
            <w:r w:rsidR="00B720C6">
              <w:rPr>
                <w:rFonts w:ascii="David" w:hAnsi="David" w:cs="David" w:hint="cs"/>
                <w:rtl/>
              </w:rPr>
              <w:t>ל</w:t>
            </w:r>
            <w:r w:rsidRPr="00F37861">
              <w:rPr>
                <w:rFonts w:ascii="David" w:hAnsi="David" w:cs="David" w:hint="cs"/>
                <w:rtl/>
              </w:rPr>
              <w:t>מיץ תפוזים, שמפו לשיער וליין? (</w:t>
            </w:r>
            <w:r w:rsidR="001556DD" w:rsidRPr="00F37861">
              <w:rPr>
                <w:rFonts w:ascii="David" w:hAnsi="David" w:cs="David" w:hint="cs"/>
                <w:rtl/>
              </w:rPr>
              <w:t>נוזלים)</w:t>
            </w:r>
          </w:p>
          <w:p w14:paraId="470E305A" w14:textId="225B1C03" w:rsidR="003B6425" w:rsidRPr="00F37861" w:rsidRDefault="003B6425" w:rsidP="00F37861">
            <w:pPr>
              <w:spacing w:line="360" w:lineRule="auto"/>
              <w:rPr>
                <w:rFonts w:ascii="David" w:hAnsi="David" w:cs="David"/>
              </w:rPr>
            </w:pPr>
            <w:r w:rsidRPr="00F37861">
              <w:rPr>
                <w:rFonts w:ascii="David" w:hAnsi="David" w:cs="David" w:hint="cs"/>
                <w:rtl/>
              </w:rPr>
              <w:t>מה המשותף לסבון, נר ולטבעת?</w:t>
            </w:r>
            <w:r w:rsidR="001556DD" w:rsidRPr="00F37861">
              <w:rPr>
                <w:rFonts w:ascii="David" w:hAnsi="David" w:cs="David" w:hint="cs"/>
                <w:rtl/>
              </w:rPr>
              <w:t xml:space="preserve"> (מוצקים)</w:t>
            </w:r>
          </w:p>
          <w:p w14:paraId="0C0FD9D7" w14:textId="1A6B6BE7" w:rsidR="008A6C59" w:rsidRPr="00F37861" w:rsidRDefault="00B720C6" w:rsidP="00F37861">
            <w:pPr>
              <w:spacing w:line="360" w:lineRule="auto"/>
              <w:rPr>
                <w:rFonts w:ascii="David" w:hAnsi="David" w:cs="David"/>
                <w:rtl/>
              </w:rPr>
            </w:pPr>
            <w:r>
              <w:rPr>
                <w:rFonts w:ascii="David" w:hAnsi="David" w:cs="David" w:hint="cs"/>
                <w:rtl/>
              </w:rPr>
              <w:t xml:space="preserve">ציינו </w:t>
            </w:r>
            <w:r w:rsidR="00F81AF5" w:rsidRPr="00F37861">
              <w:rPr>
                <w:rFonts w:ascii="David" w:hAnsi="David" w:cs="David" w:hint="cs"/>
                <w:rtl/>
              </w:rPr>
              <w:t>דבר אחד שלמדתי בשיעור זה שלא ידעתי קוד</w:t>
            </w:r>
            <w:r w:rsidR="00342A89" w:rsidRPr="00F37861">
              <w:rPr>
                <w:rFonts w:ascii="David" w:hAnsi="David" w:cs="David" w:hint="cs"/>
                <w:rtl/>
              </w:rPr>
              <w:t>ם</w:t>
            </w:r>
            <w:r>
              <w:rPr>
                <w:rFonts w:ascii="David" w:hAnsi="David" w:cs="David" w:hint="cs"/>
                <w:rtl/>
              </w:rPr>
              <w:t>.</w:t>
            </w:r>
          </w:p>
        </w:tc>
      </w:tr>
    </w:tbl>
    <w:p w14:paraId="375BED0B" w14:textId="10D41FC9" w:rsidR="00CF3809" w:rsidRPr="00F54A6C" w:rsidRDefault="00CF3809" w:rsidP="00342A89"/>
    <w:sectPr w:rsidR="00CF3809" w:rsidRPr="00F54A6C" w:rsidSect="00F54A6C">
      <w:headerReference w:type="default" r:id="rId14"/>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1845" w14:textId="77777777" w:rsidR="006A2796" w:rsidRDefault="006A2796">
      <w:r>
        <w:separator/>
      </w:r>
    </w:p>
  </w:endnote>
  <w:endnote w:type="continuationSeparator" w:id="0">
    <w:p w14:paraId="25077CA5" w14:textId="77777777" w:rsidR="006A2796" w:rsidRDefault="006A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4E6D" w14:textId="77777777" w:rsidR="006A2796" w:rsidRDefault="006A2796">
      <w:r>
        <w:separator/>
      </w:r>
    </w:p>
  </w:footnote>
  <w:footnote w:type="continuationSeparator" w:id="0">
    <w:p w14:paraId="1DC5B391" w14:textId="77777777" w:rsidR="006A2796" w:rsidRDefault="006A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lang w:eastAsia="ja-JP"/>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3F"/>
    <w:multiLevelType w:val="hybridMultilevel"/>
    <w:tmpl w:val="609C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94DC4"/>
    <w:multiLevelType w:val="hybridMultilevel"/>
    <w:tmpl w:val="24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C2021"/>
    <w:multiLevelType w:val="hybridMultilevel"/>
    <w:tmpl w:val="B538A8D8"/>
    <w:lvl w:ilvl="0" w:tplc="8C0AFAF4">
      <w:start w:val="1"/>
      <w:numFmt w:val="decimal"/>
      <w:lvlText w:val="%1."/>
      <w:lvlJc w:val="left"/>
      <w:pPr>
        <w:ind w:left="360" w:hanging="360"/>
      </w:pPr>
      <w:rPr>
        <w:rFonts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57822"/>
    <w:multiLevelType w:val="hybridMultilevel"/>
    <w:tmpl w:val="EB98D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43552"/>
    <w:multiLevelType w:val="hybridMultilevel"/>
    <w:tmpl w:val="8F3A434A"/>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75E3D"/>
    <w:multiLevelType w:val="hybridMultilevel"/>
    <w:tmpl w:val="3A28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1B1"/>
    <w:multiLevelType w:val="hybridMultilevel"/>
    <w:tmpl w:val="5DE82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06E27"/>
    <w:multiLevelType w:val="hybridMultilevel"/>
    <w:tmpl w:val="2B6C3B58"/>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B10F79"/>
    <w:multiLevelType w:val="hybridMultilevel"/>
    <w:tmpl w:val="8AA6A848"/>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A7A0138"/>
    <w:multiLevelType w:val="hybridMultilevel"/>
    <w:tmpl w:val="E9867946"/>
    <w:lvl w:ilvl="0" w:tplc="8C0AFAF4">
      <w:start w:val="1"/>
      <w:numFmt w:val="decimal"/>
      <w:lvlText w:val="%1."/>
      <w:lvlJc w:val="left"/>
      <w:pPr>
        <w:ind w:left="360" w:hanging="360"/>
      </w:pPr>
      <w:rPr>
        <w:rFonts w:hint="default"/>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627895"/>
    <w:multiLevelType w:val="hybridMultilevel"/>
    <w:tmpl w:val="6A24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64045">
    <w:abstractNumId w:val="12"/>
  </w:num>
  <w:num w:numId="2" w16cid:durableId="1051198144">
    <w:abstractNumId w:val="3"/>
  </w:num>
  <w:num w:numId="3" w16cid:durableId="1757901829">
    <w:abstractNumId w:val="17"/>
  </w:num>
  <w:num w:numId="4" w16cid:durableId="1617983859">
    <w:abstractNumId w:val="5"/>
  </w:num>
  <w:num w:numId="5" w16cid:durableId="884219528">
    <w:abstractNumId w:val="6"/>
  </w:num>
  <w:num w:numId="6" w16cid:durableId="130640387">
    <w:abstractNumId w:val="0"/>
  </w:num>
  <w:num w:numId="7" w16cid:durableId="1923637980">
    <w:abstractNumId w:val="1"/>
  </w:num>
  <w:num w:numId="8" w16cid:durableId="22442398">
    <w:abstractNumId w:val="13"/>
  </w:num>
  <w:num w:numId="9" w16cid:durableId="1551112258">
    <w:abstractNumId w:val="7"/>
  </w:num>
  <w:num w:numId="10" w16cid:durableId="448205312">
    <w:abstractNumId w:val="2"/>
  </w:num>
  <w:num w:numId="11" w16cid:durableId="1216431808">
    <w:abstractNumId w:val="15"/>
  </w:num>
  <w:num w:numId="12" w16cid:durableId="1552378726">
    <w:abstractNumId w:val="8"/>
  </w:num>
  <w:num w:numId="13" w16cid:durableId="1272080956">
    <w:abstractNumId w:val="14"/>
  </w:num>
  <w:num w:numId="14" w16cid:durableId="754933645">
    <w:abstractNumId w:val="11"/>
  </w:num>
  <w:num w:numId="15" w16cid:durableId="1718355375">
    <w:abstractNumId w:val="10"/>
  </w:num>
  <w:num w:numId="16" w16cid:durableId="1344481161">
    <w:abstractNumId w:val="9"/>
  </w:num>
  <w:num w:numId="17" w16cid:durableId="1032220647">
    <w:abstractNumId w:val="4"/>
  </w:num>
  <w:num w:numId="18" w16cid:durableId="193416975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1F73"/>
    <w:rsid w:val="00014DC9"/>
    <w:rsid w:val="00021014"/>
    <w:rsid w:val="00024210"/>
    <w:rsid w:val="00024F40"/>
    <w:rsid w:val="000252BD"/>
    <w:rsid w:val="00027215"/>
    <w:rsid w:val="000340CE"/>
    <w:rsid w:val="000375B3"/>
    <w:rsid w:val="0006156F"/>
    <w:rsid w:val="00061B68"/>
    <w:rsid w:val="00067D51"/>
    <w:rsid w:val="000707DA"/>
    <w:rsid w:val="00073FF2"/>
    <w:rsid w:val="0007688A"/>
    <w:rsid w:val="00076FB7"/>
    <w:rsid w:val="00092D9A"/>
    <w:rsid w:val="00096571"/>
    <w:rsid w:val="000A195A"/>
    <w:rsid w:val="000A46F1"/>
    <w:rsid w:val="000B6F91"/>
    <w:rsid w:val="000C0D0F"/>
    <w:rsid w:val="000C3FBF"/>
    <w:rsid w:val="000D3846"/>
    <w:rsid w:val="000D74D4"/>
    <w:rsid w:val="000F1091"/>
    <w:rsid w:val="000F5A70"/>
    <w:rsid w:val="001017C5"/>
    <w:rsid w:val="001136D7"/>
    <w:rsid w:val="00125253"/>
    <w:rsid w:val="00127B51"/>
    <w:rsid w:val="0013248D"/>
    <w:rsid w:val="00141B67"/>
    <w:rsid w:val="00147D99"/>
    <w:rsid w:val="0015411F"/>
    <w:rsid w:val="001556DD"/>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0CD7"/>
    <w:rsid w:val="001D48B8"/>
    <w:rsid w:val="001D6261"/>
    <w:rsid w:val="001E06C1"/>
    <w:rsid w:val="001E1D67"/>
    <w:rsid w:val="001E3F41"/>
    <w:rsid w:val="001F2436"/>
    <w:rsid w:val="0020095C"/>
    <w:rsid w:val="00203764"/>
    <w:rsid w:val="0020538D"/>
    <w:rsid w:val="00206719"/>
    <w:rsid w:val="002069AD"/>
    <w:rsid w:val="002069BC"/>
    <w:rsid w:val="002074DC"/>
    <w:rsid w:val="00217680"/>
    <w:rsid w:val="0022051B"/>
    <w:rsid w:val="00235F1D"/>
    <w:rsid w:val="00240C3E"/>
    <w:rsid w:val="002452C7"/>
    <w:rsid w:val="00245A38"/>
    <w:rsid w:val="00253B60"/>
    <w:rsid w:val="00256E49"/>
    <w:rsid w:val="00260460"/>
    <w:rsid w:val="00276100"/>
    <w:rsid w:val="002777C3"/>
    <w:rsid w:val="002B2D06"/>
    <w:rsid w:val="002B2E51"/>
    <w:rsid w:val="002B468B"/>
    <w:rsid w:val="002B47C6"/>
    <w:rsid w:val="002D6938"/>
    <w:rsid w:val="002D6D8B"/>
    <w:rsid w:val="002E1FFB"/>
    <w:rsid w:val="002F10BC"/>
    <w:rsid w:val="00302505"/>
    <w:rsid w:val="00312F90"/>
    <w:rsid w:val="00325EF3"/>
    <w:rsid w:val="00337A18"/>
    <w:rsid w:val="00342A89"/>
    <w:rsid w:val="00344B0E"/>
    <w:rsid w:val="00344EE2"/>
    <w:rsid w:val="003653CF"/>
    <w:rsid w:val="00376A0C"/>
    <w:rsid w:val="00376B33"/>
    <w:rsid w:val="00390390"/>
    <w:rsid w:val="00392500"/>
    <w:rsid w:val="00392EB3"/>
    <w:rsid w:val="00393849"/>
    <w:rsid w:val="00395259"/>
    <w:rsid w:val="0039655C"/>
    <w:rsid w:val="003973C8"/>
    <w:rsid w:val="003A2C93"/>
    <w:rsid w:val="003B6425"/>
    <w:rsid w:val="003C029D"/>
    <w:rsid w:val="003C056A"/>
    <w:rsid w:val="003C46AD"/>
    <w:rsid w:val="003D4FDD"/>
    <w:rsid w:val="003D5B51"/>
    <w:rsid w:val="003E70E8"/>
    <w:rsid w:val="004055A8"/>
    <w:rsid w:val="00413A64"/>
    <w:rsid w:val="004330EC"/>
    <w:rsid w:val="00435407"/>
    <w:rsid w:val="00442405"/>
    <w:rsid w:val="004449C9"/>
    <w:rsid w:val="004455AC"/>
    <w:rsid w:val="004669A2"/>
    <w:rsid w:val="00472595"/>
    <w:rsid w:val="00472882"/>
    <w:rsid w:val="00474CF5"/>
    <w:rsid w:val="004813D9"/>
    <w:rsid w:val="0048515F"/>
    <w:rsid w:val="004916B5"/>
    <w:rsid w:val="00491944"/>
    <w:rsid w:val="00493EFC"/>
    <w:rsid w:val="00494E2F"/>
    <w:rsid w:val="004A0433"/>
    <w:rsid w:val="004A690A"/>
    <w:rsid w:val="004B2FDC"/>
    <w:rsid w:val="004B75C7"/>
    <w:rsid w:val="004D333D"/>
    <w:rsid w:val="004D4711"/>
    <w:rsid w:val="004E244E"/>
    <w:rsid w:val="004F22FE"/>
    <w:rsid w:val="004F7E1C"/>
    <w:rsid w:val="005010C1"/>
    <w:rsid w:val="00501B7A"/>
    <w:rsid w:val="00515374"/>
    <w:rsid w:val="0052064D"/>
    <w:rsid w:val="00527865"/>
    <w:rsid w:val="00555B90"/>
    <w:rsid w:val="00556DA0"/>
    <w:rsid w:val="00557966"/>
    <w:rsid w:val="00565B95"/>
    <w:rsid w:val="00571B97"/>
    <w:rsid w:val="00572AB2"/>
    <w:rsid w:val="005762E5"/>
    <w:rsid w:val="0057734A"/>
    <w:rsid w:val="005831D7"/>
    <w:rsid w:val="005977CD"/>
    <w:rsid w:val="005A448A"/>
    <w:rsid w:val="005B3863"/>
    <w:rsid w:val="005C5467"/>
    <w:rsid w:val="005D69AA"/>
    <w:rsid w:val="005F3078"/>
    <w:rsid w:val="005F6126"/>
    <w:rsid w:val="00601BF9"/>
    <w:rsid w:val="00605445"/>
    <w:rsid w:val="0060792C"/>
    <w:rsid w:val="0061155F"/>
    <w:rsid w:val="00622AD9"/>
    <w:rsid w:val="00631F5C"/>
    <w:rsid w:val="0063283A"/>
    <w:rsid w:val="00657823"/>
    <w:rsid w:val="00662A5C"/>
    <w:rsid w:val="00667BAC"/>
    <w:rsid w:val="00671F8B"/>
    <w:rsid w:val="006723DF"/>
    <w:rsid w:val="00674150"/>
    <w:rsid w:val="0069424D"/>
    <w:rsid w:val="006A2796"/>
    <w:rsid w:val="006A2CB4"/>
    <w:rsid w:val="006A4B1F"/>
    <w:rsid w:val="006B5BCA"/>
    <w:rsid w:val="006E232E"/>
    <w:rsid w:val="006E6D0F"/>
    <w:rsid w:val="007070D6"/>
    <w:rsid w:val="0071638B"/>
    <w:rsid w:val="00720EAC"/>
    <w:rsid w:val="0073407E"/>
    <w:rsid w:val="00745D05"/>
    <w:rsid w:val="00750DDD"/>
    <w:rsid w:val="00753ADB"/>
    <w:rsid w:val="00765CB0"/>
    <w:rsid w:val="00777D9D"/>
    <w:rsid w:val="0079150B"/>
    <w:rsid w:val="00791C0D"/>
    <w:rsid w:val="007932DB"/>
    <w:rsid w:val="0079543F"/>
    <w:rsid w:val="007A1BAA"/>
    <w:rsid w:val="007A1D71"/>
    <w:rsid w:val="007A4569"/>
    <w:rsid w:val="007A579D"/>
    <w:rsid w:val="007C0FF6"/>
    <w:rsid w:val="007C73A9"/>
    <w:rsid w:val="007D3403"/>
    <w:rsid w:val="007E06DD"/>
    <w:rsid w:val="00800D75"/>
    <w:rsid w:val="008038B8"/>
    <w:rsid w:val="008063BB"/>
    <w:rsid w:val="00812A27"/>
    <w:rsid w:val="00814E4B"/>
    <w:rsid w:val="008267F2"/>
    <w:rsid w:val="008363B7"/>
    <w:rsid w:val="00841C3C"/>
    <w:rsid w:val="00845A66"/>
    <w:rsid w:val="008478B2"/>
    <w:rsid w:val="00847CEA"/>
    <w:rsid w:val="008513E7"/>
    <w:rsid w:val="008544BA"/>
    <w:rsid w:val="008620D2"/>
    <w:rsid w:val="00863B1B"/>
    <w:rsid w:val="00873A31"/>
    <w:rsid w:val="00876C07"/>
    <w:rsid w:val="00876D7F"/>
    <w:rsid w:val="0088596F"/>
    <w:rsid w:val="008901CC"/>
    <w:rsid w:val="008907E5"/>
    <w:rsid w:val="008A6C59"/>
    <w:rsid w:val="008B3166"/>
    <w:rsid w:val="008B580F"/>
    <w:rsid w:val="008B76E7"/>
    <w:rsid w:val="008C0590"/>
    <w:rsid w:val="008C60C7"/>
    <w:rsid w:val="008D414D"/>
    <w:rsid w:val="008E7934"/>
    <w:rsid w:val="008F2B0D"/>
    <w:rsid w:val="008F2FC1"/>
    <w:rsid w:val="008F3CD0"/>
    <w:rsid w:val="008F7E74"/>
    <w:rsid w:val="00904BE3"/>
    <w:rsid w:val="00913692"/>
    <w:rsid w:val="00925F88"/>
    <w:rsid w:val="009262CC"/>
    <w:rsid w:val="00930CFD"/>
    <w:rsid w:val="009418DB"/>
    <w:rsid w:val="00944B38"/>
    <w:rsid w:val="009514E5"/>
    <w:rsid w:val="00951A66"/>
    <w:rsid w:val="00952A30"/>
    <w:rsid w:val="00953D37"/>
    <w:rsid w:val="009541A2"/>
    <w:rsid w:val="009577AA"/>
    <w:rsid w:val="00964433"/>
    <w:rsid w:val="009678D6"/>
    <w:rsid w:val="009769A4"/>
    <w:rsid w:val="0098105D"/>
    <w:rsid w:val="0098738A"/>
    <w:rsid w:val="009909D0"/>
    <w:rsid w:val="00992A41"/>
    <w:rsid w:val="009947C3"/>
    <w:rsid w:val="0099745E"/>
    <w:rsid w:val="009B2713"/>
    <w:rsid w:val="009C25A6"/>
    <w:rsid w:val="009C502F"/>
    <w:rsid w:val="009D20F3"/>
    <w:rsid w:val="009D6171"/>
    <w:rsid w:val="009E5374"/>
    <w:rsid w:val="009F28E7"/>
    <w:rsid w:val="009F4D9E"/>
    <w:rsid w:val="00A02956"/>
    <w:rsid w:val="00A05770"/>
    <w:rsid w:val="00A05852"/>
    <w:rsid w:val="00A10DA0"/>
    <w:rsid w:val="00A16E22"/>
    <w:rsid w:val="00A22FB2"/>
    <w:rsid w:val="00A24751"/>
    <w:rsid w:val="00A26608"/>
    <w:rsid w:val="00A30454"/>
    <w:rsid w:val="00A37699"/>
    <w:rsid w:val="00A449B6"/>
    <w:rsid w:val="00A605BC"/>
    <w:rsid w:val="00A6210A"/>
    <w:rsid w:val="00A628BC"/>
    <w:rsid w:val="00A71498"/>
    <w:rsid w:val="00A8038A"/>
    <w:rsid w:val="00A8138E"/>
    <w:rsid w:val="00A86662"/>
    <w:rsid w:val="00A87416"/>
    <w:rsid w:val="00A97624"/>
    <w:rsid w:val="00AA2233"/>
    <w:rsid w:val="00AC28AA"/>
    <w:rsid w:val="00AD2FC9"/>
    <w:rsid w:val="00AD7F33"/>
    <w:rsid w:val="00AE7C49"/>
    <w:rsid w:val="00AF3877"/>
    <w:rsid w:val="00AF7BD6"/>
    <w:rsid w:val="00B01CA4"/>
    <w:rsid w:val="00B01DCA"/>
    <w:rsid w:val="00B17E91"/>
    <w:rsid w:val="00B2038D"/>
    <w:rsid w:val="00B2041E"/>
    <w:rsid w:val="00B22A93"/>
    <w:rsid w:val="00B32E4B"/>
    <w:rsid w:val="00B333AE"/>
    <w:rsid w:val="00B35FF3"/>
    <w:rsid w:val="00B615DC"/>
    <w:rsid w:val="00B620BB"/>
    <w:rsid w:val="00B66811"/>
    <w:rsid w:val="00B66B34"/>
    <w:rsid w:val="00B720C6"/>
    <w:rsid w:val="00B85F1F"/>
    <w:rsid w:val="00B8787C"/>
    <w:rsid w:val="00B90BE9"/>
    <w:rsid w:val="00B955F3"/>
    <w:rsid w:val="00BA0DCD"/>
    <w:rsid w:val="00BA7174"/>
    <w:rsid w:val="00BB0DA3"/>
    <w:rsid w:val="00BB60F5"/>
    <w:rsid w:val="00BB752D"/>
    <w:rsid w:val="00BC12C9"/>
    <w:rsid w:val="00BD1014"/>
    <w:rsid w:val="00BD50F4"/>
    <w:rsid w:val="00BD7A9C"/>
    <w:rsid w:val="00BE1501"/>
    <w:rsid w:val="00BE2F64"/>
    <w:rsid w:val="00BE5D26"/>
    <w:rsid w:val="00BE6283"/>
    <w:rsid w:val="00BE72F9"/>
    <w:rsid w:val="00BF2B24"/>
    <w:rsid w:val="00BF5C7D"/>
    <w:rsid w:val="00C119B6"/>
    <w:rsid w:val="00C134AB"/>
    <w:rsid w:val="00C14563"/>
    <w:rsid w:val="00C2437E"/>
    <w:rsid w:val="00C255D8"/>
    <w:rsid w:val="00C54056"/>
    <w:rsid w:val="00C61BBB"/>
    <w:rsid w:val="00C73A78"/>
    <w:rsid w:val="00C75AA3"/>
    <w:rsid w:val="00C84B3B"/>
    <w:rsid w:val="00C84C7A"/>
    <w:rsid w:val="00C856C8"/>
    <w:rsid w:val="00C928B4"/>
    <w:rsid w:val="00C943B0"/>
    <w:rsid w:val="00C950BC"/>
    <w:rsid w:val="00C95693"/>
    <w:rsid w:val="00CA128A"/>
    <w:rsid w:val="00CA496F"/>
    <w:rsid w:val="00CA4CA5"/>
    <w:rsid w:val="00CB2A78"/>
    <w:rsid w:val="00CB2CC4"/>
    <w:rsid w:val="00CC05E9"/>
    <w:rsid w:val="00CC649C"/>
    <w:rsid w:val="00CD07CA"/>
    <w:rsid w:val="00CD40A7"/>
    <w:rsid w:val="00CD7815"/>
    <w:rsid w:val="00CE1410"/>
    <w:rsid w:val="00CF32F4"/>
    <w:rsid w:val="00CF3809"/>
    <w:rsid w:val="00CF3E68"/>
    <w:rsid w:val="00CF43DD"/>
    <w:rsid w:val="00D113AD"/>
    <w:rsid w:val="00D159E6"/>
    <w:rsid w:val="00D15E44"/>
    <w:rsid w:val="00D16405"/>
    <w:rsid w:val="00D173C2"/>
    <w:rsid w:val="00D17CA5"/>
    <w:rsid w:val="00D37AEE"/>
    <w:rsid w:val="00D4108D"/>
    <w:rsid w:val="00D45275"/>
    <w:rsid w:val="00D50F12"/>
    <w:rsid w:val="00D62B97"/>
    <w:rsid w:val="00D7176A"/>
    <w:rsid w:val="00D73F38"/>
    <w:rsid w:val="00D74C44"/>
    <w:rsid w:val="00D872AF"/>
    <w:rsid w:val="00D92615"/>
    <w:rsid w:val="00D92D8C"/>
    <w:rsid w:val="00DA0900"/>
    <w:rsid w:val="00DB1D56"/>
    <w:rsid w:val="00DC33A9"/>
    <w:rsid w:val="00DC4A94"/>
    <w:rsid w:val="00DC6F45"/>
    <w:rsid w:val="00DD02FE"/>
    <w:rsid w:val="00DD04C5"/>
    <w:rsid w:val="00DD7A62"/>
    <w:rsid w:val="00DD7B53"/>
    <w:rsid w:val="00DF4EBF"/>
    <w:rsid w:val="00E00471"/>
    <w:rsid w:val="00E02CEC"/>
    <w:rsid w:val="00E066E9"/>
    <w:rsid w:val="00E110F4"/>
    <w:rsid w:val="00E119E9"/>
    <w:rsid w:val="00E137E5"/>
    <w:rsid w:val="00E152B8"/>
    <w:rsid w:val="00E16154"/>
    <w:rsid w:val="00E216CA"/>
    <w:rsid w:val="00E35141"/>
    <w:rsid w:val="00E41547"/>
    <w:rsid w:val="00E47DF3"/>
    <w:rsid w:val="00E6429E"/>
    <w:rsid w:val="00E70161"/>
    <w:rsid w:val="00E74558"/>
    <w:rsid w:val="00E748E0"/>
    <w:rsid w:val="00E74A91"/>
    <w:rsid w:val="00E75359"/>
    <w:rsid w:val="00E75862"/>
    <w:rsid w:val="00E86B9B"/>
    <w:rsid w:val="00E90BBE"/>
    <w:rsid w:val="00E94A14"/>
    <w:rsid w:val="00EB251F"/>
    <w:rsid w:val="00EC1908"/>
    <w:rsid w:val="00EC2608"/>
    <w:rsid w:val="00EC76CD"/>
    <w:rsid w:val="00ED04CE"/>
    <w:rsid w:val="00ED4088"/>
    <w:rsid w:val="00ED4C9F"/>
    <w:rsid w:val="00ED66A7"/>
    <w:rsid w:val="00ED7E8D"/>
    <w:rsid w:val="00EE2A44"/>
    <w:rsid w:val="00EE3C25"/>
    <w:rsid w:val="00EE6052"/>
    <w:rsid w:val="00EF14B8"/>
    <w:rsid w:val="00EF5DB5"/>
    <w:rsid w:val="00F0329A"/>
    <w:rsid w:val="00F10363"/>
    <w:rsid w:val="00F20CA7"/>
    <w:rsid w:val="00F23610"/>
    <w:rsid w:val="00F249C7"/>
    <w:rsid w:val="00F276AC"/>
    <w:rsid w:val="00F30A6F"/>
    <w:rsid w:val="00F37861"/>
    <w:rsid w:val="00F41358"/>
    <w:rsid w:val="00F47265"/>
    <w:rsid w:val="00F54A6C"/>
    <w:rsid w:val="00F55E7B"/>
    <w:rsid w:val="00F612FF"/>
    <w:rsid w:val="00F61703"/>
    <w:rsid w:val="00F61911"/>
    <w:rsid w:val="00F64929"/>
    <w:rsid w:val="00F74283"/>
    <w:rsid w:val="00F747B4"/>
    <w:rsid w:val="00F76D12"/>
    <w:rsid w:val="00F81AF5"/>
    <w:rsid w:val="00F87B2D"/>
    <w:rsid w:val="00F91ED5"/>
    <w:rsid w:val="00FA0170"/>
    <w:rsid w:val="00FA2273"/>
    <w:rsid w:val="00FA5F25"/>
    <w:rsid w:val="00FB17F1"/>
    <w:rsid w:val="00FB22E1"/>
    <w:rsid w:val="00FB6C1A"/>
    <w:rsid w:val="00FC666A"/>
    <w:rsid w:val="00FD344A"/>
    <w:rsid w:val="00FE12C1"/>
    <w:rsid w:val="00FE6377"/>
    <w:rsid w:val="00FF2596"/>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B35042ED-2FEB-4276-B0C6-26D06E22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7%d7%95%d7%9e%d7%a8%d7%99%d7%9d-%d7%a1%d7%91%d7%99%d7%91/" TargetMode="External"/><Relationship Id="rId13"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25F5-536E-418D-AC97-9B49FA45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4</Pages>
  <Words>829</Words>
  <Characters>4150</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4970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2022-04-27T16:05:00Z</dcterms:created>
  <dcterms:modified xsi:type="dcterms:W3CDTF">2022-04-27T16:05:00Z</dcterms:modified>
</cp:coreProperties>
</file>