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D6E2" w14:textId="77777777" w:rsidR="00F87B2D" w:rsidRPr="00DD3FA0" w:rsidRDefault="00F87B2D" w:rsidP="005A448A">
      <w:pPr>
        <w:spacing w:line="360" w:lineRule="auto"/>
        <w:jc w:val="right"/>
        <w:rPr>
          <w:rFonts w:ascii="David" w:eastAsia="SimSun" w:hAnsi="David" w:cs="David"/>
          <w:b/>
          <w:bCs/>
          <w:color w:val="0000CC"/>
          <w:sz w:val="28"/>
          <w:szCs w:val="28"/>
          <w:rtl/>
          <w:lang w:eastAsia="zh-CN"/>
        </w:rPr>
      </w:pPr>
      <w:r w:rsidRPr="00DD3FA0">
        <w:rPr>
          <w:rFonts w:ascii="David" w:eastAsia="SimSun" w:hAnsi="David" w:cs="David" w:hint="cs"/>
          <w:b/>
          <w:bCs/>
          <w:sz w:val="28"/>
          <w:szCs w:val="28"/>
          <w:lang w:eastAsia="zh-CN"/>
        </w:rPr>
        <w:sym w:font="Webdings" w:char="F033"/>
      </w:r>
      <w:r w:rsidRPr="00DD3FA0">
        <w:rPr>
          <w:rFonts w:ascii="David" w:eastAsia="SimSun" w:hAnsi="David" w:cs="David" w:hint="cs"/>
          <w:b/>
          <w:bCs/>
          <w:sz w:val="28"/>
          <w:szCs w:val="28"/>
          <w:rtl/>
          <w:lang w:eastAsia="zh-CN"/>
        </w:rPr>
        <w:t xml:space="preserve"> </w:t>
      </w:r>
      <w:r w:rsidRPr="00DD3FA0">
        <w:rPr>
          <w:rFonts w:ascii="David" w:eastAsia="SimSun" w:hAnsi="David" w:cs="David"/>
          <w:b/>
          <w:bCs/>
          <w:color w:val="FF0000"/>
          <w:sz w:val="28"/>
          <w:szCs w:val="28"/>
          <w:rtl/>
          <w:lang w:eastAsia="zh-CN"/>
        </w:rPr>
        <w:t>במבט חדש</w:t>
      </w:r>
      <w:r w:rsidRPr="00DD3FA0">
        <w:rPr>
          <w:rFonts w:ascii="David" w:eastAsia="SimSun" w:hAnsi="David" w:cs="David"/>
          <w:b/>
          <w:bCs/>
          <w:sz w:val="28"/>
          <w:szCs w:val="28"/>
          <w:rtl/>
          <w:lang w:eastAsia="zh-CN"/>
        </w:rPr>
        <w:t xml:space="preserve"> </w:t>
      </w:r>
      <w:r w:rsidRPr="00DD3FA0">
        <w:rPr>
          <w:rFonts w:ascii="David" w:eastAsia="SimSun" w:hAnsi="David" w:cs="David"/>
          <w:b/>
          <w:bCs/>
          <w:color w:val="0000CC"/>
          <w:sz w:val="28"/>
          <w:szCs w:val="28"/>
          <w:rtl/>
          <w:lang w:eastAsia="zh-CN"/>
        </w:rPr>
        <w:t>לכיתה</w:t>
      </w:r>
      <w:r w:rsidRPr="00DD3FA0">
        <w:rPr>
          <w:rFonts w:ascii="David" w:eastAsia="SimSun" w:hAnsi="David" w:cs="David" w:hint="cs"/>
          <w:b/>
          <w:bCs/>
          <w:color w:val="0000CC"/>
          <w:sz w:val="28"/>
          <w:szCs w:val="28"/>
          <w:rtl/>
          <w:lang w:eastAsia="zh-CN"/>
        </w:rPr>
        <w:t xml:space="preserve"> א</w:t>
      </w:r>
    </w:p>
    <w:p w14:paraId="32BDD6E3" w14:textId="77777777" w:rsidR="00884B70" w:rsidRDefault="00682CBA" w:rsidP="003C0443">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לאכול בריא</w:t>
      </w:r>
    </w:p>
    <w:p w14:paraId="32BDD6E5" w14:textId="4A097589" w:rsidR="00884B70" w:rsidRPr="00DD3FA0" w:rsidRDefault="00682CBA" w:rsidP="00DD3FA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חשיבות ארוחת הבוקר</w:t>
      </w:r>
    </w:p>
    <w:p w14:paraId="32BDD6E6" w14:textId="77777777" w:rsidR="004455AC" w:rsidRPr="00824274" w:rsidRDefault="004455AC" w:rsidP="00682CBA">
      <w:pPr>
        <w:spacing w:line="360" w:lineRule="auto"/>
        <w:jc w:val="both"/>
        <w:rPr>
          <w:rFonts w:ascii="David" w:eastAsia="SimSun" w:hAnsi="David" w:cs="David"/>
          <w:sz w:val="28"/>
          <w:szCs w:val="28"/>
          <w:rtl/>
          <w:lang w:eastAsia="zh-CN"/>
        </w:rPr>
      </w:pPr>
      <w:r w:rsidRPr="00824274">
        <w:rPr>
          <w:rFonts w:ascii="David" w:eastAsia="SimSun" w:hAnsi="David" w:cs="David" w:hint="cs"/>
          <w:b/>
          <w:bCs/>
          <w:sz w:val="28"/>
          <w:szCs w:val="28"/>
          <w:rtl/>
          <w:lang w:eastAsia="zh-CN"/>
        </w:rPr>
        <w:t>היקף יחידת הלימוד:</w:t>
      </w:r>
      <w:r w:rsidR="00291633">
        <w:rPr>
          <w:rFonts w:ascii="David" w:eastAsia="SimSun" w:hAnsi="David" w:cs="David" w:hint="cs"/>
          <w:sz w:val="28"/>
          <w:szCs w:val="28"/>
          <w:rtl/>
          <w:lang w:eastAsia="zh-CN"/>
        </w:rPr>
        <w:t xml:space="preserve"> </w:t>
      </w:r>
      <w:r w:rsidR="00682CBA">
        <w:rPr>
          <w:rFonts w:ascii="David" w:eastAsia="SimSun" w:hAnsi="David" w:cs="David" w:hint="cs"/>
          <w:sz w:val="28"/>
          <w:szCs w:val="28"/>
          <w:rtl/>
          <w:lang w:eastAsia="zh-CN"/>
        </w:rPr>
        <w:t>שעור</w:t>
      </w:r>
    </w:p>
    <w:p w14:paraId="32BDD6E7" w14:textId="77777777" w:rsidR="004455AC" w:rsidRPr="00824274" w:rsidRDefault="004455AC" w:rsidP="009A237C">
      <w:pPr>
        <w:spacing w:line="360" w:lineRule="auto"/>
        <w:jc w:val="both"/>
        <w:rPr>
          <w:rFonts w:ascii="David" w:eastAsia="SimSun" w:hAnsi="David" w:cs="David"/>
          <w:b/>
          <w:bCs/>
          <w:color w:val="0000CC"/>
          <w:sz w:val="28"/>
          <w:szCs w:val="28"/>
          <w:rtl/>
          <w:lang w:eastAsia="zh-CN"/>
        </w:rPr>
      </w:pPr>
      <w:r w:rsidRPr="00824274">
        <w:rPr>
          <w:rFonts w:ascii="David" w:eastAsia="SimSun" w:hAnsi="David" w:cs="David" w:hint="cs"/>
          <w:b/>
          <w:bCs/>
          <w:sz w:val="28"/>
          <w:szCs w:val="28"/>
          <w:rtl/>
          <w:lang w:eastAsia="zh-CN"/>
        </w:rPr>
        <w:t xml:space="preserve">עמוד: </w:t>
      </w:r>
      <w:r w:rsidR="00187902">
        <w:rPr>
          <w:rFonts w:ascii="David" w:eastAsia="SimSun" w:hAnsi="David" w:cs="David" w:hint="cs"/>
          <w:sz w:val="28"/>
          <w:szCs w:val="28"/>
          <w:rtl/>
          <w:lang w:eastAsia="zh-CN"/>
        </w:rPr>
        <w:t xml:space="preserve">32 </w:t>
      </w:r>
    </w:p>
    <w:p w14:paraId="32BDD6E8" w14:textId="77777777" w:rsidR="006259E1" w:rsidRPr="007749FC" w:rsidRDefault="00F87B2D" w:rsidP="006259E1">
      <w:pPr>
        <w:pStyle w:val="1"/>
        <w:spacing w:before="240"/>
        <w:jc w:val="both"/>
        <w:rPr>
          <w:color w:val="000000" w:themeColor="text1"/>
        </w:rPr>
      </w:pPr>
      <w:r w:rsidRPr="007749FC">
        <w:rPr>
          <w:color w:val="000000" w:themeColor="text1"/>
          <w:rtl/>
        </w:rPr>
        <w:t>מטר</w:t>
      </w:r>
      <w:r w:rsidR="004455AC" w:rsidRPr="007749FC">
        <w:rPr>
          <w:rFonts w:hint="cs"/>
          <w:color w:val="000000" w:themeColor="text1"/>
          <w:rtl/>
        </w:rPr>
        <w:t>ות</w:t>
      </w:r>
    </w:p>
    <w:p w14:paraId="32BDD6E9" w14:textId="34E2C389" w:rsidR="00B90812" w:rsidRPr="00900B19" w:rsidRDefault="00B90812" w:rsidP="00B90812">
      <w:pPr>
        <w:pStyle w:val="af0"/>
        <w:numPr>
          <w:ilvl w:val="0"/>
          <w:numId w:val="1"/>
        </w:numPr>
        <w:spacing w:line="360" w:lineRule="auto"/>
        <w:jc w:val="both"/>
        <w:rPr>
          <w:rFonts w:ascii="David" w:hAnsi="David" w:cs="David"/>
        </w:rPr>
      </w:pPr>
      <w:r w:rsidRPr="00900B19">
        <w:rPr>
          <w:rFonts w:ascii="David" w:hAnsi="David" w:cs="David" w:hint="cs"/>
          <w:rtl/>
        </w:rPr>
        <w:t>התלמידים יסבירו שחשוב לאכול ארוחת בוקר כדי</w:t>
      </w:r>
      <w:r w:rsidR="00804D9D">
        <w:rPr>
          <w:rFonts w:asciiTheme="minorHAnsi" w:hAnsiTheme="minorHAnsi" w:cs="David"/>
        </w:rPr>
        <w:t xml:space="preserve"> </w:t>
      </w:r>
      <w:r w:rsidR="00804D9D">
        <w:rPr>
          <w:rFonts w:asciiTheme="minorHAnsi" w:hAnsiTheme="minorHAnsi" w:cs="David" w:hint="cs"/>
          <w:rtl/>
        </w:rPr>
        <w:t xml:space="preserve">שנוכל </w:t>
      </w:r>
      <w:r w:rsidRPr="00900B19">
        <w:rPr>
          <w:rFonts w:ascii="David" w:hAnsi="David" w:cs="David" w:hint="cs"/>
          <w:rtl/>
        </w:rPr>
        <w:t>לשחק וללמוד בהנאה.</w:t>
      </w:r>
    </w:p>
    <w:p w14:paraId="32BDD6EA" w14:textId="77777777" w:rsidR="003953ED" w:rsidRPr="00071BA7" w:rsidRDefault="003953ED" w:rsidP="0069480B">
      <w:pPr>
        <w:pStyle w:val="1"/>
        <w:spacing w:before="240"/>
        <w:jc w:val="both"/>
        <w:rPr>
          <w:color w:val="auto"/>
          <w:rtl/>
        </w:rPr>
      </w:pPr>
      <w:r w:rsidRPr="00071BA7">
        <w:rPr>
          <w:rFonts w:hint="cs"/>
          <w:color w:val="auto"/>
          <w:rtl/>
        </w:rPr>
        <w:t>היערכות לשיעור</w:t>
      </w:r>
    </w:p>
    <w:p w14:paraId="32BDD6EB" w14:textId="77777777" w:rsidR="00824274" w:rsidRPr="00900B19" w:rsidRDefault="00824274" w:rsidP="00B90812">
      <w:pPr>
        <w:pStyle w:val="af0"/>
        <w:numPr>
          <w:ilvl w:val="0"/>
          <w:numId w:val="1"/>
        </w:numPr>
        <w:spacing w:line="360" w:lineRule="auto"/>
        <w:jc w:val="both"/>
        <w:rPr>
          <w:rFonts w:ascii="David" w:eastAsia="Times New Roman" w:hAnsi="David" w:cs="David"/>
          <w:lang w:eastAsia="en-US"/>
        </w:rPr>
      </w:pPr>
      <w:r w:rsidRPr="00900B19">
        <w:rPr>
          <w:rFonts w:ascii="David" w:eastAsia="Times New Roman" w:hAnsi="David" w:cs="David"/>
          <w:rtl/>
          <w:lang w:eastAsia="en-US"/>
        </w:rPr>
        <w:t xml:space="preserve">מומלץ לקרוא את </w:t>
      </w:r>
      <w:r w:rsidRPr="00900B19">
        <w:rPr>
          <w:rFonts w:ascii="David" w:eastAsia="Times New Roman" w:hAnsi="David" w:cs="David"/>
          <w:b/>
          <w:bCs/>
          <w:rtl/>
          <w:lang w:eastAsia="en-US"/>
        </w:rPr>
        <w:t>ההבהרות המתודיות</w:t>
      </w:r>
      <w:r w:rsidRPr="00900B19">
        <w:rPr>
          <w:rFonts w:ascii="David" w:eastAsia="Times New Roman" w:hAnsi="David" w:cs="David"/>
          <w:rtl/>
          <w:lang w:eastAsia="en-US"/>
        </w:rPr>
        <w:t xml:space="preserve"> המתייחסות לנושאי הלימוד במדריך למורה, עמוד</w:t>
      </w:r>
      <w:r w:rsidR="00837B07" w:rsidRPr="00900B19">
        <w:rPr>
          <w:rFonts w:ascii="David" w:eastAsia="Times New Roman" w:hAnsi="David" w:cs="David" w:hint="cs"/>
          <w:rtl/>
          <w:lang w:eastAsia="en-US"/>
        </w:rPr>
        <w:t xml:space="preserve"> </w:t>
      </w:r>
      <w:r w:rsidR="006259E1" w:rsidRPr="00900B19">
        <w:rPr>
          <w:rFonts w:ascii="David" w:eastAsia="Times New Roman" w:hAnsi="David" w:cs="David" w:hint="cs"/>
          <w:rtl/>
          <w:lang w:eastAsia="en-US"/>
        </w:rPr>
        <w:t>8</w:t>
      </w:r>
      <w:r w:rsidR="00B90812" w:rsidRPr="00900B19">
        <w:rPr>
          <w:rFonts w:ascii="David" w:eastAsia="Times New Roman" w:hAnsi="David" w:cs="David" w:hint="cs"/>
          <w:rtl/>
          <w:lang w:eastAsia="en-US"/>
        </w:rPr>
        <w:t>8</w:t>
      </w:r>
      <w:r w:rsidRPr="00900B19">
        <w:rPr>
          <w:rFonts w:ascii="David" w:eastAsia="Times New Roman" w:hAnsi="David" w:cs="David"/>
          <w:rtl/>
          <w:lang w:eastAsia="en-US"/>
        </w:rPr>
        <w:t>.</w:t>
      </w:r>
    </w:p>
    <w:p w14:paraId="32BDD6EC" w14:textId="77777777" w:rsidR="00E94A14" w:rsidRPr="00F70BF1" w:rsidRDefault="00BD1014" w:rsidP="0069480B">
      <w:pPr>
        <w:spacing w:before="240" w:line="360" w:lineRule="auto"/>
        <w:jc w:val="both"/>
        <w:rPr>
          <w:rFonts w:ascii="David" w:hAnsi="David" w:cs="David"/>
          <w:b/>
          <w:bCs/>
          <w:sz w:val="28"/>
          <w:szCs w:val="28"/>
          <w:rtl/>
        </w:rPr>
      </w:pPr>
      <w:r w:rsidRPr="00F70BF1">
        <w:rPr>
          <w:rFonts w:ascii="David" w:hAnsi="David" w:cs="David" w:hint="cs"/>
          <w:b/>
          <w:bCs/>
          <w:sz w:val="28"/>
          <w:szCs w:val="28"/>
          <w:rtl/>
        </w:rPr>
        <w:t xml:space="preserve">מהלך השיעור </w:t>
      </w:r>
      <w:r w:rsidR="00C11FB0">
        <w:rPr>
          <w:rFonts w:ascii="David" w:hAnsi="David" w:cs="David" w:hint="cs"/>
          <w:b/>
          <w:bCs/>
          <w:sz w:val="28"/>
          <w:szCs w:val="28"/>
          <w:rtl/>
        </w:rPr>
        <w:t xml:space="preserve">- </w:t>
      </w:r>
      <w:r w:rsidR="001646A4" w:rsidRPr="00F70BF1">
        <w:rPr>
          <w:rFonts w:ascii="David" w:hAnsi="David" w:cs="David" w:hint="cs"/>
          <w:b/>
          <w:bCs/>
          <w:sz w:val="28"/>
          <w:szCs w:val="28"/>
          <w:rtl/>
        </w:rPr>
        <w:t xml:space="preserve">ראו </w:t>
      </w:r>
      <w:r w:rsidRPr="00F70BF1">
        <w:rPr>
          <w:rFonts w:ascii="David" w:hAnsi="David" w:cs="David" w:hint="cs"/>
          <w:b/>
          <w:bCs/>
          <w:sz w:val="28"/>
          <w:szCs w:val="28"/>
          <w:rtl/>
        </w:rPr>
        <w:t>בעמוד</w:t>
      </w:r>
      <w:r w:rsidR="00EC2608" w:rsidRPr="00F70BF1">
        <w:rPr>
          <w:rFonts w:ascii="David" w:hAnsi="David" w:cs="David" w:hint="cs"/>
          <w:b/>
          <w:bCs/>
          <w:sz w:val="28"/>
          <w:szCs w:val="28"/>
          <w:rtl/>
        </w:rPr>
        <w:t>ים</w:t>
      </w:r>
      <w:r w:rsidRPr="00F70BF1">
        <w:rPr>
          <w:rFonts w:ascii="David" w:hAnsi="David" w:cs="David" w:hint="cs"/>
          <w:b/>
          <w:bCs/>
          <w:sz w:val="28"/>
          <w:szCs w:val="28"/>
          <w:rtl/>
        </w:rPr>
        <w:t xml:space="preserve"> הבא</w:t>
      </w:r>
      <w:r w:rsidR="00EC2608" w:rsidRPr="00F70BF1">
        <w:rPr>
          <w:rFonts w:ascii="David" w:hAnsi="David" w:cs="David" w:hint="cs"/>
          <w:b/>
          <w:bCs/>
          <w:sz w:val="28"/>
          <w:szCs w:val="28"/>
          <w:rtl/>
        </w:rPr>
        <w:t>ים</w:t>
      </w:r>
      <w:r w:rsidR="001646A4" w:rsidRPr="00F70BF1">
        <w:rPr>
          <w:rFonts w:ascii="David" w:hAnsi="David" w:cs="David" w:hint="cs"/>
          <w:b/>
          <w:bCs/>
          <w:sz w:val="28"/>
          <w:szCs w:val="28"/>
          <w:rtl/>
        </w:rPr>
        <w:t>.</w:t>
      </w:r>
    </w:p>
    <w:p w14:paraId="32BDD6ED" w14:textId="77777777" w:rsidR="0098105D" w:rsidRPr="00EF270F" w:rsidRDefault="0098105D" w:rsidP="0069480B">
      <w:pPr>
        <w:bidi w:val="0"/>
        <w:spacing w:line="360" w:lineRule="auto"/>
        <w:jc w:val="right"/>
        <w:rPr>
          <w:rFonts w:asciiTheme="minorHAnsi" w:eastAsia="SimSun" w:hAnsiTheme="minorHAnsi" w:cs="David"/>
          <w:b/>
          <w:bCs/>
          <w:sz w:val="28"/>
          <w:szCs w:val="28"/>
          <w:lang w:eastAsia="zh-CN"/>
        </w:rPr>
      </w:pPr>
      <w:r>
        <w:rPr>
          <w:rtl/>
        </w:rPr>
        <w:br w:type="page"/>
      </w:r>
    </w:p>
    <w:p w14:paraId="32BDD6EE" w14:textId="77777777" w:rsidR="00B620BB" w:rsidRPr="009E5374" w:rsidRDefault="00B620BB" w:rsidP="00682CBA">
      <w:pPr>
        <w:pStyle w:val="1"/>
        <w:jc w:val="both"/>
        <w:rPr>
          <w:color w:val="auto"/>
          <w:rtl/>
        </w:rPr>
      </w:pPr>
      <w:r w:rsidRPr="009E5374">
        <w:rPr>
          <w:color w:val="auto"/>
          <w:rtl/>
        </w:rPr>
        <w:lastRenderedPageBreak/>
        <w:t>מהלך השיעור:</w:t>
      </w:r>
      <w:r w:rsidR="001646A4" w:rsidRPr="009E5374">
        <w:rPr>
          <w:rFonts w:hint="cs"/>
          <w:color w:val="auto"/>
          <w:rtl/>
        </w:rPr>
        <w:t xml:space="preserve"> </w:t>
      </w:r>
      <w:r w:rsidR="00682CBA">
        <w:rPr>
          <w:rFonts w:hint="cs"/>
          <w:color w:val="auto"/>
          <w:rtl/>
        </w:rPr>
        <w:t>לאכול בריא- חשיבות ארוחת הבוקר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שיעור"/>
        <w:tblDescription w:val="על פי מעגל הלמידה"/>
      </w:tblPr>
      <w:tblGrid>
        <w:gridCol w:w="1134"/>
        <w:gridCol w:w="7938"/>
      </w:tblGrid>
      <w:tr w:rsidR="009E5374" w:rsidRPr="009E5374" w14:paraId="32BDD6F1" w14:textId="77777777" w:rsidTr="00067D51">
        <w:trPr>
          <w:tblHeader/>
          <w:jc w:val="center"/>
        </w:trPr>
        <w:tc>
          <w:tcPr>
            <w:tcW w:w="1134" w:type="dxa"/>
            <w:shd w:val="clear" w:color="auto" w:fill="DBE5F1"/>
            <w:vAlign w:val="center"/>
          </w:tcPr>
          <w:p w14:paraId="32BDD6EF" w14:textId="77777777" w:rsidR="00AC28AA" w:rsidRPr="009E5374" w:rsidRDefault="00AC28AA" w:rsidP="00900B19">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32BDD6F0" w14:textId="77777777" w:rsidR="00AC28AA" w:rsidRPr="009E5374" w:rsidRDefault="00AC28AA" w:rsidP="00900B19">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32BDD6FA" w14:textId="77777777" w:rsidTr="008A2956">
        <w:trPr>
          <w:cantSplit/>
          <w:trHeight w:val="1677"/>
          <w:jc w:val="center"/>
        </w:trPr>
        <w:tc>
          <w:tcPr>
            <w:tcW w:w="1134" w:type="dxa"/>
            <w:shd w:val="clear" w:color="auto" w:fill="DBE5F1"/>
            <w:textDirection w:val="tbRl"/>
            <w:vAlign w:val="center"/>
          </w:tcPr>
          <w:p w14:paraId="32BDD6F2" w14:textId="77777777" w:rsidR="00AC28AA" w:rsidRPr="009E5374" w:rsidRDefault="00AC28AA" w:rsidP="0069480B">
            <w:pPr>
              <w:pStyle w:val="3"/>
              <w:spacing w:before="240"/>
              <w:ind w:left="0" w:right="0"/>
              <w:contextualSpacing/>
              <w:rPr>
                <w:color w:val="auto"/>
                <w:rtl/>
              </w:rPr>
            </w:pPr>
            <w:r w:rsidRPr="009E5374">
              <w:rPr>
                <w:color w:val="auto"/>
                <w:rtl/>
              </w:rPr>
              <w:t>פתיחה</w:t>
            </w:r>
          </w:p>
        </w:tc>
        <w:tc>
          <w:tcPr>
            <w:tcW w:w="7938" w:type="dxa"/>
          </w:tcPr>
          <w:p w14:paraId="68DA6C3C" w14:textId="5C789BDF" w:rsidR="007749FC" w:rsidRDefault="007749FC" w:rsidP="00DD3FA0">
            <w:pPr>
              <w:spacing w:line="360" w:lineRule="auto"/>
              <w:ind w:right="113"/>
              <w:rPr>
                <w:rFonts w:ascii="David" w:hAnsi="David" w:cs="David"/>
                <w:rtl/>
              </w:rPr>
            </w:pPr>
            <w:r w:rsidRPr="007749FC">
              <w:rPr>
                <w:rFonts w:ascii="David" w:hAnsi="David" w:cs="David" w:hint="cs"/>
                <w:rtl/>
              </w:rPr>
              <w:t>יחידת לימוד זו תעסוק בחשיבות ובתרומת ארוחת הבוקר לבריאות.</w:t>
            </w:r>
          </w:p>
          <w:p w14:paraId="32BDD6F3" w14:textId="37B2FE81" w:rsidR="00682CBA" w:rsidRPr="007749FC" w:rsidRDefault="00682CBA" w:rsidP="007749FC">
            <w:pPr>
              <w:spacing w:line="360" w:lineRule="auto"/>
              <w:ind w:right="113"/>
              <w:rPr>
                <w:rFonts w:ascii="David" w:hAnsi="David" w:cs="David"/>
              </w:rPr>
            </w:pPr>
            <w:r w:rsidRPr="007749FC">
              <w:rPr>
                <w:rFonts w:ascii="David" w:hAnsi="David" w:cs="David" w:hint="cs"/>
                <w:rtl/>
              </w:rPr>
              <w:t xml:space="preserve">עורכים סקר בין תלמידי הכיתה, שואלים: </w:t>
            </w:r>
          </w:p>
          <w:p w14:paraId="32BDD6F4" w14:textId="77777777" w:rsidR="00682CBA" w:rsidRDefault="00682CBA" w:rsidP="007749FC">
            <w:pPr>
              <w:pStyle w:val="af0"/>
              <w:numPr>
                <w:ilvl w:val="0"/>
                <w:numId w:val="7"/>
              </w:numPr>
              <w:spacing w:line="360" w:lineRule="auto"/>
              <w:ind w:right="113"/>
              <w:rPr>
                <w:rFonts w:ascii="David" w:hAnsi="David" w:cs="David"/>
                <w:rtl/>
              </w:rPr>
            </w:pPr>
            <w:r>
              <w:rPr>
                <w:rFonts w:ascii="David" w:hAnsi="David" w:cs="David" w:hint="cs"/>
                <w:rtl/>
              </w:rPr>
              <w:t>מי אוכל ארוחת בוקר?</w:t>
            </w:r>
          </w:p>
          <w:p w14:paraId="32BDD6F5" w14:textId="77777777" w:rsidR="00682CBA" w:rsidRDefault="00682CBA" w:rsidP="007749FC">
            <w:pPr>
              <w:pStyle w:val="af0"/>
              <w:numPr>
                <w:ilvl w:val="0"/>
                <w:numId w:val="7"/>
              </w:numPr>
              <w:spacing w:line="360" w:lineRule="auto"/>
              <w:ind w:right="113"/>
              <w:rPr>
                <w:rFonts w:ascii="David" w:hAnsi="David" w:cs="David"/>
                <w:rtl/>
              </w:rPr>
            </w:pPr>
            <w:r>
              <w:rPr>
                <w:rFonts w:ascii="David" w:hAnsi="David" w:cs="David" w:hint="cs"/>
                <w:rtl/>
              </w:rPr>
              <w:t>מה אתם אוכלים בארוחת הבוקר?</w:t>
            </w:r>
          </w:p>
          <w:p w14:paraId="32BDD6F6" w14:textId="77777777" w:rsidR="00682CBA" w:rsidRDefault="00682CBA" w:rsidP="007749FC">
            <w:pPr>
              <w:pStyle w:val="af0"/>
              <w:numPr>
                <w:ilvl w:val="0"/>
                <w:numId w:val="7"/>
              </w:numPr>
              <w:spacing w:line="360" w:lineRule="auto"/>
              <w:ind w:right="113"/>
              <w:rPr>
                <w:rFonts w:ascii="David" w:hAnsi="David" w:cs="David"/>
              </w:rPr>
            </w:pPr>
            <w:r>
              <w:rPr>
                <w:rFonts w:ascii="David" w:hAnsi="David" w:cs="David" w:hint="cs"/>
                <w:rtl/>
              </w:rPr>
              <w:t>האם חשוב לאכול ארוחת בוקר?</w:t>
            </w:r>
          </w:p>
          <w:p w14:paraId="6C6063E5" w14:textId="2F0BE42A" w:rsidR="00804D9D" w:rsidRPr="00804D9D" w:rsidRDefault="00804D9D" w:rsidP="00804D9D">
            <w:pPr>
              <w:pStyle w:val="af0"/>
              <w:numPr>
                <w:ilvl w:val="0"/>
                <w:numId w:val="7"/>
              </w:numPr>
              <w:spacing w:line="360" w:lineRule="auto"/>
              <w:ind w:right="113"/>
              <w:rPr>
                <w:rFonts w:ascii="David" w:hAnsi="David" w:cs="David"/>
              </w:rPr>
            </w:pPr>
            <w:r>
              <w:rPr>
                <w:rFonts w:ascii="David" w:hAnsi="David" w:cs="David" w:hint="cs"/>
                <w:rtl/>
              </w:rPr>
              <w:t xml:space="preserve">מסכמים יחד את התשובות הרווחות. </w:t>
            </w:r>
          </w:p>
          <w:p w14:paraId="32BDD6F7" w14:textId="77777777" w:rsidR="0023643E" w:rsidRPr="007749FC" w:rsidRDefault="00A2330A" w:rsidP="007749FC">
            <w:pPr>
              <w:spacing w:line="360" w:lineRule="auto"/>
              <w:ind w:right="113"/>
              <w:rPr>
                <w:rFonts w:ascii="David" w:hAnsi="David" w:cs="David"/>
              </w:rPr>
            </w:pPr>
            <w:r w:rsidRPr="007749FC">
              <w:rPr>
                <w:rFonts w:ascii="David" w:hAnsi="David" w:cs="David" w:hint="cs"/>
                <w:rtl/>
              </w:rPr>
              <w:t xml:space="preserve">קוראים </w:t>
            </w:r>
            <w:r w:rsidR="00B90812" w:rsidRPr="007749FC">
              <w:rPr>
                <w:rFonts w:ascii="David" w:hAnsi="David" w:cs="David" w:hint="cs"/>
                <w:rtl/>
              </w:rPr>
              <w:t>את קטע הפתיחה שב</w:t>
            </w:r>
            <w:r w:rsidR="000C422B" w:rsidRPr="007749FC">
              <w:rPr>
                <w:rFonts w:ascii="David" w:hAnsi="David" w:cs="David" w:hint="cs"/>
                <w:rtl/>
              </w:rPr>
              <w:t xml:space="preserve">עמוד </w:t>
            </w:r>
            <w:r w:rsidR="00B90812" w:rsidRPr="007749FC">
              <w:rPr>
                <w:rFonts w:ascii="David" w:hAnsi="David" w:cs="David" w:hint="cs"/>
                <w:rtl/>
              </w:rPr>
              <w:t>32</w:t>
            </w:r>
            <w:r w:rsidR="000C422B" w:rsidRPr="007749FC">
              <w:rPr>
                <w:rFonts w:ascii="David" w:hAnsi="David" w:cs="David" w:hint="cs"/>
                <w:rtl/>
              </w:rPr>
              <w:t>.</w:t>
            </w:r>
          </w:p>
          <w:p w14:paraId="32BDD6F8" w14:textId="77777777" w:rsidR="000C422B" w:rsidRPr="007749FC" w:rsidRDefault="000C422B" w:rsidP="007749FC">
            <w:pPr>
              <w:spacing w:line="360" w:lineRule="auto"/>
              <w:ind w:right="113"/>
              <w:rPr>
                <w:rFonts w:ascii="David" w:hAnsi="David" w:cs="David"/>
              </w:rPr>
            </w:pPr>
            <w:r w:rsidRPr="007749FC">
              <w:rPr>
                <w:rFonts w:ascii="David" w:hAnsi="David" w:cs="David" w:hint="cs"/>
                <w:rtl/>
              </w:rPr>
              <w:t xml:space="preserve">מקיימים דיון על תוכן </w:t>
            </w:r>
            <w:r w:rsidR="00B90812" w:rsidRPr="007749FC">
              <w:rPr>
                <w:rFonts w:ascii="David" w:hAnsi="David" w:cs="David" w:hint="cs"/>
                <w:rtl/>
              </w:rPr>
              <w:t>הקטע</w:t>
            </w:r>
            <w:r w:rsidRPr="007749FC">
              <w:rPr>
                <w:rFonts w:ascii="David" w:hAnsi="David" w:cs="David" w:hint="cs"/>
                <w:rtl/>
              </w:rPr>
              <w:t xml:space="preserve"> בעזרת </w:t>
            </w:r>
            <w:r w:rsidR="00682CBA" w:rsidRPr="007749FC">
              <w:rPr>
                <w:rFonts w:ascii="David" w:hAnsi="David" w:cs="David" w:hint="cs"/>
                <w:rtl/>
              </w:rPr>
              <w:t xml:space="preserve">שאלות 1 ו 2 </w:t>
            </w:r>
            <w:r w:rsidRPr="007749FC">
              <w:rPr>
                <w:rFonts w:ascii="David" w:hAnsi="David" w:cs="David" w:hint="cs"/>
                <w:rtl/>
              </w:rPr>
              <w:t xml:space="preserve">שבתבנית </w:t>
            </w:r>
            <w:r w:rsidRPr="007749FC">
              <w:rPr>
                <w:rFonts w:ascii="David" w:hAnsi="David" w:cs="David" w:hint="cs"/>
                <w:b/>
                <w:bCs/>
                <w:rtl/>
              </w:rPr>
              <w:t>שיח</w:t>
            </w:r>
            <w:r w:rsidRPr="007749FC">
              <w:rPr>
                <w:rFonts w:ascii="David" w:hAnsi="David" w:cs="David" w:hint="cs"/>
                <w:rtl/>
              </w:rPr>
              <w:t xml:space="preserve"> </w:t>
            </w:r>
            <w:r w:rsidR="00840C4E" w:rsidRPr="007749FC">
              <w:rPr>
                <w:rFonts w:ascii="David" w:hAnsi="David" w:cs="David" w:hint="cs"/>
                <w:rtl/>
              </w:rPr>
              <w:t>ש</w:t>
            </w:r>
            <w:r w:rsidRPr="007749FC">
              <w:rPr>
                <w:rFonts w:ascii="David" w:hAnsi="David" w:cs="David" w:hint="cs"/>
                <w:rtl/>
              </w:rPr>
              <w:t xml:space="preserve">בעמוד </w:t>
            </w:r>
            <w:r w:rsidR="00B90812" w:rsidRPr="007749FC">
              <w:rPr>
                <w:rFonts w:ascii="David" w:hAnsi="David" w:cs="David" w:hint="cs"/>
                <w:rtl/>
              </w:rPr>
              <w:t>32</w:t>
            </w:r>
            <w:r w:rsidRPr="007749FC">
              <w:rPr>
                <w:rFonts w:ascii="David" w:hAnsi="David" w:cs="David" w:hint="cs"/>
                <w:rtl/>
              </w:rPr>
              <w:t>.</w:t>
            </w:r>
          </w:p>
          <w:p w14:paraId="32BDD6F9" w14:textId="77777777" w:rsidR="00B90812" w:rsidRPr="00565EE2" w:rsidRDefault="00565EE2" w:rsidP="00565EE2">
            <w:pPr>
              <w:pStyle w:val="af0"/>
              <w:spacing w:line="360" w:lineRule="auto"/>
              <w:ind w:left="0" w:right="113"/>
              <w:rPr>
                <w:rFonts w:ascii="David" w:hAnsi="David" w:cs="David"/>
                <w:rtl/>
              </w:rPr>
            </w:pPr>
            <w:r>
              <w:rPr>
                <w:rFonts w:ascii="David" w:hAnsi="David" w:cs="David" w:hint="cs"/>
                <w:rtl/>
              </w:rPr>
              <w:t>הסקר ו</w:t>
            </w:r>
            <w:r w:rsidR="00B90812" w:rsidRPr="00B90812">
              <w:rPr>
                <w:rFonts w:ascii="David" w:hAnsi="David" w:cs="David"/>
                <w:rtl/>
              </w:rPr>
              <w:t>הקטע הפותח מזמן</w:t>
            </w:r>
            <w:r w:rsidR="00682CBA">
              <w:rPr>
                <w:rFonts w:ascii="David" w:hAnsi="David" w:cs="David" w:hint="cs"/>
                <w:rtl/>
              </w:rPr>
              <w:t xml:space="preserve"> </w:t>
            </w:r>
            <w:r w:rsidR="00B90812" w:rsidRPr="00682CBA">
              <w:rPr>
                <w:rFonts w:ascii="David" w:hAnsi="David" w:cs="David"/>
                <w:rtl/>
              </w:rPr>
              <w:t>דיון ובירור ידע מוקדם</w:t>
            </w:r>
            <w:r w:rsidR="00682CBA">
              <w:rPr>
                <w:rFonts w:ascii="David" w:hAnsi="David" w:cs="David" w:hint="cs"/>
                <w:rtl/>
              </w:rPr>
              <w:t xml:space="preserve"> </w:t>
            </w:r>
            <w:r w:rsidR="00B90812" w:rsidRPr="00682CBA">
              <w:rPr>
                <w:rFonts w:ascii="David" w:hAnsi="David" w:cs="David"/>
                <w:rtl/>
              </w:rPr>
              <w:t>בנושא ארוחת הבוקר</w:t>
            </w:r>
            <w:r w:rsidR="00682CBA">
              <w:rPr>
                <w:rFonts w:ascii="David" w:hAnsi="David" w:cs="David" w:hint="cs"/>
                <w:rtl/>
              </w:rPr>
              <w:t xml:space="preserve"> </w:t>
            </w:r>
            <w:r w:rsidR="00B90812" w:rsidRPr="00682CBA">
              <w:rPr>
                <w:rFonts w:ascii="David" w:hAnsi="David" w:cs="David"/>
                <w:rtl/>
              </w:rPr>
              <w:t>וחשיבותה ובהרגלי</w:t>
            </w:r>
            <w:r>
              <w:rPr>
                <w:rFonts w:ascii="David" w:hAnsi="David" w:cs="David" w:hint="cs"/>
                <w:rtl/>
              </w:rPr>
              <w:t xml:space="preserve"> </w:t>
            </w:r>
            <w:r w:rsidR="00B90812" w:rsidRPr="00682CBA">
              <w:rPr>
                <w:rFonts w:ascii="David" w:hAnsi="David" w:cs="David"/>
                <w:rtl/>
              </w:rPr>
              <w:t>האכילה של הילדים</w:t>
            </w:r>
            <w:r w:rsidR="00682CBA">
              <w:rPr>
                <w:rFonts w:ascii="David" w:hAnsi="David" w:cs="David" w:hint="cs"/>
                <w:rtl/>
              </w:rPr>
              <w:t xml:space="preserve"> </w:t>
            </w:r>
            <w:r w:rsidR="00B90812" w:rsidRPr="00682CBA">
              <w:rPr>
                <w:rFonts w:ascii="David" w:hAnsi="David" w:cs="David"/>
                <w:rtl/>
              </w:rPr>
              <w:t>בבוקר.</w:t>
            </w:r>
            <w:r w:rsidR="00682CBA">
              <w:rPr>
                <w:rFonts w:ascii="David" w:hAnsi="David" w:cs="David" w:hint="cs"/>
                <w:rtl/>
              </w:rPr>
              <w:t xml:space="preserve"> </w:t>
            </w:r>
          </w:p>
        </w:tc>
      </w:tr>
      <w:tr w:rsidR="009E5374" w:rsidRPr="009E5374" w14:paraId="32BDD6FE" w14:textId="77777777" w:rsidTr="0069480B">
        <w:trPr>
          <w:cantSplit/>
          <w:trHeight w:val="1143"/>
          <w:jc w:val="center"/>
        </w:trPr>
        <w:tc>
          <w:tcPr>
            <w:tcW w:w="1134" w:type="dxa"/>
            <w:shd w:val="clear" w:color="auto" w:fill="DBE5F1"/>
            <w:textDirection w:val="tbRl"/>
            <w:vAlign w:val="center"/>
          </w:tcPr>
          <w:p w14:paraId="32BDD6FB" w14:textId="77777777" w:rsidR="002B47C6" w:rsidRPr="009E5374" w:rsidRDefault="0039187D" w:rsidP="0069480B">
            <w:pPr>
              <w:pStyle w:val="3"/>
              <w:spacing w:before="240"/>
              <w:ind w:left="0" w:right="0"/>
              <w:contextualSpacing/>
              <w:rPr>
                <w:color w:val="auto"/>
                <w:rtl/>
              </w:rPr>
            </w:pPr>
            <w:r>
              <w:rPr>
                <w:rFonts w:hint="cs"/>
                <w:color w:val="auto"/>
                <w:rtl/>
              </w:rPr>
              <w:t>התנסות</w:t>
            </w:r>
          </w:p>
        </w:tc>
        <w:tc>
          <w:tcPr>
            <w:tcW w:w="7938" w:type="dxa"/>
            <w:vAlign w:val="center"/>
          </w:tcPr>
          <w:p w14:paraId="32BDD6FC" w14:textId="77777777" w:rsidR="00682CBA" w:rsidRPr="007749FC" w:rsidRDefault="00682CBA" w:rsidP="007749FC">
            <w:pPr>
              <w:spacing w:line="360" w:lineRule="auto"/>
              <w:ind w:right="113"/>
              <w:rPr>
                <w:rFonts w:ascii="David" w:hAnsi="David" w:cs="David"/>
              </w:rPr>
            </w:pPr>
            <w:r w:rsidRPr="007749FC">
              <w:rPr>
                <w:rFonts w:ascii="David" w:hAnsi="David" w:cs="David" w:hint="cs"/>
                <w:rtl/>
              </w:rPr>
              <w:t xml:space="preserve">קוראים את קטע המידע </w:t>
            </w:r>
            <w:r w:rsidRPr="007749FC">
              <w:rPr>
                <w:rFonts w:ascii="David" w:hAnsi="David" w:cs="David" w:hint="cs"/>
                <w:b/>
                <w:bCs/>
                <w:rtl/>
              </w:rPr>
              <w:t>מדוע חשוב לאכול ארוחת בוקר?,</w:t>
            </w:r>
            <w:r w:rsidRPr="007749FC">
              <w:rPr>
                <w:rFonts w:ascii="David" w:hAnsi="David" w:cs="David" w:hint="cs"/>
                <w:rtl/>
              </w:rPr>
              <w:t xml:space="preserve"> עמוד 32.</w:t>
            </w:r>
            <w:r w:rsidR="008A2956" w:rsidRPr="007749FC">
              <w:rPr>
                <w:rFonts w:ascii="David" w:hAnsi="David" w:cs="David" w:hint="cs"/>
                <w:rtl/>
              </w:rPr>
              <w:t xml:space="preserve"> </w:t>
            </w:r>
          </w:p>
          <w:p w14:paraId="32BDD6FD" w14:textId="77777777" w:rsidR="000B52FF" w:rsidRPr="000B52FF" w:rsidRDefault="00682CBA" w:rsidP="00565EE2">
            <w:pPr>
              <w:spacing w:line="360" w:lineRule="auto"/>
              <w:ind w:right="113"/>
              <w:rPr>
                <w:rFonts w:ascii="David" w:hAnsi="David" w:cs="David"/>
                <w:rtl/>
              </w:rPr>
            </w:pPr>
            <w:r>
              <w:rPr>
                <w:rFonts w:ascii="David" w:hAnsi="David" w:cs="David" w:hint="cs"/>
                <w:rtl/>
              </w:rPr>
              <w:t xml:space="preserve">המידע המופיע בקטע זה מדגיש את חשיבות אכילת ארוחת הבוקר. </w:t>
            </w:r>
          </w:p>
        </w:tc>
      </w:tr>
      <w:tr w:rsidR="008A6C59" w:rsidRPr="009E5374" w14:paraId="32BDD702" w14:textId="77777777" w:rsidTr="0069480B">
        <w:trPr>
          <w:cantSplit/>
          <w:trHeight w:val="1239"/>
          <w:jc w:val="center"/>
        </w:trPr>
        <w:tc>
          <w:tcPr>
            <w:tcW w:w="1134" w:type="dxa"/>
            <w:shd w:val="clear" w:color="auto" w:fill="DBE5F1"/>
            <w:textDirection w:val="tbRl"/>
            <w:vAlign w:val="center"/>
          </w:tcPr>
          <w:p w14:paraId="32BDD6FF" w14:textId="77777777" w:rsidR="008A6C59" w:rsidRPr="009E5374" w:rsidRDefault="0039187D" w:rsidP="0069480B">
            <w:pPr>
              <w:pStyle w:val="3"/>
              <w:spacing w:before="240"/>
              <w:ind w:left="0" w:right="0"/>
              <w:contextualSpacing/>
              <w:rPr>
                <w:color w:val="auto"/>
                <w:rtl/>
              </w:rPr>
            </w:pPr>
            <w:r>
              <w:rPr>
                <w:rFonts w:hint="cs"/>
                <w:color w:val="auto"/>
                <w:rtl/>
              </w:rPr>
              <w:t>המשגה</w:t>
            </w:r>
          </w:p>
        </w:tc>
        <w:tc>
          <w:tcPr>
            <w:tcW w:w="7938" w:type="dxa"/>
            <w:vAlign w:val="center"/>
          </w:tcPr>
          <w:p w14:paraId="32BDD700" w14:textId="77777777" w:rsidR="00A2330A" w:rsidRPr="007749FC" w:rsidRDefault="00565EE2" w:rsidP="007749FC">
            <w:pPr>
              <w:spacing w:line="360" w:lineRule="auto"/>
              <w:rPr>
                <w:rFonts w:ascii="David" w:hAnsi="David" w:cs="David"/>
                <w:rtl/>
              </w:rPr>
            </w:pPr>
            <w:r w:rsidRPr="007749FC">
              <w:rPr>
                <w:rFonts w:ascii="David" w:hAnsi="David" w:cs="David" w:hint="cs"/>
                <w:rtl/>
              </w:rPr>
              <w:t>מסכמים את תוכן קטע המידע.</w:t>
            </w:r>
          </w:p>
          <w:p w14:paraId="32BDD701" w14:textId="77777777" w:rsidR="008A2956" w:rsidRPr="00565EE2" w:rsidRDefault="00565EE2" w:rsidP="00565EE2">
            <w:pPr>
              <w:spacing w:line="360" w:lineRule="auto"/>
              <w:rPr>
                <w:rFonts w:ascii="David" w:hAnsi="David" w:cs="David"/>
                <w:rtl/>
              </w:rPr>
            </w:pPr>
            <w:r w:rsidRPr="00565EE2">
              <w:rPr>
                <w:rFonts w:ascii="David" w:hAnsi="David" w:cs="David"/>
                <w:rtl/>
              </w:rPr>
              <w:t>הגוף שלנו זקוק לאנרגיה כדי לפעול, לגדול ולהתפתח. המזון הוא מקור האנרגיה של הגוף. במהלך הלילה הגוף מנצל את מלאי המזון ובעת היקיצה, לאחר צום לילה, חשוב לאכול ארוחת בוקר מזינה שתחזיר לגוף את מרכיבי המזון הדרושים לו.</w:t>
            </w:r>
          </w:p>
        </w:tc>
      </w:tr>
      <w:tr w:rsidR="0039187D" w:rsidRPr="009E5374" w14:paraId="32BDD707" w14:textId="77777777" w:rsidTr="0069480B">
        <w:trPr>
          <w:cantSplit/>
          <w:trHeight w:val="1239"/>
          <w:jc w:val="center"/>
        </w:trPr>
        <w:tc>
          <w:tcPr>
            <w:tcW w:w="1134" w:type="dxa"/>
            <w:shd w:val="clear" w:color="auto" w:fill="DBE5F1"/>
            <w:textDirection w:val="tbRl"/>
            <w:vAlign w:val="center"/>
          </w:tcPr>
          <w:p w14:paraId="32BDD703" w14:textId="77777777" w:rsidR="0039187D" w:rsidRPr="009E5374" w:rsidDel="0039187D" w:rsidRDefault="0039187D" w:rsidP="0069480B">
            <w:pPr>
              <w:pStyle w:val="3"/>
              <w:spacing w:before="240"/>
              <w:ind w:left="0" w:right="0"/>
              <w:contextualSpacing/>
              <w:rPr>
                <w:color w:val="auto"/>
                <w:rtl/>
              </w:rPr>
            </w:pPr>
            <w:r>
              <w:rPr>
                <w:rFonts w:hint="cs"/>
                <w:color w:val="auto"/>
                <w:rtl/>
              </w:rPr>
              <w:t>יישום</w:t>
            </w:r>
          </w:p>
        </w:tc>
        <w:tc>
          <w:tcPr>
            <w:tcW w:w="7938" w:type="dxa"/>
            <w:vAlign w:val="center"/>
          </w:tcPr>
          <w:p w14:paraId="32BDD704" w14:textId="369F1D63" w:rsidR="008B0C3A" w:rsidRPr="007749FC" w:rsidRDefault="00565EE2" w:rsidP="007749FC">
            <w:pPr>
              <w:spacing w:line="360" w:lineRule="auto"/>
              <w:rPr>
                <w:rFonts w:ascii="David" w:hAnsi="David" w:cs="David"/>
                <w:b/>
                <w:bCs/>
              </w:rPr>
            </w:pPr>
            <w:r w:rsidRPr="007749FC">
              <w:rPr>
                <w:rFonts w:ascii="David" w:hAnsi="David" w:cs="David" w:hint="cs"/>
                <w:rtl/>
              </w:rPr>
              <w:t xml:space="preserve">מתכננים </w:t>
            </w:r>
            <w:r w:rsidR="00804D9D">
              <w:rPr>
                <w:rFonts w:ascii="David" w:hAnsi="David" w:cs="David" w:hint="cs"/>
                <w:rtl/>
              </w:rPr>
              <w:t xml:space="preserve">יד </w:t>
            </w:r>
            <w:r w:rsidRPr="007749FC">
              <w:rPr>
                <w:rFonts w:ascii="David" w:hAnsi="David" w:cs="David" w:hint="cs"/>
                <w:rtl/>
              </w:rPr>
              <w:t>כריכים בריאים לארוחת העשר</w:t>
            </w:r>
            <w:r w:rsidRPr="007749FC">
              <w:rPr>
                <w:rFonts w:ascii="David" w:hAnsi="David" w:cs="David" w:hint="cs"/>
                <w:b/>
                <w:bCs/>
                <w:rtl/>
              </w:rPr>
              <w:t>.</w:t>
            </w:r>
          </w:p>
          <w:p w14:paraId="32BDD705" w14:textId="77777777" w:rsidR="00565EE2" w:rsidRPr="00565EE2" w:rsidRDefault="00565EE2" w:rsidP="00565EE2">
            <w:pPr>
              <w:spacing w:line="360" w:lineRule="auto"/>
              <w:rPr>
                <w:rFonts w:ascii="David" w:hAnsi="David" w:cs="David"/>
              </w:rPr>
            </w:pPr>
            <w:r w:rsidRPr="00565EE2">
              <w:rPr>
                <w:rFonts w:ascii="David" w:hAnsi="David" w:cs="David"/>
                <w:rtl/>
              </w:rPr>
              <w:t>מחקרים מצביעים שילדים רבים אינם אוכלים ארוחת בוקר</w:t>
            </w:r>
            <w:r w:rsidRPr="00565EE2">
              <w:rPr>
                <w:rFonts w:ascii="David" w:hAnsi="David" w:cs="David" w:hint="cs"/>
                <w:rtl/>
              </w:rPr>
              <w:t xml:space="preserve">, לכן תכנון כריכים בריאים עם הילדים לארוחת עשר יכולים במידה מסוימת לפצות על כך. </w:t>
            </w:r>
          </w:p>
          <w:p w14:paraId="32BDD706" w14:textId="77777777" w:rsidR="000B52FF" w:rsidRPr="00A2330A" w:rsidRDefault="00565EE2" w:rsidP="00565EE2">
            <w:pPr>
              <w:spacing w:line="360" w:lineRule="auto"/>
              <w:rPr>
                <w:rFonts w:ascii="David" w:hAnsi="David" w:cs="David"/>
                <w:rtl/>
              </w:rPr>
            </w:pPr>
            <w:r w:rsidRPr="00565EE2">
              <w:rPr>
                <w:rFonts w:ascii="David" w:hAnsi="David" w:cs="David" w:hint="cs"/>
                <w:rtl/>
              </w:rPr>
              <w:t xml:space="preserve">ניתן </w:t>
            </w:r>
            <w:r w:rsidRPr="00565EE2">
              <w:rPr>
                <w:rFonts w:ascii="David" w:hAnsi="David" w:cs="David"/>
                <w:rtl/>
              </w:rPr>
              <w:t>להמליץ על סוגי ממרחים שניתן למרוח בכריך, על בחירה של לחמים מקדמי בריאות, וגם לדון בכך שחשוב להביא לארוח</w:t>
            </w:r>
            <w:r w:rsidRPr="00565EE2">
              <w:rPr>
                <w:rFonts w:ascii="David" w:hAnsi="David" w:cs="David" w:hint="cs"/>
                <w:rtl/>
              </w:rPr>
              <w:t xml:space="preserve">ת עשר </w:t>
            </w:r>
            <w:r w:rsidRPr="00565EE2">
              <w:rPr>
                <w:rFonts w:ascii="David" w:hAnsi="David" w:cs="David"/>
                <w:rtl/>
              </w:rPr>
              <w:t>ירקות ופירות מסוגים שונים.</w:t>
            </w:r>
          </w:p>
        </w:tc>
      </w:tr>
      <w:tr w:rsidR="008A6C59" w:rsidRPr="009E5374" w14:paraId="32BDD70E" w14:textId="77777777" w:rsidTr="0069480B">
        <w:trPr>
          <w:cantSplit/>
          <w:trHeight w:val="1239"/>
          <w:jc w:val="center"/>
        </w:trPr>
        <w:tc>
          <w:tcPr>
            <w:tcW w:w="1134" w:type="dxa"/>
            <w:shd w:val="clear" w:color="auto" w:fill="DBE5F1"/>
            <w:textDirection w:val="tbRl"/>
            <w:vAlign w:val="center"/>
          </w:tcPr>
          <w:p w14:paraId="32BDD708" w14:textId="77777777" w:rsidR="009F4D9E" w:rsidRDefault="008A6C59" w:rsidP="00DD3FA0">
            <w:pPr>
              <w:pStyle w:val="3"/>
              <w:ind w:left="0" w:right="0"/>
              <w:contextualSpacing/>
              <w:rPr>
                <w:color w:val="auto"/>
                <w:rtl/>
              </w:rPr>
            </w:pPr>
            <w:r w:rsidRPr="009E5374">
              <w:rPr>
                <w:rFonts w:hint="cs"/>
                <w:color w:val="auto"/>
                <w:rtl/>
              </w:rPr>
              <w:t>סיכום</w:t>
            </w:r>
          </w:p>
          <w:p w14:paraId="32BDD709" w14:textId="77777777" w:rsidR="008A6C59" w:rsidRDefault="008A6C59" w:rsidP="00DD3FA0">
            <w:pPr>
              <w:pStyle w:val="3"/>
              <w:ind w:left="0" w:right="0"/>
              <w:contextualSpacing/>
              <w:rPr>
                <w:color w:val="auto"/>
                <w:rtl/>
              </w:rPr>
            </w:pPr>
            <w:r w:rsidRPr="009E5374">
              <w:rPr>
                <w:rFonts w:hint="cs"/>
                <w:color w:val="auto"/>
                <w:rtl/>
              </w:rPr>
              <w:t>ו</w:t>
            </w:r>
            <w:r w:rsidRPr="009E5374">
              <w:rPr>
                <w:color w:val="auto"/>
                <w:rtl/>
              </w:rPr>
              <w:t>רפלקציה</w:t>
            </w:r>
          </w:p>
          <w:p w14:paraId="32BDD70A" w14:textId="77777777" w:rsidR="009F4D9E" w:rsidRPr="009F4D9E" w:rsidRDefault="009F4D9E" w:rsidP="00DD3FA0">
            <w:pPr>
              <w:spacing w:line="360" w:lineRule="auto"/>
              <w:jc w:val="center"/>
              <w:rPr>
                <w:rtl/>
                <w:lang w:eastAsia="zh-CN"/>
              </w:rPr>
            </w:pPr>
          </w:p>
        </w:tc>
        <w:tc>
          <w:tcPr>
            <w:tcW w:w="7938" w:type="dxa"/>
            <w:vAlign w:val="center"/>
          </w:tcPr>
          <w:p w14:paraId="32BDD70B" w14:textId="77777777" w:rsidR="00A2330A" w:rsidRPr="00DD3FA0" w:rsidRDefault="00565EE2" w:rsidP="00DD3FA0">
            <w:pPr>
              <w:spacing w:line="360" w:lineRule="auto"/>
              <w:rPr>
                <w:rFonts w:cs="David"/>
              </w:rPr>
            </w:pPr>
            <w:r w:rsidRPr="00DD3FA0">
              <w:rPr>
                <w:rFonts w:cs="David" w:hint="cs"/>
                <w:rtl/>
              </w:rPr>
              <w:t>מה אני אוהב לאכול בבוקר?</w:t>
            </w:r>
          </w:p>
          <w:p w14:paraId="32BDD70C" w14:textId="77777777" w:rsidR="00565EE2" w:rsidRPr="00DD3FA0" w:rsidRDefault="00565EE2" w:rsidP="00DD3FA0">
            <w:pPr>
              <w:spacing w:line="360" w:lineRule="auto"/>
              <w:rPr>
                <w:rFonts w:cs="David"/>
              </w:rPr>
            </w:pPr>
            <w:r w:rsidRPr="00DD3FA0">
              <w:rPr>
                <w:rFonts w:cs="David" w:hint="cs"/>
                <w:rtl/>
              </w:rPr>
              <w:t>האם אני אוכל ארוחה בריאה בבוקר?</w:t>
            </w:r>
          </w:p>
          <w:p w14:paraId="32BDD70D" w14:textId="77777777" w:rsidR="00565EE2" w:rsidRPr="00DD3FA0" w:rsidRDefault="00565EE2" w:rsidP="00DD3FA0">
            <w:pPr>
              <w:spacing w:line="360" w:lineRule="auto"/>
              <w:rPr>
                <w:rFonts w:cs="David"/>
                <w:rtl/>
              </w:rPr>
            </w:pPr>
            <w:r w:rsidRPr="00DD3FA0">
              <w:rPr>
                <w:rFonts w:cs="David" w:hint="cs"/>
                <w:rtl/>
              </w:rPr>
              <w:t>מה אני צריך לשפר בארוחת הבוקר שלי?</w:t>
            </w:r>
          </w:p>
        </w:tc>
      </w:tr>
    </w:tbl>
    <w:p w14:paraId="32BDD70F" w14:textId="77777777" w:rsidR="008A6C59" w:rsidRDefault="008A6C59" w:rsidP="0069480B">
      <w:pPr>
        <w:spacing w:line="360" w:lineRule="auto"/>
        <w:jc w:val="both"/>
        <w:rPr>
          <w:rtl/>
        </w:rPr>
      </w:pPr>
    </w:p>
    <w:sectPr w:rsidR="008A6C59" w:rsidSect="00D62B97">
      <w:headerReference w:type="default" r:id="rId8"/>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59D4" w14:textId="77777777" w:rsidR="0057392F" w:rsidRDefault="0057392F">
      <w:r>
        <w:separator/>
      </w:r>
    </w:p>
  </w:endnote>
  <w:endnote w:type="continuationSeparator" w:id="0">
    <w:p w14:paraId="0FD434E5" w14:textId="77777777" w:rsidR="0057392F" w:rsidRDefault="0057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F4F2" w14:textId="77777777" w:rsidR="0057392F" w:rsidRDefault="0057392F">
      <w:r>
        <w:separator/>
      </w:r>
    </w:p>
  </w:footnote>
  <w:footnote w:type="continuationSeparator" w:id="0">
    <w:p w14:paraId="5385A31F" w14:textId="77777777" w:rsidR="0057392F" w:rsidRDefault="0057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D714" w14:textId="77777777" w:rsidR="00EE6C2A" w:rsidRDefault="00EE6C2A">
    <w:pPr>
      <w:pStyle w:val="a3"/>
    </w:pPr>
    <w:r>
      <w:rPr>
        <w:noProof/>
      </w:rPr>
      <w:drawing>
        <wp:inline distT="0" distB="0" distL="0" distR="0" wp14:anchorId="32BDD715" wp14:editId="32BDD716">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D9E"/>
    <w:multiLevelType w:val="hybridMultilevel"/>
    <w:tmpl w:val="614AC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E765D"/>
    <w:multiLevelType w:val="hybridMultilevel"/>
    <w:tmpl w:val="9872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B35D8F"/>
    <w:multiLevelType w:val="hybridMultilevel"/>
    <w:tmpl w:val="73FCE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24F49"/>
    <w:multiLevelType w:val="hybridMultilevel"/>
    <w:tmpl w:val="D46E08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A0E05"/>
    <w:multiLevelType w:val="hybridMultilevel"/>
    <w:tmpl w:val="1A3E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F352ED"/>
    <w:multiLevelType w:val="hybridMultilevel"/>
    <w:tmpl w:val="1B04B81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1FDD"/>
    <w:rsid w:val="00011F73"/>
    <w:rsid w:val="00021014"/>
    <w:rsid w:val="00022A59"/>
    <w:rsid w:val="000252BD"/>
    <w:rsid w:val="00027215"/>
    <w:rsid w:val="000300C5"/>
    <w:rsid w:val="000340CE"/>
    <w:rsid w:val="000375B3"/>
    <w:rsid w:val="0006156F"/>
    <w:rsid w:val="00061B68"/>
    <w:rsid w:val="00067D51"/>
    <w:rsid w:val="00071BA7"/>
    <w:rsid w:val="00073FF2"/>
    <w:rsid w:val="000744C9"/>
    <w:rsid w:val="0007688A"/>
    <w:rsid w:val="00076FB7"/>
    <w:rsid w:val="000910E6"/>
    <w:rsid w:val="0009553F"/>
    <w:rsid w:val="00096571"/>
    <w:rsid w:val="000A195A"/>
    <w:rsid w:val="000B52FF"/>
    <w:rsid w:val="000B6AAE"/>
    <w:rsid w:val="000B6F91"/>
    <w:rsid w:val="000C3FBF"/>
    <w:rsid w:val="000C422B"/>
    <w:rsid w:val="000C4AC5"/>
    <w:rsid w:val="000C6A4B"/>
    <w:rsid w:val="000D3846"/>
    <w:rsid w:val="000D4024"/>
    <w:rsid w:val="000D74D4"/>
    <w:rsid w:val="000F03F1"/>
    <w:rsid w:val="000F5A70"/>
    <w:rsid w:val="00100C45"/>
    <w:rsid w:val="001017C5"/>
    <w:rsid w:val="001136D7"/>
    <w:rsid w:val="00127B51"/>
    <w:rsid w:val="0013248D"/>
    <w:rsid w:val="0015411F"/>
    <w:rsid w:val="00155E6C"/>
    <w:rsid w:val="001567BB"/>
    <w:rsid w:val="00160EE5"/>
    <w:rsid w:val="001636A8"/>
    <w:rsid w:val="001646A4"/>
    <w:rsid w:val="00170AA3"/>
    <w:rsid w:val="0017605D"/>
    <w:rsid w:val="001779EE"/>
    <w:rsid w:val="001803A3"/>
    <w:rsid w:val="001816BB"/>
    <w:rsid w:val="00181B35"/>
    <w:rsid w:val="001834AA"/>
    <w:rsid w:val="001863FB"/>
    <w:rsid w:val="00187902"/>
    <w:rsid w:val="001920AD"/>
    <w:rsid w:val="00195EC0"/>
    <w:rsid w:val="001A04D7"/>
    <w:rsid w:val="001A0C07"/>
    <w:rsid w:val="001A4036"/>
    <w:rsid w:val="001A5BE9"/>
    <w:rsid w:val="001B1354"/>
    <w:rsid w:val="001D48B8"/>
    <w:rsid w:val="001E06C1"/>
    <w:rsid w:val="001E1D67"/>
    <w:rsid w:val="001E3F41"/>
    <w:rsid w:val="001F2436"/>
    <w:rsid w:val="0020095C"/>
    <w:rsid w:val="0020538D"/>
    <w:rsid w:val="002069BC"/>
    <w:rsid w:val="002074DC"/>
    <w:rsid w:val="002100FC"/>
    <w:rsid w:val="00217228"/>
    <w:rsid w:val="00217680"/>
    <w:rsid w:val="0022051B"/>
    <w:rsid w:val="0023078D"/>
    <w:rsid w:val="0023643E"/>
    <w:rsid w:val="00240158"/>
    <w:rsid w:val="002452C7"/>
    <w:rsid w:val="00245A38"/>
    <w:rsid w:val="002467C9"/>
    <w:rsid w:val="00253B60"/>
    <w:rsid w:val="00260460"/>
    <w:rsid w:val="00264271"/>
    <w:rsid w:val="002777C3"/>
    <w:rsid w:val="00291633"/>
    <w:rsid w:val="00293145"/>
    <w:rsid w:val="002A7F6A"/>
    <w:rsid w:val="002B2D06"/>
    <w:rsid w:val="002B2E51"/>
    <w:rsid w:val="002B468B"/>
    <w:rsid w:val="002B47C6"/>
    <w:rsid w:val="002B5154"/>
    <w:rsid w:val="002C5327"/>
    <w:rsid w:val="002D6938"/>
    <w:rsid w:val="002D6D8B"/>
    <w:rsid w:val="002E0915"/>
    <w:rsid w:val="002E1FFB"/>
    <w:rsid w:val="002F10BC"/>
    <w:rsid w:val="003034A0"/>
    <w:rsid w:val="003069E4"/>
    <w:rsid w:val="00312F90"/>
    <w:rsid w:val="00325B88"/>
    <w:rsid w:val="00325EF3"/>
    <w:rsid w:val="00331E1D"/>
    <w:rsid w:val="00340203"/>
    <w:rsid w:val="00343515"/>
    <w:rsid w:val="00344B0E"/>
    <w:rsid w:val="003653CF"/>
    <w:rsid w:val="0039187D"/>
    <w:rsid w:val="00392E3D"/>
    <w:rsid w:val="00392EB3"/>
    <w:rsid w:val="00393849"/>
    <w:rsid w:val="003953ED"/>
    <w:rsid w:val="003973C8"/>
    <w:rsid w:val="003A2C93"/>
    <w:rsid w:val="003C0443"/>
    <w:rsid w:val="003C1016"/>
    <w:rsid w:val="003C46AD"/>
    <w:rsid w:val="003D4FDD"/>
    <w:rsid w:val="003D5B51"/>
    <w:rsid w:val="003E70E8"/>
    <w:rsid w:val="004055A8"/>
    <w:rsid w:val="00413A64"/>
    <w:rsid w:val="00416FA2"/>
    <w:rsid w:val="004214E7"/>
    <w:rsid w:val="00422BE3"/>
    <w:rsid w:val="004330EC"/>
    <w:rsid w:val="00433822"/>
    <w:rsid w:val="004449C9"/>
    <w:rsid w:val="004455AC"/>
    <w:rsid w:val="00453D5B"/>
    <w:rsid w:val="00461506"/>
    <w:rsid w:val="004669A2"/>
    <w:rsid w:val="004706DB"/>
    <w:rsid w:val="004720E5"/>
    <w:rsid w:val="00472882"/>
    <w:rsid w:val="00474CF5"/>
    <w:rsid w:val="004810C6"/>
    <w:rsid w:val="00484321"/>
    <w:rsid w:val="004916B5"/>
    <w:rsid w:val="00493EFC"/>
    <w:rsid w:val="00494E2F"/>
    <w:rsid w:val="004A0433"/>
    <w:rsid w:val="004B75C7"/>
    <w:rsid w:val="004D333D"/>
    <w:rsid w:val="004D4711"/>
    <w:rsid w:val="004D4C8C"/>
    <w:rsid w:val="004E244E"/>
    <w:rsid w:val="004E28FA"/>
    <w:rsid w:val="004E4CA3"/>
    <w:rsid w:val="004F103A"/>
    <w:rsid w:val="004F3F4E"/>
    <w:rsid w:val="00501B7A"/>
    <w:rsid w:val="0050294B"/>
    <w:rsid w:val="005177CF"/>
    <w:rsid w:val="0052064D"/>
    <w:rsid w:val="00527865"/>
    <w:rsid w:val="00531BAC"/>
    <w:rsid w:val="00556DA0"/>
    <w:rsid w:val="00557966"/>
    <w:rsid w:val="00565EE2"/>
    <w:rsid w:val="00572AB2"/>
    <w:rsid w:val="0057392F"/>
    <w:rsid w:val="005762E5"/>
    <w:rsid w:val="0057734A"/>
    <w:rsid w:val="005831D7"/>
    <w:rsid w:val="005977CD"/>
    <w:rsid w:val="005A448A"/>
    <w:rsid w:val="005B3863"/>
    <w:rsid w:val="005B46E4"/>
    <w:rsid w:val="005C5467"/>
    <w:rsid w:val="005D69AA"/>
    <w:rsid w:val="005F3078"/>
    <w:rsid w:val="005F45C6"/>
    <w:rsid w:val="005F6126"/>
    <w:rsid w:val="005F69DA"/>
    <w:rsid w:val="00601BF9"/>
    <w:rsid w:val="00622AD9"/>
    <w:rsid w:val="006259E1"/>
    <w:rsid w:val="00626ECC"/>
    <w:rsid w:val="006306C1"/>
    <w:rsid w:val="00631AE0"/>
    <w:rsid w:val="0063283A"/>
    <w:rsid w:val="00657823"/>
    <w:rsid w:val="00671F8B"/>
    <w:rsid w:val="00674150"/>
    <w:rsid w:val="00682CBA"/>
    <w:rsid w:val="0069424D"/>
    <w:rsid w:val="0069480B"/>
    <w:rsid w:val="006A2CB4"/>
    <w:rsid w:val="006A4B1F"/>
    <w:rsid w:val="006B5BCA"/>
    <w:rsid w:val="006D667E"/>
    <w:rsid w:val="006E232E"/>
    <w:rsid w:val="006E7591"/>
    <w:rsid w:val="007068D1"/>
    <w:rsid w:val="007070D6"/>
    <w:rsid w:val="0071638B"/>
    <w:rsid w:val="00720EAC"/>
    <w:rsid w:val="00740DF6"/>
    <w:rsid w:val="0074383F"/>
    <w:rsid w:val="00765CB0"/>
    <w:rsid w:val="007749FC"/>
    <w:rsid w:val="00777D9D"/>
    <w:rsid w:val="0079150B"/>
    <w:rsid w:val="0079543F"/>
    <w:rsid w:val="007A4569"/>
    <w:rsid w:val="007A579D"/>
    <w:rsid w:val="007C2539"/>
    <w:rsid w:val="007D3403"/>
    <w:rsid w:val="007E06DD"/>
    <w:rsid w:val="007F0201"/>
    <w:rsid w:val="00800D75"/>
    <w:rsid w:val="00804D9D"/>
    <w:rsid w:val="008063BB"/>
    <w:rsid w:val="00812A27"/>
    <w:rsid w:val="00815F1B"/>
    <w:rsid w:val="00824274"/>
    <w:rsid w:val="008363B7"/>
    <w:rsid w:val="00836AFB"/>
    <w:rsid w:val="00837B07"/>
    <w:rsid w:val="00840C4E"/>
    <w:rsid w:val="00841C3C"/>
    <w:rsid w:val="00845580"/>
    <w:rsid w:val="00845A66"/>
    <w:rsid w:val="008513E7"/>
    <w:rsid w:val="008620D2"/>
    <w:rsid w:val="00863B1B"/>
    <w:rsid w:val="00873A31"/>
    <w:rsid w:val="00884B70"/>
    <w:rsid w:val="008901CC"/>
    <w:rsid w:val="008A2956"/>
    <w:rsid w:val="008A317D"/>
    <w:rsid w:val="008A6C59"/>
    <w:rsid w:val="008B0C3A"/>
    <w:rsid w:val="008C0590"/>
    <w:rsid w:val="008C60C7"/>
    <w:rsid w:val="008D13BA"/>
    <w:rsid w:val="00900B19"/>
    <w:rsid w:val="00904BE3"/>
    <w:rsid w:val="009172C2"/>
    <w:rsid w:val="00925F88"/>
    <w:rsid w:val="00930CFD"/>
    <w:rsid w:val="009418DB"/>
    <w:rsid w:val="00944B38"/>
    <w:rsid w:val="009514E5"/>
    <w:rsid w:val="00952D31"/>
    <w:rsid w:val="00953D37"/>
    <w:rsid w:val="009541A2"/>
    <w:rsid w:val="009577AA"/>
    <w:rsid w:val="009602EC"/>
    <w:rsid w:val="00964433"/>
    <w:rsid w:val="009678D6"/>
    <w:rsid w:val="009769A4"/>
    <w:rsid w:val="0098105D"/>
    <w:rsid w:val="009909D0"/>
    <w:rsid w:val="00992A41"/>
    <w:rsid w:val="009947C3"/>
    <w:rsid w:val="00995E6C"/>
    <w:rsid w:val="0099745E"/>
    <w:rsid w:val="009A237C"/>
    <w:rsid w:val="009B115E"/>
    <w:rsid w:val="009B2713"/>
    <w:rsid w:val="009B7003"/>
    <w:rsid w:val="009C25A6"/>
    <w:rsid w:val="009D20F3"/>
    <w:rsid w:val="009D3E5E"/>
    <w:rsid w:val="009E1B7E"/>
    <w:rsid w:val="009E5374"/>
    <w:rsid w:val="009F28E7"/>
    <w:rsid w:val="009F4D9E"/>
    <w:rsid w:val="00A05770"/>
    <w:rsid w:val="00A05852"/>
    <w:rsid w:val="00A10DA0"/>
    <w:rsid w:val="00A22FB2"/>
    <w:rsid w:val="00A2330A"/>
    <w:rsid w:val="00A24751"/>
    <w:rsid w:val="00A25289"/>
    <w:rsid w:val="00A26608"/>
    <w:rsid w:val="00A37699"/>
    <w:rsid w:val="00A449B6"/>
    <w:rsid w:val="00A605BC"/>
    <w:rsid w:val="00A628BC"/>
    <w:rsid w:val="00A675CE"/>
    <w:rsid w:val="00A71498"/>
    <w:rsid w:val="00A72792"/>
    <w:rsid w:val="00A8038A"/>
    <w:rsid w:val="00A8138E"/>
    <w:rsid w:val="00A86662"/>
    <w:rsid w:val="00A87416"/>
    <w:rsid w:val="00A97624"/>
    <w:rsid w:val="00AB2F0D"/>
    <w:rsid w:val="00AC1F6A"/>
    <w:rsid w:val="00AC28AA"/>
    <w:rsid w:val="00AD2FC9"/>
    <w:rsid w:val="00AD7F33"/>
    <w:rsid w:val="00AF3877"/>
    <w:rsid w:val="00AF7189"/>
    <w:rsid w:val="00B01CA4"/>
    <w:rsid w:val="00B06711"/>
    <w:rsid w:val="00B1024D"/>
    <w:rsid w:val="00B2038D"/>
    <w:rsid w:val="00B2041E"/>
    <w:rsid w:val="00B2053B"/>
    <w:rsid w:val="00B333AE"/>
    <w:rsid w:val="00B379F8"/>
    <w:rsid w:val="00B620BB"/>
    <w:rsid w:val="00B66811"/>
    <w:rsid w:val="00B85F1F"/>
    <w:rsid w:val="00B8787C"/>
    <w:rsid w:val="00B90812"/>
    <w:rsid w:val="00B90BE9"/>
    <w:rsid w:val="00B92523"/>
    <w:rsid w:val="00BA0A0B"/>
    <w:rsid w:val="00BA7174"/>
    <w:rsid w:val="00BB0DA3"/>
    <w:rsid w:val="00BB47FF"/>
    <w:rsid w:val="00BB752D"/>
    <w:rsid w:val="00BD1014"/>
    <w:rsid w:val="00BD50F4"/>
    <w:rsid w:val="00BD7A9C"/>
    <w:rsid w:val="00BE1501"/>
    <w:rsid w:val="00BE5D26"/>
    <w:rsid w:val="00BE6283"/>
    <w:rsid w:val="00BF07C6"/>
    <w:rsid w:val="00BF2B24"/>
    <w:rsid w:val="00BF5C7D"/>
    <w:rsid w:val="00C07982"/>
    <w:rsid w:val="00C11FB0"/>
    <w:rsid w:val="00C2437E"/>
    <w:rsid w:val="00C405DC"/>
    <w:rsid w:val="00C53059"/>
    <w:rsid w:val="00C54056"/>
    <w:rsid w:val="00C61BBB"/>
    <w:rsid w:val="00C75AA3"/>
    <w:rsid w:val="00C817DC"/>
    <w:rsid w:val="00C841AE"/>
    <w:rsid w:val="00C84B3B"/>
    <w:rsid w:val="00C856C8"/>
    <w:rsid w:val="00C928B4"/>
    <w:rsid w:val="00C95693"/>
    <w:rsid w:val="00C978C3"/>
    <w:rsid w:val="00CA10C9"/>
    <w:rsid w:val="00CA128A"/>
    <w:rsid w:val="00CA496F"/>
    <w:rsid w:val="00CA4CA5"/>
    <w:rsid w:val="00CB2CC4"/>
    <w:rsid w:val="00CB4223"/>
    <w:rsid w:val="00CC05E9"/>
    <w:rsid w:val="00CC6080"/>
    <w:rsid w:val="00CD07CA"/>
    <w:rsid w:val="00CD7815"/>
    <w:rsid w:val="00CE1410"/>
    <w:rsid w:val="00CF32F4"/>
    <w:rsid w:val="00CF3809"/>
    <w:rsid w:val="00CF43DD"/>
    <w:rsid w:val="00D113AD"/>
    <w:rsid w:val="00D17CA5"/>
    <w:rsid w:val="00D21F07"/>
    <w:rsid w:val="00D360EA"/>
    <w:rsid w:val="00D37AEE"/>
    <w:rsid w:val="00D4108D"/>
    <w:rsid w:val="00D45275"/>
    <w:rsid w:val="00D50F12"/>
    <w:rsid w:val="00D62B97"/>
    <w:rsid w:val="00D70A84"/>
    <w:rsid w:val="00D7176A"/>
    <w:rsid w:val="00D73C85"/>
    <w:rsid w:val="00D872AF"/>
    <w:rsid w:val="00D92615"/>
    <w:rsid w:val="00DA0090"/>
    <w:rsid w:val="00DB1794"/>
    <w:rsid w:val="00DB1D56"/>
    <w:rsid w:val="00DC33A9"/>
    <w:rsid w:val="00DD02FE"/>
    <w:rsid w:val="00DD04C5"/>
    <w:rsid w:val="00DD3FA0"/>
    <w:rsid w:val="00DD7A62"/>
    <w:rsid w:val="00DD7B53"/>
    <w:rsid w:val="00E00471"/>
    <w:rsid w:val="00E02CEC"/>
    <w:rsid w:val="00E033C8"/>
    <w:rsid w:val="00E066E9"/>
    <w:rsid w:val="00E119E9"/>
    <w:rsid w:val="00E137E5"/>
    <w:rsid w:val="00E14611"/>
    <w:rsid w:val="00E152B8"/>
    <w:rsid w:val="00E16154"/>
    <w:rsid w:val="00E216CA"/>
    <w:rsid w:val="00E3411E"/>
    <w:rsid w:val="00E35141"/>
    <w:rsid w:val="00E456CD"/>
    <w:rsid w:val="00E47DF3"/>
    <w:rsid w:val="00E51E60"/>
    <w:rsid w:val="00E6429E"/>
    <w:rsid w:val="00E70161"/>
    <w:rsid w:val="00E748E0"/>
    <w:rsid w:val="00E75001"/>
    <w:rsid w:val="00E75359"/>
    <w:rsid w:val="00E75862"/>
    <w:rsid w:val="00E86B9B"/>
    <w:rsid w:val="00E90BBE"/>
    <w:rsid w:val="00E94A14"/>
    <w:rsid w:val="00E9678B"/>
    <w:rsid w:val="00EC2608"/>
    <w:rsid w:val="00ED04CE"/>
    <w:rsid w:val="00ED4088"/>
    <w:rsid w:val="00ED4C9F"/>
    <w:rsid w:val="00ED66A7"/>
    <w:rsid w:val="00EE2A44"/>
    <w:rsid w:val="00EE6052"/>
    <w:rsid w:val="00EE6C2A"/>
    <w:rsid w:val="00EF14B8"/>
    <w:rsid w:val="00EF270F"/>
    <w:rsid w:val="00EF2D10"/>
    <w:rsid w:val="00EF5711"/>
    <w:rsid w:val="00EF5DB5"/>
    <w:rsid w:val="00F0329A"/>
    <w:rsid w:val="00F0486F"/>
    <w:rsid w:val="00F20CA7"/>
    <w:rsid w:val="00F23610"/>
    <w:rsid w:val="00F249C7"/>
    <w:rsid w:val="00F30A6F"/>
    <w:rsid w:val="00F47265"/>
    <w:rsid w:val="00F55E7B"/>
    <w:rsid w:val="00F61703"/>
    <w:rsid w:val="00F62A1D"/>
    <w:rsid w:val="00F64929"/>
    <w:rsid w:val="00F66F1A"/>
    <w:rsid w:val="00F70BF1"/>
    <w:rsid w:val="00F72FDB"/>
    <w:rsid w:val="00F74283"/>
    <w:rsid w:val="00F747B4"/>
    <w:rsid w:val="00F76D12"/>
    <w:rsid w:val="00F87B2D"/>
    <w:rsid w:val="00F91ED5"/>
    <w:rsid w:val="00F96EDB"/>
    <w:rsid w:val="00FC3C89"/>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DD6E2"/>
  <w15:docId w15:val="{A1DCC474-9936-44AA-BC2F-0BB8BBE8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6395-C885-4A70-9A23-1B15F469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2</TotalTime>
  <Pages>2</Pages>
  <Words>261</Words>
  <Characters>1307</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1565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מעיין גלעד</cp:lastModifiedBy>
  <cp:revision>3</cp:revision>
  <cp:lastPrinted>2016-01-19T09:20:00Z</cp:lastPrinted>
  <dcterms:created xsi:type="dcterms:W3CDTF">2022-02-28T18:01:00Z</dcterms:created>
  <dcterms:modified xsi:type="dcterms:W3CDTF">2022-04-12T06:47:00Z</dcterms:modified>
</cp:coreProperties>
</file>